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670B7" w:rsidRDefault="00EB7815">
      <w:pPr>
        <w:jc w:val="center"/>
        <w:rPr>
          <w:rFonts w:ascii="Arial" w:eastAsia="Arial" w:hAnsi="Arial" w:cs="Arial"/>
          <w:b/>
          <w:i/>
          <w:sz w:val="20"/>
          <w:szCs w:val="20"/>
        </w:rPr>
      </w:pPr>
      <w:r>
        <w:rPr>
          <w:rFonts w:ascii="Arial" w:eastAsia="Arial" w:hAnsi="Arial" w:cs="Arial"/>
          <w:b/>
          <w:sz w:val="20"/>
          <w:szCs w:val="20"/>
        </w:rPr>
        <w:t xml:space="preserve">TEACHERS FEDERAL CREDIT UNION ANNOUNCES 2021 SCHOLARSHIP WINNERS </w:t>
      </w:r>
    </w:p>
    <w:p w14:paraId="00000002" w14:textId="77777777" w:rsidR="00D670B7" w:rsidRDefault="00EB7815">
      <w:pPr>
        <w:jc w:val="center"/>
        <w:rPr>
          <w:rFonts w:ascii="Arial" w:eastAsia="Arial" w:hAnsi="Arial" w:cs="Arial"/>
          <w:i/>
          <w:sz w:val="20"/>
          <w:szCs w:val="20"/>
        </w:rPr>
      </w:pPr>
      <w:r>
        <w:rPr>
          <w:rFonts w:ascii="Arial" w:eastAsia="Arial" w:hAnsi="Arial" w:cs="Arial"/>
          <w:i/>
          <w:sz w:val="20"/>
          <w:szCs w:val="20"/>
        </w:rPr>
        <w:t xml:space="preserve">New York Area Students Receive More Than $35,000 in Pursuit of Higher Education </w:t>
      </w:r>
    </w:p>
    <w:p w14:paraId="00000003" w14:textId="77777777" w:rsidR="00D670B7" w:rsidRDefault="00D670B7">
      <w:pPr>
        <w:rPr>
          <w:rFonts w:ascii="Arial" w:eastAsia="Arial" w:hAnsi="Arial" w:cs="Arial"/>
          <w:sz w:val="20"/>
          <w:szCs w:val="20"/>
        </w:rPr>
      </w:pPr>
    </w:p>
    <w:p w14:paraId="00000004" w14:textId="2D2779BD" w:rsidR="00D670B7" w:rsidRDefault="00EB7815">
      <w:pPr>
        <w:rPr>
          <w:rFonts w:ascii="Arial" w:eastAsia="Arial" w:hAnsi="Arial" w:cs="Arial"/>
          <w:sz w:val="20"/>
          <w:szCs w:val="20"/>
        </w:rPr>
      </w:pPr>
      <w:r>
        <w:rPr>
          <w:rFonts w:ascii="Arial" w:eastAsia="Arial" w:hAnsi="Arial" w:cs="Arial"/>
          <w:b/>
          <w:sz w:val="20"/>
          <w:szCs w:val="20"/>
        </w:rPr>
        <w:t xml:space="preserve">HAUPPAUGE, N.Y. (June </w:t>
      </w:r>
      <w:r w:rsidR="00B94C54">
        <w:rPr>
          <w:rFonts w:ascii="Arial" w:eastAsia="Arial" w:hAnsi="Arial" w:cs="Arial"/>
          <w:b/>
          <w:sz w:val="20"/>
          <w:szCs w:val="20"/>
        </w:rPr>
        <w:t>10,</w:t>
      </w:r>
      <w:r>
        <w:rPr>
          <w:rFonts w:ascii="Arial" w:eastAsia="Arial" w:hAnsi="Arial" w:cs="Arial"/>
          <w:b/>
          <w:sz w:val="20"/>
          <w:szCs w:val="20"/>
        </w:rPr>
        <w:t xml:space="preserve"> 2021)</w:t>
      </w:r>
      <w:r>
        <w:rPr>
          <w:rFonts w:ascii="Arial" w:eastAsia="Arial" w:hAnsi="Arial" w:cs="Arial"/>
          <w:sz w:val="20"/>
          <w:szCs w:val="20"/>
        </w:rPr>
        <w:t xml:space="preserve">– </w:t>
      </w:r>
      <w:hyperlink r:id="rId6">
        <w:r>
          <w:rPr>
            <w:rFonts w:ascii="Arial" w:eastAsia="Arial" w:hAnsi="Arial" w:cs="Arial"/>
            <w:color w:val="4F81BD"/>
            <w:sz w:val="20"/>
            <w:szCs w:val="20"/>
            <w:u w:val="single"/>
          </w:rPr>
          <w:t>Teachers Federal Credit Union</w:t>
        </w:r>
      </w:hyperlink>
      <w:r>
        <w:rPr>
          <w:rFonts w:ascii="Arial" w:eastAsia="Arial" w:hAnsi="Arial" w:cs="Arial"/>
          <w:sz w:val="20"/>
          <w:szCs w:val="20"/>
        </w:rPr>
        <w:t>, one of the largest credit unions in the United States with $8.5 billion in assets and more than 355,000 members, has awarded $37,500 in scholarships to 15 high-school students throughout the New York region.</w:t>
      </w:r>
    </w:p>
    <w:p w14:paraId="00000005" w14:textId="77777777" w:rsidR="00D670B7" w:rsidRDefault="00D670B7">
      <w:pPr>
        <w:rPr>
          <w:rFonts w:ascii="Arial" w:eastAsia="Arial" w:hAnsi="Arial" w:cs="Arial"/>
          <w:sz w:val="20"/>
          <w:szCs w:val="20"/>
          <w:highlight w:val="white"/>
        </w:rPr>
      </w:pPr>
    </w:p>
    <w:p w14:paraId="00000006" w14:textId="77777777" w:rsidR="00D670B7" w:rsidRDefault="00EB7815">
      <w:pPr>
        <w:rPr>
          <w:rFonts w:ascii="Arial" w:eastAsia="Arial" w:hAnsi="Arial" w:cs="Arial"/>
          <w:sz w:val="20"/>
          <w:szCs w:val="20"/>
        </w:rPr>
      </w:pPr>
      <w:r>
        <w:rPr>
          <w:rFonts w:ascii="Arial" w:eastAsia="Arial" w:hAnsi="Arial" w:cs="Arial"/>
          <w:sz w:val="20"/>
          <w:szCs w:val="20"/>
          <w:highlight w:val="white"/>
        </w:rPr>
        <w:t xml:space="preserve">As part of the credit union's ongoing commitment to </w:t>
      </w:r>
      <w:r>
        <w:rPr>
          <w:rFonts w:ascii="Arial" w:eastAsia="Arial" w:hAnsi="Arial" w:cs="Arial"/>
          <w:sz w:val="20"/>
          <w:szCs w:val="20"/>
        </w:rPr>
        <w:t>make the pursuit of higher education possible, Teachers FCU has been awarding annual scholarships for more than 30 years. Scholarship applications are reviewed by a committee that evaluates academic achievements, extracurricular activities, community engagement and a written essay about how the students ambitions and career plans are smart for them and the community.</w:t>
      </w:r>
    </w:p>
    <w:p w14:paraId="00000007" w14:textId="77777777" w:rsidR="00D670B7" w:rsidRDefault="00D670B7">
      <w:pPr>
        <w:rPr>
          <w:rFonts w:ascii="Arial" w:eastAsia="Arial" w:hAnsi="Arial" w:cs="Arial"/>
          <w:color w:val="000000"/>
          <w:sz w:val="20"/>
          <w:szCs w:val="20"/>
          <w:highlight w:val="white"/>
        </w:rPr>
      </w:pPr>
    </w:p>
    <w:p w14:paraId="00000008" w14:textId="77777777" w:rsidR="00D670B7" w:rsidRDefault="00EB7815">
      <w:pPr>
        <w:rPr>
          <w:rFonts w:ascii="Arial" w:eastAsia="Arial" w:hAnsi="Arial" w:cs="Arial"/>
          <w:sz w:val="20"/>
          <w:szCs w:val="20"/>
        </w:rPr>
      </w:pPr>
      <w:r>
        <w:rPr>
          <w:rFonts w:ascii="Arial" w:eastAsia="Arial" w:hAnsi="Arial" w:cs="Arial"/>
          <w:sz w:val="20"/>
          <w:szCs w:val="20"/>
        </w:rPr>
        <w:t>“Education is at the heart of who we are at Teachers and we are proud to recognize this year’s scholarship recipients,” said President and CEO, Brad Calhoun. “As a way to support our student members and their educational pursuits, these academic scholarships serve as part of our mission to ensure that everyone and anyone has a chance to meet their aspirations. With the rising cost of higher education, we are proud to contribute to these students' education on their path to success and continuous learning.”</w:t>
      </w:r>
    </w:p>
    <w:p w14:paraId="00000009" w14:textId="77777777" w:rsidR="00D670B7" w:rsidRDefault="00D670B7">
      <w:pPr>
        <w:rPr>
          <w:rFonts w:ascii="Arial" w:eastAsia="Arial" w:hAnsi="Arial" w:cs="Arial"/>
          <w:sz w:val="20"/>
          <w:szCs w:val="20"/>
        </w:rPr>
      </w:pPr>
    </w:p>
    <w:p w14:paraId="0000000A" w14:textId="77777777" w:rsidR="00D670B7" w:rsidRDefault="00EB7815">
      <w:pPr>
        <w:rPr>
          <w:rFonts w:ascii="Arial" w:eastAsia="Arial" w:hAnsi="Arial" w:cs="Arial"/>
          <w:color w:val="000000"/>
          <w:sz w:val="20"/>
          <w:szCs w:val="20"/>
        </w:rPr>
      </w:pPr>
      <w:r>
        <w:rPr>
          <w:rFonts w:ascii="Arial" w:eastAsia="Arial" w:hAnsi="Arial" w:cs="Arial"/>
          <w:sz w:val="20"/>
          <w:szCs w:val="20"/>
        </w:rPr>
        <w:t>Teachers is proud to announce the 10 students who will each receive a $2,500 Teachers Federal Credit Union Scholarship award. This scholarship is open to graduating high school seniors who are members of the credit union in good standing, will graduate from high school in Spring 2021 with a minimum GPA of 3.5, and are attending an accredited U.S.-based college as a full-time student in Fall of 2021.</w:t>
      </w:r>
    </w:p>
    <w:p w14:paraId="0000000B" w14:textId="77777777" w:rsidR="00D670B7" w:rsidRDefault="00D670B7">
      <w:pPr>
        <w:rPr>
          <w:rFonts w:ascii="Arial" w:eastAsia="Arial" w:hAnsi="Arial" w:cs="Arial"/>
          <w:sz w:val="20"/>
          <w:szCs w:val="20"/>
        </w:rPr>
      </w:pPr>
    </w:p>
    <w:p w14:paraId="0000000C" w14:textId="77777777" w:rsidR="00D670B7" w:rsidRDefault="00EB7815">
      <w:pPr>
        <w:rPr>
          <w:rFonts w:ascii="Arial" w:eastAsia="Arial" w:hAnsi="Arial" w:cs="Arial"/>
          <w:b/>
          <w:sz w:val="20"/>
          <w:szCs w:val="20"/>
        </w:rPr>
      </w:pPr>
      <w:r>
        <w:rPr>
          <w:rFonts w:ascii="Arial" w:eastAsia="Arial" w:hAnsi="Arial" w:cs="Arial"/>
          <w:sz w:val="20"/>
          <w:szCs w:val="20"/>
        </w:rPr>
        <w:t>T</w:t>
      </w:r>
      <w:r>
        <w:rPr>
          <w:rFonts w:ascii="Arial" w:eastAsia="Arial" w:hAnsi="Arial" w:cs="Arial"/>
          <w:b/>
          <w:sz w:val="20"/>
          <w:szCs w:val="20"/>
        </w:rPr>
        <w:t>eachers Federal Credit Union Scholarship Recipients:</w:t>
      </w:r>
    </w:p>
    <w:p w14:paraId="0000000D" w14:textId="77777777" w:rsidR="00D670B7" w:rsidRDefault="00EB7815">
      <w:pPr>
        <w:numPr>
          <w:ilvl w:val="0"/>
          <w:numId w:val="2"/>
        </w:numPr>
        <w:pBdr>
          <w:top w:val="nil"/>
          <w:left w:val="nil"/>
          <w:bottom w:val="nil"/>
          <w:right w:val="nil"/>
          <w:between w:val="nil"/>
        </w:pBdr>
        <w:rPr>
          <w:color w:val="000000"/>
          <w:sz w:val="20"/>
          <w:szCs w:val="20"/>
        </w:rPr>
      </w:pPr>
      <w:r>
        <w:rPr>
          <w:rFonts w:ascii="Arial" w:eastAsia="Arial" w:hAnsi="Arial" w:cs="Arial"/>
          <w:b/>
          <w:color w:val="000000"/>
          <w:sz w:val="20"/>
          <w:szCs w:val="20"/>
        </w:rPr>
        <w:t>Jason Cirrito</w:t>
      </w:r>
      <w:r>
        <w:rPr>
          <w:rFonts w:ascii="Arial" w:eastAsia="Arial" w:hAnsi="Arial" w:cs="Arial"/>
          <w:color w:val="000000"/>
          <w:sz w:val="20"/>
          <w:szCs w:val="20"/>
        </w:rPr>
        <w:t xml:space="preserve"> of Miller Place, NY will be attending Binghamton University</w:t>
      </w:r>
    </w:p>
    <w:p w14:paraId="0000000E" w14:textId="77777777" w:rsidR="00D670B7" w:rsidRDefault="00EB7815">
      <w:pPr>
        <w:numPr>
          <w:ilvl w:val="0"/>
          <w:numId w:val="2"/>
        </w:numPr>
        <w:pBdr>
          <w:top w:val="nil"/>
          <w:left w:val="nil"/>
          <w:bottom w:val="nil"/>
          <w:right w:val="nil"/>
          <w:between w:val="nil"/>
        </w:pBdr>
        <w:rPr>
          <w:color w:val="000000"/>
          <w:sz w:val="20"/>
          <w:szCs w:val="20"/>
        </w:rPr>
      </w:pPr>
      <w:r>
        <w:rPr>
          <w:rFonts w:ascii="Arial" w:eastAsia="Arial" w:hAnsi="Arial" w:cs="Arial"/>
          <w:b/>
          <w:color w:val="000000"/>
          <w:sz w:val="20"/>
          <w:szCs w:val="20"/>
        </w:rPr>
        <w:t>Meral Eviner</w:t>
      </w:r>
      <w:r>
        <w:rPr>
          <w:rFonts w:ascii="Arial" w:eastAsia="Arial" w:hAnsi="Arial" w:cs="Arial"/>
          <w:color w:val="000000"/>
          <w:sz w:val="20"/>
          <w:szCs w:val="20"/>
        </w:rPr>
        <w:t xml:space="preserve"> of Rockville Centre, NY will be attending Vanderbilt University</w:t>
      </w:r>
    </w:p>
    <w:p w14:paraId="0000000F" w14:textId="77777777" w:rsidR="00D670B7" w:rsidRDefault="00EB7815">
      <w:pPr>
        <w:numPr>
          <w:ilvl w:val="0"/>
          <w:numId w:val="2"/>
        </w:numPr>
        <w:pBdr>
          <w:top w:val="nil"/>
          <w:left w:val="nil"/>
          <w:bottom w:val="nil"/>
          <w:right w:val="nil"/>
          <w:between w:val="nil"/>
        </w:pBdr>
        <w:rPr>
          <w:color w:val="000000"/>
          <w:sz w:val="20"/>
          <w:szCs w:val="20"/>
        </w:rPr>
      </w:pPr>
      <w:r>
        <w:rPr>
          <w:rFonts w:ascii="Arial" w:eastAsia="Arial" w:hAnsi="Arial" w:cs="Arial"/>
          <w:b/>
          <w:color w:val="000000"/>
          <w:sz w:val="20"/>
          <w:szCs w:val="20"/>
        </w:rPr>
        <w:t>Jocelyn Furman</w:t>
      </w:r>
      <w:r>
        <w:rPr>
          <w:rFonts w:ascii="Arial" w:eastAsia="Arial" w:hAnsi="Arial" w:cs="Arial"/>
          <w:color w:val="000000"/>
          <w:sz w:val="20"/>
          <w:szCs w:val="20"/>
        </w:rPr>
        <w:t xml:space="preserve"> of Bellport, NY will be attending McGill University</w:t>
      </w:r>
    </w:p>
    <w:p w14:paraId="00000010" w14:textId="77777777" w:rsidR="00D670B7" w:rsidRDefault="00EB7815">
      <w:pPr>
        <w:numPr>
          <w:ilvl w:val="0"/>
          <w:numId w:val="2"/>
        </w:numPr>
        <w:pBdr>
          <w:top w:val="nil"/>
          <w:left w:val="nil"/>
          <w:bottom w:val="nil"/>
          <w:right w:val="nil"/>
          <w:between w:val="nil"/>
        </w:pBdr>
        <w:rPr>
          <w:color w:val="000000"/>
          <w:sz w:val="20"/>
          <w:szCs w:val="20"/>
        </w:rPr>
      </w:pPr>
      <w:r>
        <w:rPr>
          <w:rFonts w:ascii="Arial" w:eastAsia="Arial" w:hAnsi="Arial" w:cs="Arial"/>
          <w:b/>
          <w:color w:val="000000"/>
          <w:sz w:val="20"/>
          <w:szCs w:val="20"/>
        </w:rPr>
        <w:t>Catherine Grace Dugan</w:t>
      </w:r>
      <w:r>
        <w:rPr>
          <w:rFonts w:ascii="Arial" w:eastAsia="Arial" w:hAnsi="Arial" w:cs="Arial"/>
          <w:color w:val="000000"/>
          <w:sz w:val="20"/>
          <w:szCs w:val="20"/>
        </w:rPr>
        <w:t xml:space="preserve"> of Mount Sinai, NY will be attending the </w:t>
      </w:r>
      <w:r>
        <w:rPr>
          <w:rFonts w:ascii="Arial" w:eastAsia="Arial" w:hAnsi="Arial" w:cs="Arial"/>
          <w:sz w:val="20"/>
          <w:szCs w:val="20"/>
        </w:rPr>
        <w:t xml:space="preserve">University of Tennessee </w:t>
      </w:r>
    </w:p>
    <w:p w14:paraId="00000011" w14:textId="77777777" w:rsidR="00D670B7" w:rsidRDefault="00EB7815">
      <w:pPr>
        <w:numPr>
          <w:ilvl w:val="0"/>
          <w:numId w:val="2"/>
        </w:numPr>
        <w:pBdr>
          <w:top w:val="nil"/>
          <w:left w:val="nil"/>
          <w:bottom w:val="nil"/>
          <w:right w:val="nil"/>
          <w:between w:val="nil"/>
        </w:pBdr>
        <w:rPr>
          <w:color w:val="000000"/>
          <w:sz w:val="20"/>
          <w:szCs w:val="20"/>
        </w:rPr>
      </w:pPr>
      <w:r>
        <w:rPr>
          <w:rFonts w:ascii="Arial" w:eastAsia="Arial" w:hAnsi="Arial" w:cs="Arial"/>
          <w:b/>
          <w:color w:val="000000"/>
          <w:sz w:val="20"/>
          <w:szCs w:val="20"/>
        </w:rPr>
        <w:t>Frank Jones</w:t>
      </w:r>
      <w:r>
        <w:rPr>
          <w:rFonts w:ascii="Arial" w:eastAsia="Arial" w:hAnsi="Arial" w:cs="Arial"/>
          <w:color w:val="000000"/>
          <w:sz w:val="20"/>
          <w:szCs w:val="20"/>
        </w:rPr>
        <w:t xml:space="preserve"> of Blue Point, NY will be attending McGill University</w:t>
      </w:r>
    </w:p>
    <w:p w14:paraId="00000012" w14:textId="77777777" w:rsidR="00D670B7" w:rsidRDefault="00EB7815">
      <w:pPr>
        <w:numPr>
          <w:ilvl w:val="0"/>
          <w:numId w:val="2"/>
        </w:numPr>
        <w:pBdr>
          <w:top w:val="nil"/>
          <w:left w:val="nil"/>
          <w:bottom w:val="nil"/>
          <w:right w:val="nil"/>
          <w:between w:val="nil"/>
        </w:pBdr>
        <w:rPr>
          <w:color w:val="000000"/>
          <w:sz w:val="20"/>
          <w:szCs w:val="20"/>
        </w:rPr>
      </w:pPr>
      <w:r>
        <w:rPr>
          <w:rFonts w:ascii="Arial" w:eastAsia="Arial" w:hAnsi="Arial" w:cs="Arial"/>
          <w:b/>
          <w:color w:val="000000"/>
          <w:sz w:val="20"/>
          <w:szCs w:val="20"/>
        </w:rPr>
        <w:t>Juliana Hicks</w:t>
      </w:r>
      <w:r>
        <w:rPr>
          <w:rFonts w:ascii="Arial" w:eastAsia="Arial" w:hAnsi="Arial" w:cs="Arial"/>
          <w:color w:val="000000"/>
          <w:sz w:val="20"/>
          <w:szCs w:val="20"/>
        </w:rPr>
        <w:t xml:space="preserve"> of East Patchogue, NY will be attending the </w:t>
      </w:r>
      <w:r>
        <w:rPr>
          <w:rFonts w:ascii="Arial" w:eastAsia="Arial" w:hAnsi="Arial" w:cs="Arial"/>
          <w:sz w:val="20"/>
          <w:szCs w:val="20"/>
        </w:rPr>
        <w:t>University at Albany</w:t>
      </w:r>
    </w:p>
    <w:p w14:paraId="00000013" w14:textId="77777777" w:rsidR="00D670B7" w:rsidRDefault="00EB7815">
      <w:pPr>
        <w:numPr>
          <w:ilvl w:val="0"/>
          <w:numId w:val="2"/>
        </w:numPr>
        <w:pBdr>
          <w:top w:val="nil"/>
          <w:left w:val="nil"/>
          <w:bottom w:val="nil"/>
          <w:right w:val="nil"/>
          <w:between w:val="nil"/>
        </w:pBdr>
        <w:rPr>
          <w:color w:val="000000"/>
          <w:sz w:val="20"/>
          <w:szCs w:val="20"/>
        </w:rPr>
      </w:pPr>
      <w:r>
        <w:rPr>
          <w:rFonts w:ascii="Arial" w:eastAsia="Arial" w:hAnsi="Arial" w:cs="Arial"/>
          <w:b/>
          <w:color w:val="000000"/>
          <w:sz w:val="20"/>
          <w:szCs w:val="20"/>
        </w:rPr>
        <w:t>Branden Logatto</w:t>
      </w:r>
      <w:r>
        <w:rPr>
          <w:rFonts w:ascii="Arial" w:eastAsia="Arial" w:hAnsi="Arial" w:cs="Arial"/>
          <w:color w:val="000000"/>
          <w:sz w:val="20"/>
          <w:szCs w:val="20"/>
        </w:rPr>
        <w:t xml:space="preserve"> of Nesconset, NY will be attending the University of Miami</w:t>
      </w:r>
    </w:p>
    <w:p w14:paraId="00000014" w14:textId="77777777" w:rsidR="00D670B7" w:rsidRDefault="00EB7815">
      <w:pPr>
        <w:numPr>
          <w:ilvl w:val="0"/>
          <w:numId w:val="2"/>
        </w:numPr>
        <w:pBdr>
          <w:top w:val="nil"/>
          <w:left w:val="nil"/>
          <w:bottom w:val="nil"/>
          <w:right w:val="nil"/>
          <w:between w:val="nil"/>
        </w:pBdr>
        <w:rPr>
          <w:color w:val="000000"/>
          <w:sz w:val="20"/>
          <w:szCs w:val="20"/>
        </w:rPr>
      </w:pPr>
      <w:r>
        <w:rPr>
          <w:rFonts w:ascii="Arial" w:eastAsia="Arial" w:hAnsi="Arial" w:cs="Arial"/>
          <w:b/>
          <w:color w:val="000000"/>
          <w:sz w:val="20"/>
          <w:szCs w:val="20"/>
        </w:rPr>
        <w:t>Javier Orellana</w:t>
      </w:r>
      <w:r>
        <w:rPr>
          <w:rFonts w:ascii="Arial" w:eastAsia="Arial" w:hAnsi="Arial" w:cs="Arial"/>
          <w:color w:val="000000"/>
          <w:sz w:val="20"/>
          <w:szCs w:val="20"/>
        </w:rPr>
        <w:t xml:space="preserve"> of East Islip, NY will be attending </w:t>
      </w:r>
      <w:r>
        <w:rPr>
          <w:rFonts w:ascii="Arial" w:eastAsia="Arial" w:hAnsi="Arial" w:cs="Arial"/>
          <w:sz w:val="20"/>
          <w:szCs w:val="20"/>
        </w:rPr>
        <w:t xml:space="preserve">Wesleyan University </w:t>
      </w:r>
    </w:p>
    <w:p w14:paraId="00000015" w14:textId="77777777" w:rsidR="00D670B7" w:rsidRDefault="00EB7815">
      <w:pPr>
        <w:numPr>
          <w:ilvl w:val="0"/>
          <w:numId w:val="2"/>
        </w:numPr>
        <w:pBdr>
          <w:top w:val="nil"/>
          <w:left w:val="nil"/>
          <w:bottom w:val="nil"/>
          <w:right w:val="nil"/>
          <w:between w:val="nil"/>
        </w:pBdr>
        <w:rPr>
          <w:color w:val="000000"/>
          <w:sz w:val="20"/>
          <w:szCs w:val="20"/>
        </w:rPr>
      </w:pPr>
      <w:r>
        <w:rPr>
          <w:rFonts w:ascii="Arial" w:eastAsia="Arial" w:hAnsi="Arial" w:cs="Arial"/>
          <w:b/>
          <w:color w:val="000000"/>
          <w:sz w:val="20"/>
          <w:szCs w:val="20"/>
        </w:rPr>
        <w:t>Samara Silverman</w:t>
      </w:r>
      <w:r>
        <w:rPr>
          <w:rFonts w:ascii="Arial" w:eastAsia="Arial" w:hAnsi="Arial" w:cs="Arial"/>
          <w:color w:val="000000"/>
          <w:sz w:val="20"/>
          <w:szCs w:val="20"/>
        </w:rPr>
        <w:t xml:space="preserve"> of East Setauket, NY will be attending Cornell University</w:t>
      </w:r>
    </w:p>
    <w:p w14:paraId="00000016" w14:textId="77777777" w:rsidR="00D670B7" w:rsidRDefault="00EB7815">
      <w:pPr>
        <w:numPr>
          <w:ilvl w:val="0"/>
          <w:numId w:val="2"/>
        </w:numPr>
        <w:pBdr>
          <w:top w:val="nil"/>
          <w:left w:val="nil"/>
          <w:bottom w:val="nil"/>
          <w:right w:val="nil"/>
          <w:between w:val="nil"/>
        </w:pBdr>
        <w:rPr>
          <w:color w:val="000000"/>
          <w:sz w:val="20"/>
          <w:szCs w:val="20"/>
        </w:rPr>
      </w:pPr>
      <w:r>
        <w:rPr>
          <w:rFonts w:ascii="Arial" w:eastAsia="Arial" w:hAnsi="Arial" w:cs="Arial"/>
          <w:b/>
          <w:color w:val="000000"/>
          <w:sz w:val="20"/>
          <w:szCs w:val="20"/>
        </w:rPr>
        <w:t>Melanie Walsh</w:t>
      </w:r>
      <w:r>
        <w:rPr>
          <w:rFonts w:ascii="Arial" w:eastAsia="Arial" w:hAnsi="Arial" w:cs="Arial"/>
          <w:color w:val="000000"/>
          <w:sz w:val="20"/>
          <w:szCs w:val="20"/>
        </w:rPr>
        <w:t xml:space="preserve"> of Bohemia, NY will be attending Quinnipiac University</w:t>
      </w:r>
    </w:p>
    <w:p w14:paraId="00000017" w14:textId="77777777" w:rsidR="00D670B7" w:rsidRDefault="00D670B7">
      <w:pPr>
        <w:pBdr>
          <w:top w:val="nil"/>
          <w:left w:val="nil"/>
          <w:bottom w:val="nil"/>
          <w:right w:val="nil"/>
          <w:between w:val="nil"/>
        </w:pBdr>
        <w:rPr>
          <w:rFonts w:ascii="Arial" w:eastAsia="Arial" w:hAnsi="Arial" w:cs="Arial"/>
          <w:sz w:val="20"/>
          <w:szCs w:val="20"/>
        </w:rPr>
      </w:pPr>
    </w:p>
    <w:p w14:paraId="00000018" w14:textId="77777777" w:rsidR="00D670B7" w:rsidRDefault="00EB7815">
      <w:pPr>
        <w:rPr>
          <w:rFonts w:ascii="Arial" w:eastAsia="Arial" w:hAnsi="Arial" w:cs="Arial"/>
          <w:sz w:val="20"/>
          <w:szCs w:val="20"/>
        </w:rPr>
      </w:pPr>
      <w:r>
        <w:rPr>
          <w:rFonts w:ascii="Arial" w:eastAsia="Arial" w:hAnsi="Arial" w:cs="Arial"/>
          <w:sz w:val="20"/>
          <w:szCs w:val="20"/>
        </w:rPr>
        <w:t xml:space="preserve">Now in its second year, the organization’s Robert G. Allen scholarship honors former CEO and President Robert G. Allen, who retired in 2019. The five $2,500 scholarships are in dedication to his years of service to the organization and are open to students who are members of the credit union in good standing, will graduate from high school in Spring 2021 with a minimum GPA of 3.5, and are attending an accredited college as a full-time student within Nassau or Suffolk County in Fall of 2021. </w:t>
      </w:r>
    </w:p>
    <w:p w14:paraId="00000019" w14:textId="77777777" w:rsidR="00D670B7" w:rsidRDefault="00D670B7">
      <w:pPr>
        <w:rPr>
          <w:rFonts w:ascii="Arial" w:eastAsia="Arial" w:hAnsi="Arial" w:cs="Arial"/>
          <w:sz w:val="20"/>
          <w:szCs w:val="20"/>
        </w:rPr>
      </w:pPr>
    </w:p>
    <w:p w14:paraId="0000001A" w14:textId="77777777" w:rsidR="00D670B7" w:rsidRDefault="00EB7815">
      <w:pPr>
        <w:rPr>
          <w:rFonts w:ascii="Arial" w:eastAsia="Arial" w:hAnsi="Arial" w:cs="Arial"/>
          <w:b/>
          <w:sz w:val="20"/>
          <w:szCs w:val="20"/>
        </w:rPr>
      </w:pPr>
      <w:r>
        <w:rPr>
          <w:rFonts w:ascii="Arial" w:eastAsia="Arial" w:hAnsi="Arial" w:cs="Arial"/>
          <w:b/>
          <w:sz w:val="20"/>
          <w:szCs w:val="20"/>
        </w:rPr>
        <w:t xml:space="preserve">Robert G. Allen Scholarship Recipients: </w:t>
      </w:r>
    </w:p>
    <w:p w14:paraId="0000001B" w14:textId="77777777" w:rsidR="00D670B7" w:rsidRDefault="00EB7815">
      <w:pPr>
        <w:numPr>
          <w:ilvl w:val="0"/>
          <w:numId w:val="1"/>
        </w:numPr>
        <w:rPr>
          <w:sz w:val="20"/>
          <w:szCs w:val="20"/>
        </w:rPr>
      </w:pPr>
      <w:r>
        <w:rPr>
          <w:rFonts w:ascii="Arial" w:eastAsia="Arial" w:hAnsi="Arial" w:cs="Arial"/>
          <w:b/>
          <w:sz w:val="20"/>
          <w:szCs w:val="20"/>
        </w:rPr>
        <w:t>Lauren Anderson</w:t>
      </w:r>
      <w:r>
        <w:rPr>
          <w:rFonts w:ascii="Arial" w:eastAsia="Arial" w:hAnsi="Arial" w:cs="Arial"/>
          <w:sz w:val="20"/>
          <w:szCs w:val="20"/>
        </w:rPr>
        <w:t xml:space="preserve"> of Mastic Beach, NY will be attending Stony Brook University</w:t>
      </w:r>
    </w:p>
    <w:p w14:paraId="0000001C" w14:textId="77777777" w:rsidR="00D670B7" w:rsidRDefault="00EB7815">
      <w:pPr>
        <w:numPr>
          <w:ilvl w:val="0"/>
          <w:numId w:val="1"/>
        </w:numPr>
        <w:rPr>
          <w:sz w:val="20"/>
          <w:szCs w:val="20"/>
        </w:rPr>
      </w:pPr>
      <w:r>
        <w:rPr>
          <w:rFonts w:ascii="Arial" w:eastAsia="Arial" w:hAnsi="Arial" w:cs="Arial"/>
          <w:b/>
          <w:sz w:val="20"/>
          <w:szCs w:val="20"/>
        </w:rPr>
        <w:t>Aman Rahman</w:t>
      </w:r>
      <w:r>
        <w:rPr>
          <w:rFonts w:ascii="Arial" w:eastAsia="Arial" w:hAnsi="Arial" w:cs="Arial"/>
          <w:sz w:val="20"/>
          <w:szCs w:val="20"/>
        </w:rPr>
        <w:t xml:space="preserve"> of Medford, NY will be attending Stony Brook University</w:t>
      </w:r>
    </w:p>
    <w:p w14:paraId="0000001D" w14:textId="0DEA3B2E" w:rsidR="00D670B7" w:rsidRDefault="00EB7815">
      <w:pPr>
        <w:numPr>
          <w:ilvl w:val="0"/>
          <w:numId w:val="1"/>
        </w:numPr>
        <w:rPr>
          <w:sz w:val="20"/>
          <w:szCs w:val="20"/>
        </w:rPr>
      </w:pPr>
      <w:r>
        <w:rPr>
          <w:rFonts w:ascii="Arial" w:eastAsia="Arial" w:hAnsi="Arial" w:cs="Arial"/>
          <w:b/>
          <w:sz w:val="20"/>
          <w:szCs w:val="20"/>
        </w:rPr>
        <w:t>Ryan Smith</w:t>
      </w:r>
      <w:r>
        <w:rPr>
          <w:rFonts w:ascii="Arial" w:eastAsia="Arial" w:hAnsi="Arial" w:cs="Arial"/>
          <w:sz w:val="20"/>
          <w:szCs w:val="20"/>
        </w:rPr>
        <w:t xml:space="preserve"> of </w:t>
      </w:r>
      <w:r w:rsidR="007C44D2">
        <w:rPr>
          <w:rFonts w:ascii="Arial" w:eastAsia="Arial" w:hAnsi="Arial" w:cs="Arial"/>
          <w:sz w:val="20"/>
          <w:szCs w:val="20"/>
        </w:rPr>
        <w:t xml:space="preserve">Islip </w:t>
      </w:r>
      <w:r>
        <w:rPr>
          <w:rFonts w:ascii="Arial" w:eastAsia="Arial" w:hAnsi="Arial" w:cs="Arial"/>
          <w:sz w:val="20"/>
          <w:szCs w:val="20"/>
        </w:rPr>
        <w:t>Terrace, NY will be attending Hofstra University</w:t>
      </w:r>
    </w:p>
    <w:p w14:paraId="0000001E" w14:textId="77777777" w:rsidR="00D670B7" w:rsidRDefault="00EB7815">
      <w:pPr>
        <w:numPr>
          <w:ilvl w:val="0"/>
          <w:numId w:val="1"/>
        </w:numPr>
        <w:rPr>
          <w:sz w:val="20"/>
          <w:szCs w:val="20"/>
        </w:rPr>
      </w:pPr>
      <w:r>
        <w:rPr>
          <w:rFonts w:ascii="Arial" w:eastAsia="Arial" w:hAnsi="Arial" w:cs="Arial"/>
          <w:b/>
          <w:sz w:val="20"/>
          <w:szCs w:val="20"/>
        </w:rPr>
        <w:t>Dominick Sturtz</w:t>
      </w:r>
      <w:r>
        <w:rPr>
          <w:rFonts w:ascii="Arial" w:eastAsia="Arial" w:hAnsi="Arial" w:cs="Arial"/>
          <w:sz w:val="20"/>
          <w:szCs w:val="20"/>
        </w:rPr>
        <w:t xml:space="preserve"> of East Islip, NY will be attending SUNY – Farmingdale</w:t>
      </w:r>
    </w:p>
    <w:p w14:paraId="0000001F" w14:textId="77777777" w:rsidR="00D670B7" w:rsidRDefault="00EB7815">
      <w:pPr>
        <w:numPr>
          <w:ilvl w:val="0"/>
          <w:numId w:val="1"/>
        </w:numPr>
        <w:rPr>
          <w:sz w:val="20"/>
          <w:szCs w:val="20"/>
        </w:rPr>
      </w:pPr>
      <w:r>
        <w:rPr>
          <w:rFonts w:ascii="Arial" w:eastAsia="Arial" w:hAnsi="Arial" w:cs="Arial"/>
          <w:b/>
          <w:sz w:val="20"/>
          <w:szCs w:val="20"/>
        </w:rPr>
        <w:t>Esmeralda Acevedo-Velazquez</w:t>
      </w:r>
      <w:r>
        <w:rPr>
          <w:rFonts w:ascii="Arial" w:eastAsia="Arial" w:hAnsi="Arial" w:cs="Arial"/>
          <w:sz w:val="20"/>
          <w:szCs w:val="20"/>
        </w:rPr>
        <w:t xml:space="preserve"> of Ridge, NY will be attending Stony Brook University</w:t>
      </w:r>
    </w:p>
    <w:p w14:paraId="00000020" w14:textId="77777777" w:rsidR="00D670B7" w:rsidRDefault="00D670B7">
      <w:pPr>
        <w:rPr>
          <w:rFonts w:ascii="Arial" w:eastAsia="Arial" w:hAnsi="Arial" w:cs="Arial"/>
          <w:sz w:val="20"/>
          <w:szCs w:val="20"/>
        </w:rPr>
      </w:pPr>
    </w:p>
    <w:p w14:paraId="00000021" w14:textId="77777777" w:rsidR="00D670B7" w:rsidRDefault="00EB7815">
      <w:pPr>
        <w:rPr>
          <w:rFonts w:ascii="Arial" w:eastAsia="Arial" w:hAnsi="Arial" w:cs="Arial"/>
          <w:color w:val="000000"/>
          <w:sz w:val="20"/>
          <w:szCs w:val="20"/>
        </w:rPr>
      </w:pPr>
      <w:r>
        <w:rPr>
          <w:rFonts w:ascii="Arial" w:eastAsia="Arial" w:hAnsi="Arial" w:cs="Arial"/>
          <w:color w:val="000000"/>
          <w:sz w:val="20"/>
          <w:szCs w:val="20"/>
        </w:rPr>
        <w:t>Scholarships were presented on May 26, 2021 during an awards ceremony held at Teachers</w:t>
      </w:r>
      <w:r>
        <w:rPr>
          <w:rFonts w:ascii="Arial" w:eastAsia="Arial" w:hAnsi="Arial" w:cs="Arial"/>
          <w:sz w:val="20"/>
          <w:szCs w:val="20"/>
        </w:rPr>
        <w:t>’</w:t>
      </w:r>
      <w:r>
        <w:rPr>
          <w:rFonts w:ascii="Arial" w:eastAsia="Arial" w:hAnsi="Arial" w:cs="Arial"/>
          <w:color w:val="000000"/>
          <w:sz w:val="20"/>
          <w:szCs w:val="20"/>
        </w:rPr>
        <w:t xml:space="preserve"> headquarters in Hauppauge, New York</w:t>
      </w:r>
      <w:r>
        <w:rPr>
          <w:rFonts w:ascii="Arial" w:eastAsia="Arial" w:hAnsi="Arial" w:cs="Arial"/>
          <w:color w:val="000000"/>
          <w:sz w:val="20"/>
          <w:szCs w:val="20"/>
          <w:highlight w:val="white"/>
        </w:rPr>
        <w:t xml:space="preserve">. </w:t>
      </w:r>
      <w:r>
        <w:rPr>
          <w:rFonts w:ascii="Arial" w:eastAsia="Arial" w:hAnsi="Arial" w:cs="Arial"/>
          <w:sz w:val="20"/>
          <w:szCs w:val="20"/>
        </w:rPr>
        <w:t xml:space="preserve">For more information on the Teachers FCU scholarship program, visit </w:t>
      </w:r>
      <w:hyperlink r:id="rId7">
        <w:r>
          <w:rPr>
            <w:rFonts w:ascii="Arial" w:eastAsia="Arial" w:hAnsi="Arial" w:cs="Arial"/>
            <w:color w:val="1155CC"/>
            <w:sz w:val="20"/>
            <w:szCs w:val="20"/>
            <w:u w:val="single"/>
          </w:rPr>
          <w:t>https://www.teachersfcu.org/about/community</w:t>
        </w:r>
      </w:hyperlink>
      <w:r>
        <w:rPr>
          <w:rFonts w:ascii="Arial" w:eastAsia="Arial" w:hAnsi="Arial" w:cs="Arial"/>
          <w:color w:val="000000"/>
          <w:sz w:val="20"/>
          <w:szCs w:val="20"/>
        </w:rPr>
        <w:t xml:space="preserve">. </w:t>
      </w:r>
    </w:p>
    <w:p w14:paraId="00000022" w14:textId="77777777" w:rsidR="00D670B7" w:rsidRDefault="00D670B7">
      <w:pPr>
        <w:rPr>
          <w:rFonts w:ascii="Arial" w:eastAsia="Arial" w:hAnsi="Arial" w:cs="Arial"/>
          <w:sz w:val="20"/>
          <w:szCs w:val="20"/>
          <w:u w:val="single"/>
        </w:rPr>
      </w:pPr>
    </w:p>
    <w:p w14:paraId="00000023" w14:textId="77777777" w:rsidR="00D670B7" w:rsidRDefault="00D670B7">
      <w:pPr>
        <w:rPr>
          <w:rFonts w:ascii="Arial" w:eastAsia="Arial" w:hAnsi="Arial" w:cs="Arial"/>
          <w:sz w:val="20"/>
          <w:szCs w:val="20"/>
          <w:u w:val="single"/>
        </w:rPr>
      </w:pPr>
    </w:p>
    <w:p w14:paraId="78A7CD55" w14:textId="77777777" w:rsidR="00EB7815" w:rsidRDefault="00EB7815">
      <w:pPr>
        <w:pBdr>
          <w:top w:val="nil"/>
          <w:left w:val="nil"/>
          <w:bottom w:val="nil"/>
          <w:right w:val="nil"/>
          <w:between w:val="nil"/>
        </w:pBdr>
        <w:rPr>
          <w:rFonts w:ascii="Arial" w:eastAsia="Arial" w:hAnsi="Arial" w:cs="Arial"/>
          <w:b/>
          <w:color w:val="000000"/>
          <w:sz w:val="20"/>
          <w:szCs w:val="20"/>
          <w:u w:val="single"/>
        </w:rPr>
      </w:pPr>
    </w:p>
    <w:p w14:paraId="00000024" w14:textId="6D01C9CE" w:rsidR="00D670B7" w:rsidRDefault="00EB7815">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u w:val="single"/>
        </w:rPr>
        <w:lastRenderedPageBreak/>
        <w:t>ABOUT TEACHERS FEDERAL CREDIT UNION:</w:t>
      </w:r>
    </w:p>
    <w:p w14:paraId="00000025" w14:textId="77777777" w:rsidR="00D670B7" w:rsidRDefault="00EB7815">
      <w:pPr>
        <w:pBdr>
          <w:top w:val="nil"/>
          <w:left w:val="nil"/>
          <w:bottom w:val="nil"/>
          <w:right w:val="nil"/>
          <w:between w:val="nil"/>
        </w:pBdr>
        <w:rPr>
          <w:rFonts w:ascii="Arial" w:eastAsia="Arial" w:hAnsi="Arial" w:cs="Arial"/>
          <w:color w:val="000000"/>
          <w:sz w:val="20"/>
          <w:szCs w:val="20"/>
        </w:rPr>
      </w:pPr>
      <w:r>
        <w:rPr>
          <w:rFonts w:ascii="Arial" w:eastAsia="Arial" w:hAnsi="Arial" w:cs="Arial"/>
          <w:i/>
          <w:color w:val="1D1C1D"/>
          <w:sz w:val="20"/>
          <w:szCs w:val="20"/>
        </w:rPr>
        <w:t xml:space="preserve">Teachers Federal Credit Union (Teachers FCU) is one of the country’s largest credit unions with $8.5 billion in assets and more than 355,000 members across all 50 states. Founded on Long Island in 1952, Teachers is a full-service, not-for-profit financial institution that provides members with 32 full-service branches throughout Long Island, Queens and Manhattan, as well as access to services at more than 5,000 shared service centers located across the country. Over the years and through various partnerships, Teachers has been proud of its role as a key supporter of the communities it serves. Teachers offers a range of member-focused products with competitive rates and low fees that started as a smart solution for teachers - now smart for all. For more information visit </w:t>
      </w:r>
      <w:hyperlink r:id="rId8">
        <w:r>
          <w:rPr>
            <w:rFonts w:ascii="Arial" w:eastAsia="Arial" w:hAnsi="Arial" w:cs="Arial"/>
            <w:i/>
            <w:color w:val="1155CC"/>
            <w:sz w:val="20"/>
            <w:szCs w:val="20"/>
            <w:u w:val="single"/>
          </w:rPr>
          <w:t>www.teachersfcu.org</w:t>
        </w:r>
      </w:hyperlink>
    </w:p>
    <w:p w14:paraId="00000026" w14:textId="77777777" w:rsidR="00D670B7" w:rsidRDefault="00D670B7">
      <w:pPr>
        <w:rPr>
          <w:rFonts w:ascii="Arial" w:eastAsia="Arial" w:hAnsi="Arial" w:cs="Arial"/>
          <w:sz w:val="20"/>
          <w:szCs w:val="20"/>
        </w:rPr>
      </w:pPr>
    </w:p>
    <w:p w14:paraId="00000027" w14:textId="77777777" w:rsidR="00D670B7" w:rsidRDefault="00EB7815">
      <w:pPr>
        <w:rPr>
          <w:rFonts w:ascii="Arial" w:eastAsia="Arial" w:hAnsi="Arial" w:cs="Arial"/>
          <w:sz w:val="20"/>
          <w:szCs w:val="20"/>
        </w:rPr>
      </w:pPr>
      <w:r>
        <w:rPr>
          <w:rFonts w:ascii="Arial" w:eastAsia="Arial" w:hAnsi="Arial" w:cs="Arial"/>
          <w:sz w:val="20"/>
          <w:szCs w:val="20"/>
        </w:rPr>
        <w:t> </w:t>
      </w:r>
    </w:p>
    <w:p w14:paraId="00000028" w14:textId="77777777" w:rsidR="00D670B7" w:rsidRDefault="00EB7815">
      <w:pPr>
        <w:jc w:val="center"/>
        <w:rPr>
          <w:rFonts w:ascii="Arial" w:eastAsia="Arial" w:hAnsi="Arial" w:cs="Arial"/>
          <w:sz w:val="20"/>
          <w:szCs w:val="20"/>
        </w:rPr>
      </w:pPr>
      <w:r>
        <w:rPr>
          <w:rFonts w:ascii="Arial" w:eastAsia="Arial" w:hAnsi="Arial" w:cs="Arial"/>
          <w:sz w:val="20"/>
          <w:szCs w:val="20"/>
        </w:rPr>
        <w:t>###</w:t>
      </w:r>
    </w:p>
    <w:p w14:paraId="00000029" w14:textId="77777777" w:rsidR="00D670B7" w:rsidRDefault="00D670B7">
      <w:pPr>
        <w:rPr>
          <w:rFonts w:ascii="Arial" w:eastAsia="Arial" w:hAnsi="Arial" w:cs="Arial"/>
          <w:sz w:val="20"/>
          <w:szCs w:val="20"/>
        </w:rPr>
      </w:pPr>
    </w:p>
    <w:sectPr w:rsidR="00D670B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423EE"/>
    <w:multiLevelType w:val="multilevel"/>
    <w:tmpl w:val="1ABCE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1F26A0"/>
    <w:multiLevelType w:val="multilevel"/>
    <w:tmpl w:val="267CE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0B7"/>
    <w:rsid w:val="007C44D2"/>
    <w:rsid w:val="009062F2"/>
    <w:rsid w:val="00B94C54"/>
    <w:rsid w:val="00D670B7"/>
    <w:rsid w:val="00EB7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AEBD"/>
  <w15:docId w15:val="{ACB6F6C7-C7B6-499C-A320-20A6CFF1B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AE10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195D"/>
    <w:rPr>
      <w:color w:val="0563C1" w:themeColor="hyperlink"/>
      <w:u w:val="single"/>
    </w:rPr>
  </w:style>
  <w:style w:type="character" w:styleId="CommentReference">
    <w:name w:val="annotation reference"/>
    <w:basedOn w:val="DefaultParagraphFont"/>
    <w:uiPriority w:val="99"/>
    <w:semiHidden/>
    <w:unhideWhenUsed/>
    <w:rsid w:val="0044195D"/>
    <w:rPr>
      <w:sz w:val="18"/>
      <w:szCs w:val="18"/>
    </w:rPr>
  </w:style>
  <w:style w:type="paragraph" w:styleId="CommentText">
    <w:name w:val="annotation text"/>
    <w:basedOn w:val="Normal"/>
    <w:link w:val="CommentTextChar"/>
    <w:uiPriority w:val="99"/>
    <w:semiHidden/>
    <w:unhideWhenUsed/>
    <w:rsid w:val="0044195D"/>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44195D"/>
    <w:rPr>
      <w:rFonts w:ascii="Times New Roman" w:eastAsia="Times New Roman" w:hAnsi="Times New Roman" w:cs="Times New Roman"/>
    </w:rPr>
  </w:style>
  <w:style w:type="paragraph" w:styleId="ListParagraph">
    <w:name w:val="List Paragraph"/>
    <w:basedOn w:val="Normal"/>
    <w:uiPriority w:val="34"/>
    <w:qFormat/>
    <w:rsid w:val="0044195D"/>
    <w:pPr>
      <w:ind w:left="720"/>
      <w:contextualSpacing/>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1C7C5A"/>
    <w:rPr>
      <w:color w:val="605E5C"/>
      <w:shd w:val="clear" w:color="auto" w:fill="E1DFDD"/>
    </w:rPr>
  </w:style>
  <w:style w:type="paragraph" w:styleId="NormalWeb">
    <w:name w:val="Normal (Web)"/>
    <w:basedOn w:val="Normal"/>
    <w:uiPriority w:val="99"/>
    <w:semiHidden/>
    <w:unhideWhenUsed/>
    <w:rsid w:val="001C7C5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7B3A64"/>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7B3A6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A29AC"/>
    <w:rPr>
      <w:color w:val="954F72" w:themeColor="followedHyperlink"/>
      <w:u w:val="single"/>
    </w:rPr>
  </w:style>
  <w:style w:type="paragraph" w:styleId="Revision">
    <w:name w:val="Revision"/>
    <w:hidden/>
    <w:uiPriority w:val="99"/>
    <w:semiHidden/>
    <w:rsid w:val="00320D6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teachersfcu.org/" TargetMode="External"/><Relationship Id="rId3" Type="http://schemas.openxmlformats.org/officeDocument/2006/relationships/styles" Target="styles.xml"/><Relationship Id="rId7" Type="http://schemas.openxmlformats.org/officeDocument/2006/relationships/hyperlink" Target="https://www.teachersfcu.org/about/commun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eachersfcu.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MDVWyhVXz5qPPk/dHPD+OFxDVA==">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3990</Characters>
  <Application>Microsoft Office Word</Application>
  <DocSecurity>0</DocSecurity>
  <Lines>63</Lines>
  <Paragraphs>14</Paragraphs>
  <ScaleCrop>false</ScaleCrop>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Torrens</dc:creator>
  <cp:lastModifiedBy>Gabrielle Lescarbeau</cp:lastModifiedBy>
  <cp:revision>3</cp:revision>
  <dcterms:created xsi:type="dcterms:W3CDTF">2021-06-10T16:28:00Z</dcterms:created>
  <dcterms:modified xsi:type="dcterms:W3CDTF">2021-06-10T16:29:00Z</dcterms:modified>
</cp:coreProperties>
</file>