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B908" w14:textId="77777777" w:rsidR="00FB2581" w:rsidRDefault="00FB2581"/>
    <w:p w14:paraId="0FCB3190" w14:textId="77777777" w:rsidR="00FB2581" w:rsidRDefault="00FB2581" w:rsidP="00FB2581">
      <w:pPr>
        <w:tabs>
          <w:tab w:val="right" w:pos="9360"/>
        </w:tabs>
        <w:spacing w:after="0" w:line="240" w:lineRule="auto"/>
        <w:ind w:left="-180"/>
        <w:jc w:val="right"/>
        <w:rPr>
          <w:rFonts w:ascii="Calibri" w:eastAsia="Times New Roman" w:hAnsi="Calibri" w:cs="Arial"/>
          <w:b/>
          <w:bCs/>
          <w:sz w:val="28"/>
          <w:szCs w:val="32"/>
        </w:rPr>
      </w:pPr>
      <w:r w:rsidRPr="00575BA9">
        <w:rPr>
          <w:rFonts w:ascii="Calibri" w:hAnsi="Calibri" w:cs="Arial"/>
          <w:noProof/>
          <w:sz w:val="20"/>
        </w:rPr>
        <w:drawing>
          <wp:anchor distT="0" distB="0" distL="114300" distR="114300" simplePos="0" relativeHeight="251659264" behindDoc="0" locked="0" layoutInCell="1" allowOverlap="1" wp14:anchorId="4CD5C5D3" wp14:editId="40131328">
            <wp:simplePos x="0" y="0"/>
            <wp:positionH relativeFrom="column">
              <wp:posOffset>-91440</wp:posOffset>
            </wp:positionH>
            <wp:positionV relativeFrom="paragraph">
              <wp:posOffset>-23495</wp:posOffset>
            </wp:positionV>
            <wp:extent cx="1733550" cy="868045"/>
            <wp:effectExtent l="0" t="0" r="0" b="8255"/>
            <wp:wrapSquare wrapText="bothSides"/>
            <wp:docPr id="1" name="Picture 1" descr="Use for 2013New NCB_wText_ColorJPG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for 2013New NCB_wText_ColorJPG_HIG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868045"/>
                    </a:xfrm>
                    <a:prstGeom prst="rect">
                      <a:avLst/>
                    </a:prstGeom>
                    <a:noFill/>
                  </pic:spPr>
                </pic:pic>
              </a:graphicData>
            </a:graphic>
            <wp14:sizeRelH relativeFrom="page">
              <wp14:pctWidth>0</wp14:pctWidth>
            </wp14:sizeRelH>
            <wp14:sizeRelV relativeFrom="page">
              <wp14:pctHeight>0</wp14:pctHeight>
            </wp14:sizeRelV>
          </wp:anchor>
        </w:drawing>
      </w:r>
    </w:p>
    <w:p w14:paraId="013929FF" w14:textId="77777777" w:rsidR="00FB2581" w:rsidRPr="00575BA9" w:rsidRDefault="00FB2581" w:rsidP="00FB2581">
      <w:pPr>
        <w:tabs>
          <w:tab w:val="right" w:pos="9360"/>
        </w:tabs>
        <w:spacing w:after="0" w:line="240" w:lineRule="auto"/>
        <w:ind w:left="-180"/>
        <w:jc w:val="right"/>
        <w:rPr>
          <w:rFonts w:ascii="Calibri" w:eastAsia="Times New Roman" w:hAnsi="Calibri" w:cs="Arial"/>
          <w:sz w:val="18"/>
          <w:szCs w:val="20"/>
        </w:rPr>
      </w:pPr>
      <w:r w:rsidRPr="00575BA9">
        <w:rPr>
          <w:rFonts w:ascii="Calibri" w:eastAsia="Times New Roman" w:hAnsi="Calibri" w:cs="Arial"/>
          <w:b/>
          <w:bCs/>
          <w:sz w:val="28"/>
          <w:szCs w:val="32"/>
        </w:rPr>
        <w:t>NEWS RELEASE</w:t>
      </w:r>
    </w:p>
    <w:p w14:paraId="090CD676" w14:textId="77777777" w:rsidR="00FB2581" w:rsidRPr="00575BA9" w:rsidRDefault="00FB2581" w:rsidP="00FB2581">
      <w:pPr>
        <w:keepNext/>
        <w:spacing w:after="0" w:line="240" w:lineRule="auto"/>
        <w:ind w:left="-180"/>
        <w:jc w:val="right"/>
        <w:outlineLvl w:val="0"/>
        <w:rPr>
          <w:rFonts w:ascii="Calibri" w:eastAsia="Times New Roman" w:hAnsi="Calibri" w:cs="Arial"/>
          <w:b/>
          <w:bCs/>
          <w:szCs w:val="20"/>
        </w:rPr>
      </w:pPr>
      <w:r w:rsidRPr="00575BA9">
        <w:rPr>
          <w:rFonts w:ascii="Calibri" w:eastAsia="Times New Roman" w:hAnsi="Calibri" w:cs="Arial"/>
          <w:b/>
          <w:bCs/>
          <w:szCs w:val="20"/>
        </w:rPr>
        <w:t>Contact:</w:t>
      </w:r>
    </w:p>
    <w:p w14:paraId="4C8C1089" w14:textId="77777777" w:rsidR="00FB2581" w:rsidRDefault="00FB2581" w:rsidP="00FB2581">
      <w:pPr>
        <w:keepNext/>
        <w:spacing w:after="0" w:line="240" w:lineRule="auto"/>
        <w:ind w:left="-180"/>
        <w:jc w:val="right"/>
        <w:outlineLvl w:val="0"/>
        <w:rPr>
          <w:rFonts w:ascii="Calibri" w:hAnsi="Calibri" w:cs="Arial"/>
          <w:szCs w:val="15"/>
        </w:rPr>
      </w:pPr>
      <w:r w:rsidRPr="00575BA9">
        <w:rPr>
          <w:rFonts w:ascii="Calibri" w:eastAsia="Times New Roman" w:hAnsi="Calibri" w:cs="Arial"/>
          <w:bCs/>
          <w:szCs w:val="20"/>
        </w:rPr>
        <w:t xml:space="preserve">Mary Alex Blanton – NCB </w:t>
      </w:r>
      <w:r w:rsidRPr="00575BA9">
        <w:rPr>
          <w:rFonts w:ascii="Calibri" w:hAnsi="Calibri" w:cs="Arial"/>
          <w:szCs w:val="15"/>
        </w:rPr>
        <w:t>(703) 302-8876</w:t>
      </w:r>
    </w:p>
    <w:p w14:paraId="3463286E" w14:textId="77777777" w:rsidR="00FB2581" w:rsidRDefault="00FB2581"/>
    <w:p w14:paraId="5B12DF39" w14:textId="554F364F" w:rsidR="007C7D59" w:rsidRPr="00FB2581" w:rsidRDefault="001B0B73" w:rsidP="00FB2581">
      <w:pPr>
        <w:jc w:val="center"/>
        <w:rPr>
          <w:b/>
        </w:rPr>
      </w:pPr>
      <w:r w:rsidRPr="00FB2581">
        <w:rPr>
          <w:b/>
        </w:rPr>
        <w:t>The NCB Co-</w:t>
      </w:r>
      <w:r w:rsidRPr="00360503">
        <w:rPr>
          <w:b/>
        </w:rPr>
        <w:t>op 100</w:t>
      </w:r>
      <w:r w:rsidR="00360503" w:rsidRPr="00360503">
        <w:rPr>
          <w:b/>
        </w:rPr>
        <w:t>®</w:t>
      </w:r>
      <w:r w:rsidRPr="00360503">
        <w:rPr>
          <w:b/>
        </w:rPr>
        <w:t xml:space="preserve"> Reports</w:t>
      </w:r>
      <w:r w:rsidRPr="00FB2581">
        <w:rPr>
          <w:b/>
        </w:rPr>
        <w:t xml:space="preserve"> Top Producing Co</w:t>
      </w:r>
      <w:r w:rsidR="00235938">
        <w:rPr>
          <w:b/>
        </w:rPr>
        <w:t>operatives with Revenues of $</w:t>
      </w:r>
      <w:r w:rsidR="005376ED">
        <w:rPr>
          <w:b/>
        </w:rPr>
        <w:t>22</w:t>
      </w:r>
      <w:r w:rsidR="00126655">
        <w:rPr>
          <w:b/>
        </w:rPr>
        <w:t>6</w:t>
      </w:r>
      <w:r w:rsidRPr="00FB2581">
        <w:rPr>
          <w:b/>
        </w:rPr>
        <w:t xml:space="preserve"> Billion</w:t>
      </w:r>
    </w:p>
    <w:p w14:paraId="7191E7C0" w14:textId="363E2415" w:rsidR="006A0525" w:rsidRDefault="001B0B73" w:rsidP="005D5E8F">
      <w:pPr>
        <w:pStyle w:val="NormalWeb"/>
        <w:shd w:val="clear" w:color="auto" w:fill="FFFFFF"/>
        <w:spacing w:before="0" w:beforeAutospacing="0" w:after="0" w:afterAutospacing="0" w:line="480" w:lineRule="atLeast"/>
        <w:ind w:left="150" w:right="300"/>
        <w:rPr>
          <w:rFonts w:asciiTheme="minorHAnsi" w:eastAsiaTheme="minorHAnsi" w:hAnsiTheme="minorHAnsi" w:cstheme="minorBidi"/>
          <w:sz w:val="22"/>
          <w:szCs w:val="22"/>
        </w:rPr>
      </w:pPr>
      <w:r w:rsidRPr="001B0B73">
        <w:rPr>
          <w:rFonts w:asciiTheme="minorHAnsi" w:eastAsiaTheme="minorHAnsi" w:hAnsiTheme="minorHAnsi" w:cstheme="minorBidi"/>
          <w:b/>
          <w:bCs/>
          <w:sz w:val="22"/>
          <w:szCs w:val="22"/>
        </w:rPr>
        <w:t>Arlington, VA (</w:t>
      </w:r>
      <w:r w:rsidR="00235938">
        <w:rPr>
          <w:rFonts w:asciiTheme="minorHAnsi" w:eastAsiaTheme="minorHAnsi" w:hAnsiTheme="minorHAnsi" w:cstheme="minorBidi"/>
          <w:b/>
          <w:bCs/>
          <w:sz w:val="22"/>
          <w:szCs w:val="22"/>
        </w:rPr>
        <w:t xml:space="preserve">October </w:t>
      </w:r>
      <w:r w:rsidR="00F90241">
        <w:rPr>
          <w:rFonts w:asciiTheme="minorHAnsi" w:eastAsiaTheme="minorHAnsi" w:hAnsiTheme="minorHAnsi" w:cstheme="minorBidi"/>
          <w:b/>
          <w:bCs/>
          <w:sz w:val="22"/>
          <w:szCs w:val="22"/>
        </w:rPr>
        <w:t>2</w:t>
      </w:r>
      <w:r w:rsidR="003F787A">
        <w:rPr>
          <w:rFonts w:asciiTheme="minorHAnsi" w:eastAsiaTheme="minorHAnsi" w:hAnsiTheme="minorHAnsi" w:cstheme="minorBidi"/>
          <w:b/>
          <w:bCs/>
          <w:sz w:val="22"/>
          <w:szCs w:val="22"/>
        </w:rPr>
        <w:t>1</w:t>
      </w:r>
      <w:r w:rsidR="005376ED">
        <w:rPr>
          <w:rFonts w:asciiTheme="minorHAnsi" w:eastAsiaTheme="minorHAnsi" w:hAnsiTheme="minorHAnsi" w:cstheme="minorBidi"/>
          <w:b/>
          <w:bCs/>
          <w:sz w:val="22"/>
          <w:szCs w:val="22"/>
        </w:rPr>
        <w:t>,</w:t>
      </w:r>
      <w:r w:rsidR="00235938">
        <w:rPr>
          <w:rFonts w:asciiTheme="minorHAnsi" w:eastAsiaTheme="minorHAnsi" w:hAnsiTheme="minorHAnsi" w:cstheme="minorBidi"/>
          <w:b/>
          <w:bCs/>
          <w:sz w:val="22"/>
          <w:szCs w:val="22"/>
        </w:rPr>
        <w:t xml:space="preserve"> 20</w:t>
      </w:r>
      <w:r w:rsidR="005376ED">
        <w:rPr>
          <w:rFonts w:asciiTheme="minorHAnsi" w:eastAsiaTheme="minorHAnsi" w:hAnsiTheme="minorHAnsi" w:cstheme="minorBidi"/>
          <w:b/>
          <w:bCs/>
          <w:sz w:val="22"/>
          <w:szCs w:val="22"/>
        </w:rPr>
        <w:t>2</w:t>
      </w:r>
      <w:r w:rsidR="00764814">
        <w:rPr>
          <w:rFonts w:asciiTheme="minorHAnsi" w:eastAsiaTheme="minorHAnsi" w:hAnsiTheme="minorHAnsi" w:cstheme="minorBidi"/>
          <w:b/>
          <w:bCs/>
          <w:sz w:val="22"/>
          <w:szCs w:val="22"/>
        </w:rPr>
        <w:t>1</w:t>
      </w:r>
      <w:r w:rsidRPr="001B0B73">
        <w:rPr>
          <w:rFonts w:asciiTheme="minorHAnsi" w:eastAsiaTheme="minorHAnsi" w:hAnsiTheme="minorHAnsi" w:cstheme="minorBidi"/>
          <w:b/>
          <w:bCs/>
          <w:sz w:val="22"/>
          <w:szCs w:val="22"/>
        </w:rPr>
        <w:t>)</w:t>
      </w:r>
      <w:r w:rsidRPr="001B0B73">
        <w:rPr>
          <w:rFonts w:asciiTheme="minorHAnsi" w:eastAsiaTheme="minorHAnsi" w:hAnsiTheme="minorHAnsi" w:cstheme="minorBidi"/>
          <w:sz w:val="22"/>
          <w:szCs w:val="22"/>
        </w:rPr>
        <w:t> —</w:t>
      </w:r>
      <w:r w:rsidR="007C151B">
        <w:rPr>
          <w:rFonts w:asciiTheme="minorHAnsi" w:eastAsiaTheme="minorHAnsi" w:hAnsiTheme="minorHAnsi" w:cstheme="minorBidi"/>
          <w:sz w:val="22"/>
          <w:szCs w:val="22"/>
        </w:rPr>
        <w:t xml:space="preserve">Today, </w:t>
      </w:r>
      <w:r w:rsidRPr="001B0B73">
        <w:rPr>
          <w:rFonts w:asciiTheme="minorHAnsi" w:eastAsiaTheme="minorHAnsi" w:hAnsiTheme="minorHAnsi" w:cstheme="minorBidi"/>
          <w:sz w:val="22"/>
          <w:szCs w:val="22"/>
        </w:rPr>
        <w:t xml:space="preserve">National Cooperative Bank, known for providing banking solutions tailored to meet the needs of cooperatives </w:t>
      </w:r>
      <w:r w:rsidR="00E011E8">
        <w:rPr>
          <w:rFonts w:asciiTheme="minorHAnsi" w:eastAsiaTheme="minorHAnsi" w:hAnsiTheme="minorHAnsi" w:cstheme="minorBidi"/>
          <w:sz w:val="22"/>
          <w:szCs w:val="22"/>
        </w:rPr>
        <w:t xml:space="preserve">and their members </w:t>
      </w:r>
      <w:r w:rsidRPr="001B0B73">
        <w:rPr>
          <w:rFonts w:asciiTheme="minorHAnsi" w:eastAsiaTheme="minorHAnsi" w:hAnsiTheme="minorHAnsi" w:cstheme="minorBidi"/>
          <w:sz w:val="22"/>
          <w:szCs w:val="22"/>
        </w:rPr>
        <w:t>nationwide, released its annual NCB Co-op 100®, listing the nation’s top 100 revenue-earning</w:t>
      </w:r>
      <w:r w:rsidR="00235938">
        <w:rPr>
          <w:rFonts w:asciiTheme="minorHAnsi" w:eastAsiaTheme="minorHAnsi" w:hAnsiTheme="minorHAnsi" w:cstheme="minorBidi"/>
          <w:sz w:val="22"/>
          <w:szCs w:val="22"/>
        </w:rPr>
        <w:t xml:space="preserve"> cooperative businesses. In 20</w:t>
      </w:r>
      <w:r w:rsidR="00126655">
        <w:rPr>
          <w:rFonts w:asciiTheme="minorHAnsi" w:eastAsiaTheme="minorHAnsi" w:hAnsiTheme="minorHAnsi" w:cstheme="minorBidi"/>
          <w:sz w:val="22"/>
          <w:szCs w:val="22"/>
        </w:rPr>
        <w:t>20</w:t>
      </w:r>
      <w:r w:rsidRPr="001B0B73">
        <w:rPr>
          <w:rFonts w:asciiTheme="minorHAnsi" w:eastAsiaTheme="minorHAnsi" w:hAnsiTheme="minorHAnsi" w:cstheme="minorBidi"/>
          <w:sz w:val="22"/>
          <w:szCs w:val="22"/>
        </w:rPr>
        <w:t>, these businesses posted reven</w:t>
      </w:r>
      <w:r w:rsidR="00235938">
        <w:rPr>
          <w:rFonts w:asciiTheme="minorHAnsi" w:eastAsiaTheme="minorHAnsi" w:hAnsiTheme="minorHAnsi" w:cstheme="minorBidi"/>
          <w:sz w:val="22"/>
          <w:szCs w:val="22"/>
        </w:rPr>
        <w:t>ue totaling $</w:t>
      </w:r>
      <w:r w:rsidR="005376ED">
        <w:rPr>
          <w:rFonts w:asciiTheme="minorHAnsi" w:eastAsiaTheme="minorHAnsi" w:hAnsiTheme="minorHAnsi" w:cstheme="minorBidi"/>
          <w:sz w:val="22"/>
          <w:szCs w:val="22"/>
        </w:rPr>
        <w:t>22</w:t>
      </w:r>
      <w:r w:rsidR="00126655">
        <w:rPr>
          <w:rFonts w:asciiTheme="minorHAnsi" w:eastAsiaTheme="minorHAnsi" w:hAnsiTheme="minorHAnsi" w:cstheme="minorBidi"/>
          <w:sz w:val="22"/>
          <w:szCs w:val="22"/>
        </w:rPr>
        <w:t>6</w:t>
      </w:r>
      <w:r w:rsidR="00E918BC">
        <w:rPr>
          <w:rFonts w:asciiTheme="minorHAnsi" w:eastAsiaTheme="minorHAnsi" w:hAnsiTheme="minorHAnsi" w:cstheme="minorBidi"/>
          <w:sz w:val="22"/>
          <w:szCs w:val="22"/>
        </w:rPr>
        <w:t>.1</w:t>
      </w:r>
      <w:r w:rsidRPr="001B0B73">
        <w:rPr>
          <w:rFonts w:asciiTheme="minorHAnsi" w:eastAsiaTheme="minorHAnsi" w:hAnsiTheme="minorHAnsi" w:cstheme="minorBidi"/>
          <w:sz w:val="22"/>
          <w:szCs w:val="22"/>
        </w:rPr>
        <w:t xml:space="preserve"> billion. The NCB Co-op 100® remains the only annual report of its kind to track the profits and successes of cooperative bu</w:t>
      </w:r>
      <w:r w:rsidR="00A124BB">
        <w:rPr>
          <w:rFonts w:asciiTheme="minorHAnsi" w:eastAsiaTheme="minorHAnsi" w:hAnsiTheme="minorHAnsi" w:cstheme="minorBidi"/>
          <w:sz w:val="22"/>
          <w:szCs w:val="22"/>
        </w:rPr>
        <w:t>sinesses in the United States. </w:t>
      </w:r>
      <w:r w:rsidR="005D5E8F">
        <w:rPr>
          <w:rFonts w:asciiTheme="minorHAnsi" w:eastAsiaTheme="minorHAnsi" w:hAnsiTheme="minorHAnsi" w:cstheme="minorBidi"/>
          <w:sz w:val="22"/>
          <w:szCs w:val="22"/>
        </w:rPr>
        <w:br/>
      </w:r>
    </w:p>
    <w:p w14:paraId="0574AC76" w14:textId="556402C7" w:rsidR="007C151B" w:rsidRDefault="001B0B73" w:rsidP="007C151B">
      <w:pPr>
        <w:pStyle w:val="NormalWeb"/>
        <w:shd w:val="clear" w:color="auto" w:fill="FFFFFF"/>
        <w:spacing w:before="0" w:beforeAutospacing="0" w:after="0" w:afterAutospacing="0" w:line="480" w:lineRule="atLeast"/>
        <w:ind w:right="300"/>
        <w:rPr>
          <w:rFonts w:asciiTheme="minorHAnsi" w:eastAsiaTheme="minorHAnsi" w:hAnsiTheme="minorHAnsi" w:cstheme="minorBidi"/>
          <w:sz w:val="22"/>
          <w:szCs w:val="22"/>
        </w:rPr>
      </w:pPr>
      <w:r w:rsidRPr="001B0B73">
        <w:rPr>
          <w:rFonts w:asciiTheme="minorHAnsi" w:eastAsiaTheme="minorHAnsi" w:hAnsiTheme="minorHAnsi" w:cstheme="minorBidi"/>
          <w:sz w:val="22"/>
          <w:szCs w:val="22"/>
        </w:rPr>
        <w:t>The following are t</w:t>
      </w:r>
      <w:r w:rsidR="00235938">
        <w:rPr>
          <w:rFonts w:asciiTheme="minorHAnsi" w:eastAsiaTheme="minorHAnsi" w:hAnsiTheme="minorHAnsi" w:cstheme="minorBidi"/>
          <w:sz w:val="22"/>
          <w:szCs w:val="22"/>
        </w:rPr>
        <w:t>he top revenue producers in 20</w:t>
      </w:r>
      <w:r w:rsidR="00764814">
        <w:rPr>
          <w:rFonts w:asciiTheme="minorHAnsi" w:eastAsiaTheme="minorHAnsi" w:hAnsiTheme="minorHAnsi" w:cstheme="minorBidi"/>
          <w:sz w:val="22"/>
          <w:szCs w:val="22"/>
        </w:rPr>
        <w:t>20</w:t>
      </w:r>
      <w:r w:rsidRPr="001B0B73">
        <w:rPr>
          <w:rFonts w:asciiTheme="minorHAnsi" w:eastAsiaTheme="minorHAnsi" w:hAnsiTheme="minorHAnsi" w:cstheme="minorBidi"/>
          <w:sz w:val="22"/>
          <w:szCs w:val="22"/>
        </w:rPr>
        <w:t xml:space="preserve"> for the</w:t>
      </w:r>
      <w:r w:rsidR="00233498">
        <w:rPr>
          <w:rFonts w:asciiTheme="minorHAnsi" w:eastAsiaTheme="minorHAnsi" w:hAnsiTheme="minorHAnsi" w:cstheme="minorBidi"/>
          <w:sz w:val="22"/>
          <w:szCs w:val="22"/>
        </w:rPr>
        <w:t xml:space="preserve"> NCB Co-op 100's main sectors: </w:t>
      </w:r>
      <w:r w:rsidRPr="001B0B73">
        <w:rPr>
          <w:rFonts w:asciiTheme="minorHAnsi" w:eastAsiaTheme="minorHAnsi" w:hAnsiTheme="minorHAnsi" w:cstheme="minorBidi"/>
          <w:sz w:val="22"/>
          <w:szCs w:val="22"/>
        </w:rPr>
        <w:br/>
      </w:r>
      <w:r w:rsidRPr="007C151B">
        <w:rPr>
          <w:rFonts w:asciiTheme="minorHAnsi" w:eastAsiaTheme="minorHAnsi" w:hAnsiTheme="minorHAnsi" w:cstheme="minorBidi"/>
          <w:sz w:val="22"/>
          <w:szCs w:val="22"/>
          <w:u w:val="single"/>
        </w:rPr>
        <w:t>Agriculture:</w:t>
      </w:r>
    </w:p>
    <w:p w14:paraId="6808DA25" w14:textId="7A3E5955" w:rsidR="007C151B" w:rsidRDefault="001B0B73" w:rsidP="007C151B">
      <w:pPr>
        <w:pStyle w:val="NormalWeb"/>
        <w:numPr>
          <w:ilvl w:val="0"/>
          <w:numId w:val="1"/>
        </w:numPr>
        <w:shd w:val="clear" w:color="auto" w:fill="FFFFFF"/>
        <w:spacing w:before="0" w:beforeAutospacing="0" w:after="0" w:afterAutospacing="0" w:line="480" w:lineRule="atLeast"/>
        <w:ind w:right="300"/>
        <w:rPr>
          <w:rFonts w:asciiTheme="minorHAnsi" w:eastAsiaTheme="minorHAnsi" w:hAnsiTheme="minorHAnsi" w:cstheme="minorBidi"/>
          <w:sz w:val="22"/>
          <w:szCs w:val="22"/>
        </w:rPr>
      </w:pPr>
      <w:r w:rsidRPr="001B0B73">
        <w:rPr>
          <w:rFonts w:asciiTheme="minorHAnsi" w:eastAsiaTheme="minorHAnsi" w:hAnsiTheme="minorHAnsi" w:cstheme="minorBidi"/>
          <w:b/>
          <w:bCs/>
          <w:sz w:val="22"/>
          <w:szCs w:val="22"/>
        </w:rPr>
        <w:t>CHS Inc.,</w:t>
      </w:r>
      <w:r w:rsidR="00235938">
        <w:rPr>
          <w:rFonts w:asciiTheme="minorHAnsi" w:eastAsiaTheme="minorHAnsi" w:hAnsiTheme="minorHAnsi" w:cstheme="minorBidi"/>
          <w:sz w:val="22"/>
          <w:szCs w:val="22"/>
        </w:rPr>
        <w:t> based in Inver Grove Heights, Minnesota reported $</w:t>
      </w:r>
      <w:r w:rsidR="00C45C92">
        <w:rPr>
          <w:rFonts w:asciiTheme="minorHAnsi" w:eastAsiaTheme="minorHAnsi" w:hAnsiTheme="minorHAnsi" w:cstheme="minorBidi"/>
          <w:sz w:val="22"/>
          <w:szCs w:val="22"/>
        </w:rPr>
        <w:t>28</w:t>
      </w:r>
      <w:r w:rsidR="005376ED">
        <w:rPr>
          <w:rFonts w:asciiTheme="minorHAnsi" w:eastAsiaTheme="minorHAnsi" w:hAnsiTheme="minorHAnsi" w:cstheme="minorBidi"/>
          <w:sz w:val="22"/>
          <w:szCs w:val="22"/>
        </w:rPr>
        <w:t>.</w:t>
      </w:r>
      <w:r w:rsidR="00C45C92">
        <w:rPr>
          <w:rFonts w:asciiTheme="minorHAnsi" w:eastAsiaTheme="minorHAnsi" w:hAnsiTheme="minorHAnsi" w:cstheme="minorBidi"/>
          <w:sz w:val="22"/>
          <w:szCs w:val="22"/>
        </w:rPr>
        <w:t>4</w:t>
      </w:r>
      <w:r w:rsidRPr="001B0B73">
        <w:rPr>
          <w:rFonts w:asciiTheme="minorHAnsi" w:eastAsiaTheme="minorHAnsi" w:hAnsiTheme="minorHAnsi" w:cstheme="minorBidi"/>
          <w:sz w:val="22"/>
          <w:szCs w:val="22"/>
        </w:rPr>
        <w:t xml:space="preserve"> billion in revenues in 20</w:t>
      </w:r>
      <w:r w:rsidR="00764814">
        <w:rPr>
          <w:rFonts w:asciiTheme="minorHAnsi" w:eastAsiaTheme="minorHAnsi" w:hAnsiTheme="minorHAnsi" w:cstheme="minorBidi"/>
          <w:sz w:val="22"/>
          <w:szCs w:val="22"/>
        </w:rPr>
        <w:t>20</w:t>
      </w:r>
      <w:r>
        <w:rPr>
          <w:rFonts w:asciiTheme="minorHAnsi" w:eastAsiaTheme="minorHAnsi" w:hAnsiTheme="minorHAnsi" w:cstheme="minorBidi"/>
          <w:sz w:val="22"/>
          <w:szCs w:val="22"/>
        </w:rPr>
        <w:t xml:space="preserve"> </w:t>
      </w:r>
      <w:r w:rsidRPr="001B0B73">
        <w:rPr>
          <w:rFonts w:asciiTheme="minorHAnsi" w:eastAsiaTheme="minorHAnsi" w:hAnsiTheme="minorHAnsi" w:cstheme="minorBidi"/>
          <w:sz w:val="22"/>
          <w:szCs w:val="22"/>
        </w:rPr>
        <w:t>and maintained</w:t>
      </w:r>
      <w:r w:rsidR="00DE65F2">
        <w:rPr>
          <w:rFonts w:asciiTheme="minorHAnsi" w:eastAsiaTheme="minorHAnsi" w:hAnsiTheme="minorHAnsi" w:cstheme="minorBidi"/>
          <w:sz w:val="22"/>
          <w:szCs w:val="22"/>
        </w:rPr>
        <w:t xml:space="preserve"> its </w:t>
      </w:r>
      <w:r w:rsidR="00F90241">
        <w:rPr>
          <w:rFonts w:asciiTheme="minorHAnsi" w:eastAsiaTheme="minorHAnsi" w:hAnsiTheme="minorHAnsi" w:cstheme="minorBidi"/>
          <w:sz w:val="22"/>
          <w:szCs w:val="22"/>
        </w:rPr>
        <w:t>first-place</w:t>
      </w:r>
      <w:r w:rsidRPr="001B0B73">
        <w:rPr>
          <w:rFonts w:asciiTheme="minorHAnsi" w:eastAsiaTheme="minorHAnsi" w:hAnsiTheme="minorHAnsi" w:cstheme="minorBidi"/>
          <w:sz w:val="22"/>
          <w:szCs w:val="22"/>
        </w:rPr>
        <w:t xml:space="preserve"> position on the NCB Co-op </w:t>
      </w:r>
      <w:r w:rsidR="00235938">
        <w:rPr>
          <w:rFonts w:asciiTheme="minorHAnsi" w:eastAsiaTheme="minorHAnsi" w:hAnsiTheme="minorHAnsi" w:cstheme="minorBidi"/>
          <w:sz w:val="22"/>
          <w:szCs w:val="22"/>
        </w:rPr>
        <w:t>100®</w:t>
      </w:r>
      <w:r w:rsidR="007C151B">
        <w:rPr>
          <w:rFonts w:asciiTheme="minorHAnsi" w:eastAsiaTheme="minorHAnsi" w:hAnsiTheme="minorHAnsi" w:cstheme="minorBidi"/>
          <w:sz w:val="22"/>
          <w:szCs w:val="22"/>
        </w:rPr>
        <w:t xml:space="preserve"> list.</w:t>
      </w:r>
    </w:p>
    <w:p w14:paraId="75E4C7F6" w14:textId="4C5AE86A" w:rsidR="006A0525" w:rsidRPr="005D5E8F" w:rsidRDefault="001B0B73" w:rsidP="007C151B">
      <w:pPr>
        <w:pStyle w:val="NormalWeb"/>
        <w:numPr>
          <w:ilvl w:val="0"/>
          <w:numId w:val="1"/>
        </w:numPr>
        <w:shd w:val="clear" w:color="auto" w:fill="FFFFFF"/>
        <w:spacing w:before="0" w:beforeAutospacing="0" w:after="0" w:afterAutospacing="0" w:line="480" w:lineRule="atLeast"/>
        <w:ind w:right="300"/>
        <w:rPr>
          <w:rFonts w:asciiTheme="minorHAnsi" w:eastAsiaTheme="minorHAnsi" w:hAnsiTheme="minorHAnsi" w:cstheme="minorBidi"/>
          <w:sz w:val="22"/>
          <w:szCs w:val="22"/>
        </w:rPr>
      </w:pPr>
      <w:r w:rsidRPr="001B0B73">
        <w:rPr>
          <w:rFonts w:asciiTheme="minorHAnsi" w:eastAsiaTheme="minorHAnsi" w:hAnsiTheme="minorHAnsi" w:cstheme="minorBidi"/>
          <w:b/>
          <w:bCs/>
          <w:sz w:val="22"/>
          <w:szCs w:val="22"/>
        </w:rPr>
        <w:t> </w:t>
      </w:r>
      <w:r w:rsidR="005376ED">
        <w:rPr>
          <w:rFonts w:asciiTheme="minorHAnsi" w:eastAsiaTheme="minorHAnsi" w:hAnsiTheme="minorHAnsi" w:cstheme="minorBidi"/>
          <w:b/>
          <w:bCs/>
          <w:sz w:val="22"/>
          <w:szCs w:val="22"/>
        </w:rPr>
        <w:t>Dairy Farmers of America</w:t>
      </w:r>
      <w:r w:rsidR="00233498">
        <w:rPr>
          <w:rFonts w:asciiTheme="minorHAnsi" w:eastAsiaTheme="minorHAnsi" w:hAnsiTheme="minorHAnsi" w:cstheme="minorBidi"/>
          <w:b/>
          <w:bCs/>
          <w:sz w:val="22"/>
          <w:szCs w:val="22"/>
        </w:rPr>
        <w:t>.</w:t>
      </w:r>
      <w:r w:rsidR="00E62E73">
        <w:rPr>
          <w:rFonts w:asciiTheme="minorHAnsi" w:eastAsiaTheme="minorHAnsi" w:hAnsiTheme="minorHAnsi" w:cstheme="minorBidi"/>
          <w:b/>
          <w:bCs/>
          <w:sz w:val="22"/>
          <w:szCs w:val="22"/>
        </w:rPr>
        <w:t xml:space="preserve">, </w:t>
      </w:r>
      <w:r w:rsidRPr="001B0B73">
        <w:rPr>
          <w:rFonts w:asciiTheme="minorHAnsi" w:eastAsiaTheme="minorHAnsi" w:hAnsiTheme="minorHAnsi" w:cstheme="minorBidi"/>
          <w:sz w:val="22"/>
          <w:szCs w:val="22"/>
        </w:rPr>
        <w:t xml:space="preserve">based in </w:t>
      </w:r>
      <w:r w:rsidR="005D5E8F">
        <w:rPr>
          <w:rFonts w:asciiTheme="minorHAnsi" w:eastAsiaTheme="minorHAnsi" w:hAnsiTheme="minorHAnsi" w:cstheme="minorBidi"/>
          <w:sz w:val="22"/>
          <w:szCs w:val="22"/>
        </w:rPr>
        <w:t>Kansas City, Missouri</w:t>
      </w:r>
      <w:r w:rsidR="00235938">
        <w:rPr>
          <w:rFonts w:asciiTheme="minorHAnsi" w:eastAsiaTheme="minorHAnsi" w:hAnsiTheme="minorHAnsi" w:cstheme="minorBidi"/>
          <w:sz w:val="22"/>
          <w:szCs w:val="22"/>
        </w:rPr>
        <w:t xml:space="preserve"> reported $</w:t>
      </w:r>
      <w:r w:rsidR="005D5E8F">
        <w:rPr>
          <w:rFonts w:asciiTheme="minorHAnsi" w:eastAsiaTheme="minorHAnsi" w:hAnsiTheme="minorHAnsi" w:cstheme="minorBidi"/>
          <w:sz w:val="22"/>
          <w:szCs w:val="22"/>
        </w:rPr>
        <w:t>1</w:t>
      </w:r>
      <w:r w:rsidR="00C45C92">
        <w:rPr>
          <w:rFonts w:asciiTheme="minorHAnsi" w:eastAsiaTheme="minorHAnsi" w:hAnsiTheme="minorHAnsi" w:cstheme="minorBidi"/>
          <w:sz w:val="22"/>
          <w:szCs w:val="22"/>
        </w:rPr>
        <w:t>7</w:t>
      </w:r>
      <w:r w:rsidR="005D5E8F">
        <w:rPr>
          <w:rFonts w:asciiTheme="minorHAnsi" w:eastAsiaTheme="minorHAnsi" w:hAnsiTheme="minorHAnsi" w:cstheme="minorBidi"/>
          <w:sz w:val="22"/>
          <w:szCs w:val="22"/>
        </w:rPr>
        <w:t>.</w:t>
      </w:r>
      <w:proofErr w:type="gramStart"/>
      <w:r w:rsidR="00F90241">
        <w:rPr>
          <w:rFonts w:asciiTheme="minorHAnsi" w:eastAsiaTheme="minorHAnsi" w:hAnsiTheme="minorHAnsi" w:cstheme="minorBidi"/>
          <w:sz w:val="22"/>
          <w:szCs w:val="22"/>
        </w:rPr>
        <w:t xml:space="preserve">9 </w:t>
      </w:r>
      <w:r>
        <w:rPr>
          <w:rFonts w:asciiTheme="minorHAnsi" w:eastAsiaTheme="minorHAnsi" w:hAnsiTheme="minorHAnsi" w:cstheme="minorBidi"/>
          <w:sz w:val="22"/>
          <w:szCs w:val="22"/>
        </w:rPr>
        <w:t xml:space="preserve"> </w:t>
      </w:r>
      <w:r w:rsidRPr="001B0B73">
        <w:rPr>
          <w:rFonts w:asciiTheme="minorHAnsi" w:eastAsiaTheme="minorHAnsi" w:hAnsiTheme="minorHAnsi" w:cstheme="minorBidi"/>
          <w:sz w:val="22"/>
          <w:szCs w:val="22"/>
        </w:rPr>
        <w:t>billion</w:t>
      </w:r>
      <w:proofErr w:type="gramEnd"/>
      <w:r w:rsidRPr="001B0B73">
        <w:rPr>
          <w:rFonts w:asciiTheme="minorHAnsi" w:eastAsiaTheme="minorHAnsi" w:hAnsiTheme="minorHAnsi" w:cstheme="minorBidi"/>
          <w:sz w:val="22"/>
          <w:szCs w:val="22"/>
        </w:rPr>
        <w:t xml:space="preserve"> in revenues, earning the number t</w:t>
      </w:r>
      <w:r>
        <w:rPr>
          <w:rFonts w:asciiTheme="minorHAnsi" w:eastAsiaTheme="minorHAnsi" w:hAnsiTheme="minorHAnsi" w:cstheme="minorBidi"/>
          <w:sz w:val="22"/>
          <w:szCs w:val="22"/>
        </w:rPr>
        <w:t>wo</w:t>
      </w:r>
      <w:r w:rsidR="007C151B">
        <w:rPr>
          <w:rFonts w:asciiTheme="minorHAnsi" w:eastAsiaTheme="minorHAnsi" w:hAnsiTheme="minorHAnsi" w:cstheme="minorBidi"/>
          <w:sz w:val="22"/>
          <w:szCs w:val="22"/>
        </w:rPr>
        <w:t xml:space="preserve"> ranking this year. </w:t>
      </w:r>
    </w:p>
    <w:p w14:paraId="64D81FE0" w14:textId="77777777" w:rsidR="007C151B" w:rsidRDefault="001B0B73" w:rsidP="007C151B">
      <w:pPr>
        <w:pStyle w:val="NormalWeb"/>
        <w:shd w:val="clear" w:color="auto" w:fill="FFFFFF"/>
        <w:spacing w:before="0" w:beforeAutospacing="0" w:after="0" w:afterAutospacing="0" w:line="480" w:lineRule="atLeast"/>
        <w:ind w:right="300"/>
        <w:rPr>
          <w:rFonts w:asciiTheme="minorHAnsi" w:eastAsiaTheme="minorHAnsi" w:hAnsiTheme="minorHAnsi" w:cstheme="minorBidi"/>
          <w:sz w:val="22"/>
          <w:szCs w:val="22"/>
        </w:rPr>
      </w:pPr>
      <w:r w:rsidRPr="007C151B">
        <w:rPr>
          <w:rFonts w:asciiTheme="minorHAnsi" w:eastAsiaTheme="minorHAnsi" w:hAnsiTheme="minorHAnsi" w:cstheme="minorBidi"/>
          <w:sz w:val="22"/>
          <w:szCs w:val="22"/>
          <w:u w:val="single"/>
        </w:rPr>
        <w:t>Grocery:</w:t>
      </w:r>
    </w:p>
    <w:p w14:paraId="524BC9C9" w14:textId="353A47AA" w:rsidR="007C151B" w:rsidRDefault="001B0B73" w:rsidP="007C151B">
      <w:pPr>
        <w:pStyle w:val="NormalWeb"/>
        <w:numPr>
          <w:ilvl w:val="0"/>
          <w:numId w:val="1"/>
        </w:numPr>
        <w:shd w:val="clear" w:color="auto" w:fill="FFFFFF"/>
        <w:spacing w:before="0" w:beforeAutospacing="0" w:after="0" w:afterAutospacing="0" w:line="480" w:lineRule="atLeast"/>
        <w:ind w:right="300"/>
        <w:rPr>
          <w:rFonts w:asciiTheme="minorHAnsi" w:eastAsiaTheme="minorHAnsi" w:hAnsiTheme="minorHAnsi" w:cstheme="minorBidi"/>
          <w:sz w:val="22"/>
          <w:szCs w:val="22"/>
        </w:rPr>
      </w:pPr>
      <w:r w:rsidRPr="001B0B73">
        <w:rPr>
          <w:rFonts w:asciiTheme="minorHAnsi" w:eastAsiaTheme="minorHAnsi" w:hAnsiTheme="minorHAnsi" w:cstheme="minorBidi"/>
          <w:sz w:val="22"/>
          <w:szCs w:val="22"/>
        </w:rPr>
        <w:t> </w:t>
      </w:r>
      <w:r w:rsidRPr="001B0B73">
        <w:rPr>
          <w:rFonts w:asciiTheme="minorHAnsi" w:eastAsiaTheme="minorHAnsi" w:hAnsiTheme="minorHAnsi" w:cstheme="minorBidi"/>
          <w:b/>
          <w:bCs/>
          <w:sz w:val="22"/>
          <w:szCs w:val="22"/>
        </w:rPr>
        <w:t>Wakefern Food Corporation/ Shoprite,</w:t>
      </w:r>
      <w:r w:rsidRPr="001B0B73">
        <w:rPr>
          <w:rFonts w:asciiTheme="minorHAnsi" w:eastAsiaTheme="minorHAnsi" w:hAnsiTheme="minorHAnsi" w:cstheme="minorBidi"/>
          <w:sz w:val="22"/>
          <w:szCs w:val="22"/>
        </w:rPr>
        <w:t xml:space="preserve"> based in </w:t>
      </w:r>
      <w:proofErr w:type="spellStart"/>
      <w:r w:rsidRPr="001B0B73">
        <w:rPr>
          <w:rFonts w:asciiTheme="minorHAnsi" w:eastAsiaTheme="minorHAnsi" w:hAnsiTheme="minorHAnsi" w:cstheme="minorBidi"/>
          <w:sz w:val="22"/>
          <w:szCs w:val="22"/>
        </w:rPr>
        <w:t>Ke</w:t>
      </w:r>
      <w:r>
        <w:rPr>
          <w:rFonts w:asciiTheme="minorHAnsi" w:eastAsiaTheme="minorHAnsi" w:hAnsiTheme="minorHAnsi" w:cstheme="minorBidi"/>
          <w:sz w:val="22"/>
          <w:szCs w:val="22"/>
        </w:rPr>
        <w:t>asbey</w:t>
      </w:r>
      <w:proofErr w:type="spellEnd"/>
      <w:r>
        <w:rPr>
          <w:rFonts w:asciiTheme="minorHAnsi" w:eastAsiaTheme="minorHAnsi" w:hAnsiTheme="minorHAnsi" w:cstheme="minorBidi"/>
          <w:sz w:val="22"/>
          <w:szCs w:val="22"/>
        </w:rPr>
        <w:t xml:space="preserve">, New </w:t>
      </w:r>
      <w:r w:rsidR="00235938">
        <w:rPr>
          <w:rFonts w:asciiTheme="minorHAnsi" w:eastAsiaTheme="minorHAnsi" w:hAnsiTheme="minorHAnsi" w:cstheme="minorBidi"/>
          <w:sz w:val="22"/>
          <w:szCs w:val="22"/>
        </w:rPr>
        <w:t>Jersey reported $</w:t>
      </w:r>
      <w:r w:rsidR="00F90241">
        <w:rPr>
          <w:rFonts w:asciiTheme="minorHAnsi" w:eastAsiaTheme="minorHAnsi" w:hAnsiTheme="minorHAnsi" w:cstheme="minorBidi"/>
          <w:sz w:val="22"/>
          <w:szCs w:val="22"/>
        </w:rPr>
        <w:t>12</w:t>
      </w:r>
      <w:r w:rsidR="00E011E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billion in revenue, earning the fourth ranking</w:t>
      </w:r>
      <w:r w:rsidR="00DF1C52">
        <w:rPr>
          <w:rFonts w:asciiTheme="minorHAnsi" w:eastAsiaTheme="minorHAnsi" w:hAnsiTheme="minorHAnsi" w:cstheme="minorBidi"/>
          <w:sz w:val="22"/>
          <w:szCs w:val="22"/>
        </w:rPr>
        <w:t xml:space="preserve"> again</w:t>
      </w:r>
      <w:r>
        <w:rPr>
          <w:rFonts w:asciiTheme="minorHAnsi" w:eastAsiaTheme="minorHAnsi" w:hAnsiTheme="minorHAnsi" w:cstheme="minorBidi"/>
          <w:sz w:val="22"/>
          <w:szCs w:val="22"/>
        </w:rPr>
        <w:t xml:space="preserve"> this year. </w:t>
      </w:r>
    </w:p>
    <w:p w14:paraId="40891610" w14:textId="448FC147" w:rsidR="007C151B" w:rsidRDefault="001B0B73" w:rsidP="007C151B">
      <w:pPr>
        <w:pStyle w:val="NormalWeb"/>
        <w:numPr>
          <w:ilvl w:val="0"/>
          <w:numId w:val="1"/>
        </w:numPr>
        <w:shd w:val="clear" w:color="auto" w:fill="FFFFFF"/>
        <w:spacing w:before="0" w:beforeAutospacing="0" w:after="0" w:afterAutospacing="0" w:line="480" w:lineRule="atLeast"/>
        <w:ind w:right="300"/>
        <w:rPr>
          <w:rFonts w:asciiTheme="minorHAnsi" w:eastAsiaTheme="minorHAnsi" w:hAnsiTheme="minorHAnsi" w:cstheme="minorBidi"/>
          <w:sz w:val="22"/>
          <w:szCs w:val="22"/>
        </w:rPr>
      </w:pPr>
      <w:r w:rsidRPr="001B0B73">
        <w:rPr>
          <w:rFonts w:asciiTheme="minorHAnsi" w:eastAsiaTheme="minorHAnsi" w:hAnsiTheme="minorHAnsi" w:cstheme="minorBidi"/>
          <w:sz w:val="22"/>
          <w:szCs w:val="22"/>
        </w:rPr>
        <w:t> </w:t>
      </w:r>
      <w:r w:rsidRPr="001B0B73">
        <w:rPr>
          <w:rFonts w:asciiTheme="minorHAnsi" w:eastAsiaTheme="minorHAnsi" w:hAnsiTheme="minorHAnsi" w:cstheme="minorBidi"/>
          <w:b/>
          <w:bCs/>
          <w:sz w:val="22"/>
          <w:szCs w:val="22"/>
        </w:rPr>
        <w:t>Associated Wholesale Grocers, Inc.</w:t>
      </w:r>
      <w:r w:rsidRPr="001B0B73">
        <w:rPr>
          <w:rFonts w:asciiTheme="minorHAnsi" w:eastAsiaTheme="minorHAnsi" w:hAnsiTheme="minorHAnsi" w:cstheme="minorBidi"/>
          <w:sz w:val="22"/>
          <w:szCs w:val="22"/>
        </w:rPr>
        <w:t>, based in Kansas City,</w:t>
      </w:r>
      <w:r w:rsidR="00235938">
        <w:rPr>
          <w:rFonts w:asciiTheme="minorHAnsi" w:eastAsiaTheme="minorHAnsi" w:hAnsiTheme="minorHAnsi" w:cstheme="minorBidi"/>
          <w:sz w:val="22"/>
          <w:szCs w:val="22"/>
        </w:rPr>
        <w:t xml:space="preserve"> Kansas reported revenue of $</w:t>
      </w:r>
      <w:r w:rsidR="00C45C92">
        <w:rPr>
          <w:rFonts w:asciiTheme="minorHAnsi" w:eastAsiaTheme="minorHAnsi" w:hAnsiTheme="minorHAnsi" w:cstheme="minorBidi"/>
          <w:sz w:val="22"/>
          <w:szCs w:val="22"/>
        </w:rPr>
        <w:t>10.6</w:t>
      </w:r>
      <w:r w:rsidR="00DF1C52">
        <w:rPr>
          <w:rFonts w:asciiTheme="minorHAnsi" w:eastAsiaTheme="minorHAnsi" w:hAnsiTheme="minorHAnsi" w:cstheme="minorBidi"/>
          <w:sz w:val="22"/>
          <w:szCs w:val="22"/>
        </w:rPr>
        <w:t xml:space="preserve"> </w:t>
      </w:r>
      <w:r w:rsidRPr="001B0B73">
        <w:rPr>
          <w:rFonts w:asciiTheme="minorHAnsi" w:eastAsiaTheme="minorHAnsi" w:hAnsiTheme="minorHAnsi" w:cstheme="minorBidi"/>
          <w:sz w:val="22"/>
          <w:szCs w:val="22"/>
        </w:rPr>
        <w:t xml:space="preserve">billion </w:t>
      </w:r>
      <w:r>
        <w:rPr>
          <w:rFonts w:asciiTheme="minorHAnsi" w:eastAsiaTheme="minorHAnsi" w:hAnsiTheme="minorHAnsi" w:cstheme="minorBidi"/>
          <w:sz w:val="22"/>
          <w:szCs w:val="22"/>
        </w:rPr>
        <w:t xml:space="preserve">and earned the fifth position on the list. </w:t>
      </w:r>
      <w:r w:rsidR="007C151B">
        <w:rPr>
          <w:rFonts w:asciiTheme="minorHAnsi" w:eastAsiaTheme="minorHAnsi" w:hAnsiTheme="minorHAnsi" w:cstheme="minorBidi"/>
          <w:sz w:val="22"/>
          <w:szCs w:val="22"/>
        </w:rPr>
        <w:t> </w:t>
      </w:r>
    </w:p>
    <w:p w14:paraId="662028D2" w14:textId="77777777" w:rsidR="007C151B" w:rsidRDefault="001B0B73" w:rsidP="007C151B">
      <w:pPr>
        <w:pStyle w:val="NormalWeb"/>
        <w:shd w:val="clear" w:color="auto" w:fill="FFFFFF"/>
        <w:spacing w:before="0" w:beforeAutospacing="0" w:after="0" w:afterAutospacing="0" w:line="480" w:lineRule="atLeast"/>
        <w:ind w:right="300"/>
        <w:rPr>
          <w:rFonts w:asciiTheme="minorHAnsi" w:eastAsiaTheme="minorHAnsi" w:hAnsiTheme="minorHAnsi" w:cstheme="minorBidi"/>
          <w:sz w:val="22"/>
          <w:szCs w:val="22"/>
        </w:rPr>
      </w:pPr>
      <w:r w:rsidRPr="007C151B">
        <w:rPr>
          <w:rFonts w:asciiTheme="minorHAnsi" w:eastAsiaTheme="minorHAnsi" w:hAnsiTheme="minorHAnsi" w:cstheme="minorBidi"/>
          <w:sz w:val="22"/>
          <w:szCs w:val="22"/>
          <w:u w:val="single"/>
        </w:rPr>
        <w:t>Hardware &amp; Lumber:</w:t>
      </w:r>
    </w:p>
    <w:p w14:paraId="1F81DD18" w14:textId="397B76CD" w:rsidR="000E6F78" w:rsidRDefault="001B0B73" w:rsidP="007C151B">
      <w:pPr>
        <w:pStyle w:val="NormalWeb"/>
        <w:numPr>
          <w:ilvl w:val="0"/>
          <w:numId w:val="1"/>
        </w:numPr>
        <w:shd w:val="clear" w:color="auto" w:fill="FFFFFF"/>
        <w:spacing w:before="0" w:beforeAutospacing="0" w:after="0" w:afterAutospacing="0" w:line="480" w:lineRule="atLeast"/>
        <w:ind w:right="300"/>
        <w:rPr>
          <w:rFonts w:asciiTheme="minorHAnsi" w:eastAsiaTheme="minorHAnsi" w:hAnsiTheme="minorHAnsi" w:cstheme="minorBidi"/>
          <w:sz w:val="22"/>
          <w:szCs w:val="22"/>
        </w:rPr>
      </w:pPr>
      <w:r w:rsidRPr="001B0B73">
        <w:rPr>
          <w:rFonts w:asciiTheme="minorHAnsi" w:eastAsiaTheme="minorHAnsi" w:hAnsiTheme="minorHAnsi" w:cstheme="minorBidi"/>
          <w:b/>
          <w:bCs/>
          <w:sz w:val="22"/>
          <w:szCs w:val="22"/>
        </w:rPr>
        <w:t>ACE Hardware</w:t>
      </w:r>
      <w:r w:rsidR="0053091F">
        <w:rPr>
          <w:rFonts w:asciiTheme="minorHAnsi" w:eastAsiaTheme="minorHAnsi" w:hAnsiTheme="minorHAnsi" w:cstheme="minorBidi"/>
          <w:b/>
          <w:bCs/>
          <w:sz w:val="22"/>
          <w:szCs w:val="22"/>
        </w:rPr>
        <w:t xml:space="preserve"> Corp.</w:t>
      </w:r>
      <w:r w:rsidRPr="001B0B73">
        <w:rPr>
          <w:rFonts w:asciiTheme="minorHAnsi" w:eastAsiaTheme="minorHAnsi" w:hAnsiTheme="minorHAnsi" w:cstheme="minorBidi"/>
          <w:b/>
          <w:bCs/>
          <w:sz w:val="22"/>
          <w:szCs w:val="22"/>
        </w:rPr>
        <w:t>,</w:t>
      </w:r>
      <w:r w:rsidRPr="001B0B73">
        <w:rPr>
          <w:rFonts w:asciiTheme="minorHAnsi" w:eastAsiaTheme="minorHAnsi" w:hAnsiTheme="minorHAnsi" w:cstheme="minorBidi"/>
          <w:sz w:val="22"/>
          <w:szCs w:val="22"/>
        </w:rPr>
        <w:t> based in Oak Brook, Illinois earned $</w:t>
      </w:r>
      <w:r w:rsidR="00C45C92">
        <w:rPr>
          <w:rFonts w:asciiTheme="minorHAnsi" w:eastAsiaTheme="minorHAnsi" w:hAnsiTheme="minorHAnsi" w:cstheme="minorBidi"/>
          <w:sz w:val="22"/>
          <w:szCs w:val="22"/>
        </w:rPr>
        <w:t>7.</w:t>
      </w:r>
      <w:r w:rsidR="00F90241">
        <w:rPr>
          <w:rFonts w:asciiTheme="minorHAnsi" w:eastAsiaTheme="minorHAnsi" w:hAnsiTheme="minorHAnsi" w:cstheme="minorBidi"/>
          <w:sz w:val="22"/>
          <w:szCs w:val="22"/>
        </w:rPr>
        <w:t>8</w:t>
      </w:r>
      <w:r w:rsidRPr="001B0B73">
        <w:rPr>
          <w:rFonts w:asciiTheme="minorHAnsi" w:eastAsiaTheme="minorHAnsi" w:hAnsiTheme="minorHAnsi" w:cstheme="minorBidi"/>
          <w:sz w:val="22"/>
          <w:szCs w:val="22"/>
        </w:rPr>
        <w:t xml:space="preserve"> billion in revenue and came in at number </w:t>
      </w:r>
      <w:r w:rsidR="00C45C92">
        <w:rPr>
          <w:rFonts w:asciiTheme="minorHAnsi" w:eastAsiaTheme="minorHAnsi" w:hAnsiTheme="minorHAnsi" w:cstheme="minorBidi"/>
          <w:sz w:val="22"/>
          <w:szCs w:val="22"/>
        </w:rPr>
        <w:t>seven</w:t>
      </w:r>
      <w:r w:rsidRPr="001B0B73">
        <w:rPr>
          <w:rFonts w:asciiTheme="minorHAnsi" w:eastAsiaTheme="minorHAnsi" w:hAnsiTheme="minorHAnsi" w:cstheme="minorBidi"/>
          <w:sz w:val="22"/>
          <w:szCs w:val="22"/>
        </w:rPr>
        <w:t xml:space="preserve"> on the list.</w:t>
      </w:r>
    </w:p>
    <w:p w14:paraId="7ACAE54A" w14:textId="7AD02E01" w:rsidR="007C151B" w:rsidRDefault="0017101F" w:rsidP="007C151B">
      <w:pPr>
        <w:pStyle w:val="NormalWeb"/>
        <w:numPr>
          <w:ilvl w:val="0"/>
          <w:numId w:val="1"/>
        </w:numPr>
        <w:shd w:val="clear" w:color="auto" w:fill="FFFFFF"/>
        <w:spacing w:before="0" w:beforeAutospacing="0" w:after="0" w:afterAutospacing="0" w:line="480" w:lineRule="atLeast"/>
        <w:ind w:right="300"/>
        <w:rPr>
          <w:rFonts w:asciiTheme="minorHAnsi" w:eastAsiaTheme="minorHAnsi" w:hAnsiTheme="minorHAnsi" w:cstheme="minorBidi"/>
          <w:sz w:val="22"/>
          <w:szCs w:val="22"/>
        </w:rPr>
      </w:pPr>
      <w:r>
        <w:rPr>
          <w:rFonts w:asciiTheme="minorHAnsi" w:eastAsiaTheme="minorHAnsi" w:hAnsiTheme="minorHAnsi" w:cstheme="minorBidi"/>
          <w:b/>
          <w:bCs/>
          <w:sz w:val="22"/>
          <w:szCs w:val="22"/>
        </w:rPr>
        <w:lastRenderedPageBreak/>
        <w:t>Do-it-</w:t>
      </w:r>
      <w:r w:rsidR="001B0B73" w:rsidRPr="001B0B73">
        <w:rPr>
          <w:rFonts w:asciiTheme="minorHAnsi" w:eastAsiaTheme="minorHAnsi" w:hAnsiTheme="minorHAnsi" w:cstheme="minorBidi"/>
          <w:b/>
          <w:bCs/>
          <w:sz w:val="22"/>
          <w:szCs w:val="22"/>
        </w:rPr>
        <w:t>Best Corp</w:t>
      </w:r>
      <w:r w:rsidR="001B0B73" w:rsidRPr="001B0B73">
        <w:rPr>
          <w:rFonts w:asciiTheme="minorHAnsi" w:eastAsiaTheme="minorHAnsi" w:hAnsiTheme="minorHAnsi" w:cstheme="minorBidi"/>
          <w:sz w:val="22"/>
          <w:szCs w:val="22"/>
        </w:rPr>
        <w:t xml:space="preserve">., located in Fort Wayne, </w:t>
      </w:r>
      <w:r w:rsidR="00F91350" w:rsidRPr="001B0B73">
        <w:rPr>
          <w:rFonts w:asciiTheme="minorHAnsi" w:eastAsiaTheme="minorHAnsi" w:hAnsiTheme="minorHAnsi" w:cstheme="minorBidi"/>
          <w:sz w:val="22"/>
          <w:szCs w:val="22"/>
        </w:rPr>
        <w:t xml:space="preserve">Indiana </w:t>
      </w:r>
      <w:r>
        <w:rPr>
          <w:rFonts w:asciiTheme="minorHAnsi" w:eastAsiaTheme="minorHAnsi" w:hAnsiTheme="minorHAnsi" w:cstheme="minorBidi"/>
          <w:sz w:val="22"/>
          <w:szCs w:val="22"/>
        </w:rPr>
        <w:t xml:space="preserve">earned </w:t>
      </w:r>
      <w:r w:rsidR="00235938">
        <w:rPr>
          <w:rFonts w:asciiTheme="minorHAnsi" w:eastAsiaTheme="minorHAnsi" w:hAnsiTheme="minorHAnsi" w:cstheme="minorBidi"/>
          <w:sz w:val="22"/>
          <w:szCs w:val="22"/>
        </w:rPr>
        <w:t>the 1</w:t>
      </w:r>
      <w:r w:rsidR="00DF1C52">
        <w:rPr>
          <w:rFonts w:asciiTheme="minorHAnsi" w:eastAsiaTheme="minorHAnsi" w:hAnsiTheme="minorHAnsi" w:cstheme="minorBidi"/>
          <w:sz w:val="22"/>
          <w:szCs w:val="22"/>
        </w:rPr>
        <w:t>2</w:t>
      </w:r>
      <w:r w:rsidR="001B0B73" w:rsidRPr="001B0B73">
        <w:rPr>
          <w:rFonts w:asciiTheme="minorHAnsi" w:eastAsiaTheme="minorHAnsi" w:hAnsiTheme="minorHAnsi" w:cstheme="minorBidi"/>
          <w:sz w:val="22"/>
          <w:szCs w:val="22"/>
          <w:vertAlign w:val="superscript"/>
        </w:rPr>
        <w:t>th</w:t>
      </w:r>
      <w:r w:rsidR="00235938">
        <w:rPr>
          <w:rFonts w:asciiTheme="minorHAnsi" w:eastAsiaTheme="minorHAnsi" w:hAnsiTheme="minorHAnsi" w:cstheme="minorBidi"/>
          <w:sz w:val="22"/>
          <w:szCs w:val="22"/>
        </w:rPr>
        <w:t xml:space="preserve"> place on the list, with $3.</w:t>
      </w:r>
      <w:r w:rsidR="00B725AB">
        <w:rPr>
          <w:rFonts w:asciiTheme="minorHAnsi" w:eastAsiaTheme="minorHAnsi" w:hAnsiTheme="minorHAnsi" w:cstheme="minorBidi"/>
          <w:sz w:val="22"/>
          <w:szCs w:val="22"/>
        </w:rPr>
        <w:t>5</w:t>
      </w:r>
      <w:r w:rsidR="001B0B73">
        <w:rPr>
          <w:rFonts w:asciiTheme="minorHAnsi" w:eastAsiaTheme="minorHAnsi" w:hAnsiTheme="minorHAnsi" w:cstheme="minorBidi"/>
          <w:sz w:val="22"/>
          <w:szCs w:val="22"/>
        </w:rPr>
        <w:t xml:space="preserve"> billion reported in revenue. </w:t>
      </w:r>
    </w:p>
    <w:p w14:paraId="54CB4264" w14:textId="77777777" w:rsidR="007C151B" w:rsidRDefault="007C151B" w:rsidP="007C151B">
      <w:pPr>
        <w:pStyle w:val="NormalWeb"/>
        <w:shd w:val="clear" w:color="auto" w:fill="FFFFFF"/>
        <w:spacing w:before="0" w:beforeAutospacing="0" w:after="0" w:afterAutospacing="0" w:line="480" w:lineRule="atLeast"/>
        <w:ind w:right="300"/>
        <w:rPr>
          <w:rFonts w:asciiTheme="minorHAnsi" w:eastAsiaTheme="minorHAnsi" w:hAnsiTheme="minorHAnsi" w:cstheme="minorBidi"/>
          <w:sz w:val="22"/>
          <w:szCs w:val="22"/>
        </w:rPr>
      </w:pPr>
      <w:r w:rsidRPr="007C151B">
        <w:rPr>
          <w:rFonts w:asciiTheme="minorHAnsi" w:eastAsiaTheme="minorHAnsi" w:hAnsiTheme="minorHAnsi" w:cstheme="minorBidi"/>
          <w:sz w:val="22"/>
          <w:szCs w:val="22"/>
          <w:u w:val="single"/>
        </w:rPr>
        <w:t>Finance:</w:t>
      </w:r>
    </w:p>
    <w:p w14:paraId="14BECF92" w14:textId="5454C063" w:rsidR="007C151B" w:rsidRDefault="001B0B73" w:rsidP="007C151B">
      <w:pPr>
        <w:pStyle w:val="NormalWeb"/>
        <w:numPr>
          <w:ilvl w:val="0"/>
          <w:numId w:val="1"/>
        </w:numPr>
        <w:shd w:val="clear" w:color="auto" w:fill="FFFFFF"/>
        <w:spacing w:before="0" w:beforeAutospacing="0" w:after="0" w:afterAutospacing="0" w:line="480" w:lineRule="atLeast"/>
        <w:ind w:right="300"/>
        <w:rPr>
          <w:rFonts w:asciiTheme="minorHAnsi" w:eastAsiaTheme="minorHAnsi" w:hAnsiTheme="minorHAnsi" w:cstheme="minorBidi"/>
          <w:sz w:val="22"/>
          <w:szCs w:val="22"/>
        </w:rPr>
      </w:pPr>
      <w:r w:rsidRPr="001B0B73">
        <w:rPr>
          <w:rFonts w:asciiTheme="minorHAnsi" w:eastAsiaTheme="minorHAnsi" w:hAnsiTheme="minorHAnsi" w:cstheme="minorBidi"/>
          <w:b/>
          <w:bCs/>
          <w:sz w:val="22"/>
          <w:szCs w:val="22"/>
        </w:rPr>
        <w:t>Navy Federal Credit Union</w:t>
      </w:r>
      <w:r w:rsidRPr="001B0B73">
        <w:rPr>
          <w:rFonts w:asciiTheme="minorHAnsi" w:eastAsiaTheme="minorHAnsi" w:hAnsiTheme="minorHAnsi" w:cstheme="minorBidi"/>
          <w:sz w:val="22"/>
          <w:szCs w:val="22"/>
        </w:rPr>
        <w:t xml:space="preserve">, headquartered in </w:t>
      </w:r>
      <w:r w:rsidR="00BF4EE2">
        <w:rPr>
          <w:rFonts w:asciiTheme="minorHAnsi" w:eastAsiaTheme="minorHAnsi" w:hAnsiTheme="minorHAnsi" w:cstheme="minorBidi"/>
          <w:sz w:val="22"/>
          <w:szCs w:val="22"/>
        </w:rPr>
        <w:t>Vienna</w:t>
      </w:r>
      <w:r w:rsidR="00235938">
        <w:rPr>
          <w:rFonts w:asciiTheme="minorHAnsi" w:eastAsiaTheme="minorHAnsi" w:hAnsiTheme="minorHAnsi" w:cstheme="minorBidi"/>
          <w:sz w:val="22"/>
          <w:szCs w:val="22"/>
        </w:rPr>
        <w:t>, Virginia, earned $</w:t>
      </w:r>
      <w:r w:rsidR="00BF4EE2">
        <w:rPr>
          <w:rFonts w:asciiTheme="minorHAnsi" w:eastAsiaTheme="minorHAnsi" w:hAnsiTheme="minorHAnsi" w:cstheme="minorBidi"/>
          <w:sz w:val="22"/>
          <w:szCs w:val="22"/>
        </w:rPr>
        <w:t>8.3</w:t>
      </w:r>
      <w:r w:rsidR="00E62E73">
        <w:rPr>
          <w:rFonts w:asciiTheme="minorHAnsi" w:eastAsiaTheme="minorHAnsi" w:hAnsiTheme="minorHAnsi" w:cstheme="minorBidi"/>
          <w:sz w:val="22"/>
          <w:szCs w:val="22"/>
        </w:rPr>
        <w:t xml:space="preserve"> </w:t>
      </w:r>
      <w:r w:rsidRPr="001B0B73">
        <w:rPr>
          <w:rFonts w:asciiTheme="minorHAnsi" w:eastAsiaTheme="minorHAnsi" w:hAnsiTheme="minorHAnsi" w:cstheme="minorBidi"/>
          <w:sz w:val="22"/>
          <w:szCs w:val="22"/>
        </w:rPr>
        <w:t xml:space="preserve">billion in revenues and </w:t>
      </w:r>
      <w:r w:rsidR="0017101F">
        <w:rPr>
          <w:rFonts w:asciiTheme="minorHAnsi" w:eastAsiaTheme="minorHAnsi" w:hAnsiTheme="minorHAnsi" w:cstheme="minorBidi"/>
          <w:sz w:val="22"/>
          <w:szCs w:val="22"/>
        </w:rPr>
        <w:t>is number</w:t>
      </w:r>
      <w:r w:rsidRPr="001B0B73">
        <w:rPr>
          <w:rFonts w:asciiTheme="minorHAnsi" w:eastAsiaTheme="minorHAnsi" w:hAnsiTheme="minorHAnsi" w:cstheme="minorBidi"/>
          <w:sz w:val="22"/>
          <w:szCs w:val="22"/>
        </w:rPr>
        <w:t xml:space="preserve"> </w:t>
      </w:r>
      <w:r w:rsidR="000E6F78">
        <w:rPr>
          <w:rFonts w:asciiTheme="minorHAnsi" w:eastAsiaTheme="minorHAnsi" w:hAnsiTheme="minorHAnsi" w:cstheme="minorBidi"/>
          <w:sz w:val="22"/>
          <w:szCs w:val="22"/>
        </w:rPr>
        <w:t>six</w:t>
      </w:r>
      <w:r w:rsidR="007C151B">
        <w:rPr>
          <w:rFonts w:asciiTheme="minorHAnsi" w:eastAsiaTheme="minorHAnsi" w:hAnsiTheme="minorHAnsi" w:cstheme="minorBidi"/>
          <w:sz w:val="22"/>
          <w:szCs w:val="22"/>
        </w:rPr>
        <w:t xml:space="preserve"> on the list. </w:t>
      </w:r>
    </w:p>
    <w:p w14:paraId="772DD453" w14:textId="45080ED4" w:rsidR="007C151B" w:rsidRDefault="001B0B73" w:rsidP="007C151B">
      <w:pPr>
        <w:pStyle w:val="NormalWeb"/>
        <w:numPr>
          <w:ilvl w:val="0"/>
          <w:numId w:val="1"/>
        </w:numPr>
        <w:shd w:val="clear" w:color="auto" w:fill="FFFFFF"/>
        <w:spacing w:before="0" w:beforeAutospacing="0" w:after="0" w:afterAutospacing="0" w:line="480" w:lineRule="atLeast"/>
        <w:ind w:right="300"/>
        <w:rPr>
          <w:rFonts w:asciiTheme="minorHAnsi" w:eastAsiaTheme="minorHAnsi" w:hAnsiTheme="minorHAnsi" w:cstheme="minorBidi"/>
          <w:sz w:val="22"/>
          <w:szCs w:val="22"/>
        </w:rPr>
      </w:pPr>
      <w:r w:rsidRPr="001B0B73">
        <w:rPr>
          <w:rFonts w:asciiTheme="minorHAnsi" w:eastAsiaTheme="minorHAnsi" w:hAnsiTheme="minorHAnsi" w:cstheme="minorBidi"/>
          <w:b/>
          <w:bCs/>
          <w:sz w:val="22"/>
          <w:szCs w:val="22"/>
        </w:rPr>
        <w:t>CoBank</w:t>
      </w:r>
      <w:r w:rsidR="007C151B">
        <w:rPr>
          <w:rFonts w:asciiTheme="minorHAnsi" w:eastAsiaTheme="minorHAnsi" w:hAnsiTheme="minorHAnsi" w:cstheme="minorBidi"/>
          <w:b/>
          <w:bCs/>
          <w:sz w:val="22"/>
          <w:szCs w:val="22"/>
        </w:rPr>
        <w:t>,</w:t>
      </w:r>
      <w:r w:rsidRPr="001B0B73">
        <w:rPr>
          <w:rFonts w:asciiTheme="minorHAnsi" w:eastAsiaTheme="minorHAnsi" w:hAnsiTheme="minorHAnsi" w:cstheme="minorBidi"/>
          <w:b/>
          <w:bCs/>
          <w:sz w:val="22"/>
          <w:szCs w:val="22"/>
        </w:rPr>
        <w:t> </w:t>
      </w:r>
      <w:r w:rsidRPr="001B0B73">
        <w:rPr>
          <w:rFonts w:asciiTheme="minorHAnsi" w:eastAsiaTheme="minorHAnsi" w:hAnsiTheme="minorHAnsi" w:cstheme="minorBidi"/>
          <w:sz w:val="22"/>
          <w:szCs w:val="22"/>
        </w:rPr>
        <w:t>headquartered in Green</w:t>
      </w:r>
      <w:r w:rsidR="00235938">
        <w:rPr>
          <w:rFonts w:asciiTheme="minorHAnsi" w:eastAsiaTheme="minorHAnsi" w:hAnsiTheme="minorHAnsi" w:cstheme="minorBidi"/>
          <w:sz w:val="22"/>
          <w:szCs w:val="22"/>
        </w:rPr>
        <w:t>wood Village, Colorado earned $</w:t>
      </w:r>
      <w:r w:rsidR="008C25A7">
        <w:rPr>
          <w:rFonts w:asciiTheme="minorHAnsi" w:eastAsiaTheme="minorHAnsi" w:hAnsiTheme="minorHAnsi" w:cstheme="minorBidi"/>
          <w:sz w:val="22"/>
          <w:szCs w:val="22"/>
        </w:rPr>
        <w:t>3.</w:t>
      </w:r>
      <w:r w:rsidR="00F90241">
        <w:rPr>
          <w:rFonts w:asciiTheme="minorHAnsi" w:eastAsiaTheme="minorHAnsi" w:hAnsiTheme="minorHAnsi" w:cstheme="minorBidi"/>
          <w:sz w:val="22"/>
          <w:szCs w:val="22"/>
        </w:rPr>
        <w:t>6</w:t>
      </w:r>
      <w:r w:rsidR="00235938">
        <w:rPr>
          <w:rFonts w:asciiTheme="minorHAnsi" w:eastAsiaTheme="minorHAnsi" w:hAnsiTheme="minorHAnsi" w:cstheme="minorBidi"/>
          <w:sz w:val="22"/>
          <w:szCs w:val="22"/>
        </w:rPr>
        <w:t xml:space="preserve"> billion and came in 1</w:t>
      </w:r>
      <w:r w:rsidR="008C25A7">
        <w:rPr>
          <w:rFonts w:asciiTheme="minorHAnsi" w:eastAsiaTheme="minorHAnsi" w:hAnsiTheme="minorHAnsi" w:cstheme="minorBidi"/>
          <w:sz w:val="22"/>
          <w:szCs w:val="22"/>
        </w:rPr>
        <w:t>1</w:t>
      </w:r>
      <w:r w:rsidR="007C151B">
        <w:rPr>
          <w:rFonts w:asciiTheme="minorHAnsi" w:eastAsiaTheme="minorHAnsi" w:hAnsiTheme="minorHAnsi" w:cstheme="minorBidi"/>
          <w:sz w:val="22"/>
          <w:szCs w:val="22"/>
        </w:rPr>
        <w:t>th on the list.</w:t>
      </w:r>
    </w:p>
    <w:p w14:paraId="34376E83" w14:textId="77777777" w:rsidR="007C151B" w:rsidRPr="007C151B" w:rsidRDefault="001B0B73" w:rsidP="007C151B">
      <w:pPr>
        <w:pStyle w:val="NormalWeb"/>
        <w:shd w:val="clear" w:color="auto" w:fill="FFFFFF"/>
        <w:spacing w:before="0" w:beforeAutospacing="0" w:after="0" w:afterAutospacing="0" w:line="480" w:lineRule="atLeast"/>
        <w:ind w:right="300"/>
        <w:rPr>
          <w:rFonts w:asciiTheme="minorHAnsi" w:eastAsiaTheme="minorHAnsi" w:hAnsiTheme="minorHAnsi" w:cstheme="minorBidi"/>
          <w:sz w:val="22"/>
          <w:szCs w:val="22"/>
        </w:rPr>
      </w:pPr>
      <w:r w:rsidRPr="007C151B">
        <w:rPr>
          <w:rFonts w:asciiTheme="minorHAnsi" w:eastAsiaTheme="minorHAnsi" w:hAnsiTheme="minorHAnsi" w:cstheme="minorBidi"/>
          <w:sz w:val="22"/>
          <w:szCs w:val="22"/>
          <w:u w:val="single"/>
        </w:rPr>
        <w:t>Healthcare:</w:t>
      </w:r>
    </w:p>
    <w:p w14:paraId="4D9762E4" w14:textId="129C7F74" w:rsidR="007C151B" w:rsidRDefault="00181272" w:rsidP="007C151B">
      <w:pPr>
        <w:pStyle w:val="NormalWeb"/>
        <w:numPr>
          <w:ilvl w:val="0"/>
          <w:numId w:val="2"/>
        </w:numPr>
        <w:shd w:val="clear" w:color="auto" w:fill="FFFFFF"/>
        <w:spacing w:before="0" w:beforeAutospacing="0" w:after="0" w:afterAutospacing="0" w:line="480" w:lineRule="atLeast"/>
        <w:ind w:right="300"/>
        <w:rPr>
          <w:rFonts w:asciiTheme="minorHAnsi" w:eastAsiaTheme="minorHAnsi" w:hAnsiTheme="minorHAnsi" w:cstheme="minorBidi"/>
          <w:sz w:val="22"/>
          <w:szCs w:val="22"/>
        </w:rPr>
      </w:pPr>
      <w:r>
        <w:rPr>
          <w:rFonts w:asciiTheme="minorHAnsi" w:eastAsiaTheme="minorHAnsi" w:hAnsiTheme="minorHAnsi" w:cstheme="minorBidi"/>
          <w:b/>
          <w:bCs/>
          <w:sz w:val="22"/>
          <w:szCs w:val="22"/>
        </w:rPr>
        <w:t>HealthPartners</w:t>
      </w:r>
      <w:r w:rsidR="001B0B73" w:rsidRPr="001B0B73">
        <w:rPr>
          <w:rFonts w:asciiTheme="minorHAnsi" w:eastAsiaTheme="minorHAnsi" w:hAnsiTheme="minorHAnsi" w:cstheme="minorBidi"/>
          <w:b/>
          <w:bCs/>
          <w:sz w:val="22"/>
          <w:szCs w:val="22"/>
        </w:rPr>
        <w:t xml:space="preserve"> Inc.</w:t>
      </w:r>
      <w:r w:rsidR="001B0B73" w:rsidRPr="001B0B73">
        <w:rPr>
          <w:rFonts w:asciiTheme="minorHAnsi" w:eastAsiaTheme="minorHAnsi" w:hAnsiTheme="minorHAnsi" w:cstheme="minorBidi"/>
          <w:sz w:val="22"/>
          <w:szCs w:val="22"/>
        </w:rPr>
        <w:t xml:space="preserve">, located in Bloomington, Minnesota </w:t>
      </w:r>
      <w:r w:rsidR="00235938">
        <w:rPr>
          <w:rFonts w:asciiTheme="minorHAnsi" w:eastAsiaTheme="minorHAnsi" w:hAnsiTheme="minorHAnsi" w:cstheme="minorBidi"/>
          <w:sz w:val="22"/>
          <w:szCs w:val="22"/>
        </w:rPr>
        <w:t>earned $</w:t>
      </w:r>
      <w:r w:rsidR="00DF1C52">
        <w:rPr>
          <w:rFonts w:asciiTheme="minorHAnsi" w:eastAsiaTheme="minorHAnsi" w:hAnsiTheme="minorHAnsi" w:cstheme="minorBidi"/>
          <w:sz w:val="22"/>
          <w:szCs w:val="22"/>
        </w:rPr>
        <w:t>7</w:t>
      </w:r>
      <w:r w:rsidR="0017101F">
        <w:rPr>
          <w:rFonts w:asciiTheme="minorHAnsi" w:eastAsiaTheme="minorHAnsi" w:hAnsiTheme="minorHAnsi" w:cstheme="minorBidi"/>
          <w:sz w:val="22"/>
          <w:szCs w:val="22"/>
        </w:rPr>
        <w:t xml:space="preserve"> billion in reve</w:t>
      </w:r>
      <w:r w:rsidR="007C151B">
        <w:rPr>
          <w:rFonts w:asciiTheme="minorHAnsi" w:eastAsiaTheme="minorHAnsi" w:hAnsiTheme="minorHAnsi" w:cstheme="minorBidi"/>
          <w:sz w:val="22"/>
          <w:szCs w:val="22"/>
        </w:rPr>
        <w:t xml:space="preserve">nue and is </w:t>
      </w:r>
      <w:r w:rsidR="008C25A7">
        <w:rPr>
          <w:rFonts w:asciiTheme="minorHAnsi" w:eastAsiaTheme="minorHAnsi" w:hAnsiTheme="minorHAnsi" w:cstheme="minorBidi"/>
          <w:sz w:val="22"/>
          <w:szCs w:val="22"/>
        </w:rPr>
        <w:t>ninth</w:t>
      </w:r>
      <w:r w:rsidR="007C151B">
        <w:rPr>
          <w:rFonts w:asciiTheme="minorHAnsi" w:eastAsiaTheme="minorHAnsi" w:hAnsiTheme="minorHAnsi" w:cstheme="minorBidi"/>
          <w:sz w:val="22"/>
          <w:szCs w:val="22"/>
        </w:rPr>
        <w:t xml:space="preserve"> on the list.</w:t>
      </w:r>
    </w:p>
    <w:p w14:paraId="43B9B3B9" w14:textId="77777777" w:rsidR="007C151B" w:rsidRDefault="001B0B73" w:rsidP="007C151B">
      <w:pPr>
        <w:pStyle w:val="NormalWeb"/>
        <w:shd w:val="clear" w:color="auto" w:fill="FFFFFF"/>
        <w:spacing w:before="0" w:beforeAutospacing="0" w:after="0" w:afterAutospacing="0" w:line="480" w:lineRule="atLeast"/>
        <w:ind w:right="300"/>
        <w:rPr>
          <w:rFonts w:asciiTheme="minorHAnsi" w:eastAsiaTheme="minorHAnsi" w:hAnsiTheme="minorHAnsi" w:cstheme="minorBidi"/>
          <w:sz w:val="22"/>
          <w:szCs w:val="22"/>
        </w:rPr>
      </w:pPr>
      <w:r w:rsidRPr="007C151B">
        <w:rPr>
          <w:rFonts w:asciiTheme="minorHAnsi" w:eastAsiaTheme="minorHAnsi" w:hAnsiTheme="minorHAnsi" w:cstheme="minorBidi"/>
          <w:sz w:val="22"/>
          <w:szCs w:val="22"/>
          <w:u w:val="single"/>
        </w:rPr>
        <w:t>Energy &amp; Communications:</w:t>
      </w:r>
    </w:p>
    <w:p w14:paraId="46309374" w14:textId="35F7CA16" w:rsidR="007C151B" w:rsidRDefault="001B0B73" w:rsidP="007C151B">
      <w:pPr>
        <w:pStyle w:val="NormalWeb"/>
        <w:numPr>
          <w:ilvl w:val="0"/>
          <w:numId w:val="2"/>
        </w:numPr>
        <w:shd w:val="clear" w:color="auto" w:fill="FFFFFF"/>
        <w:spacing w:before="0" w:beforeAutospacing="0" w:after="0" w:afterAutospacing="0" w:line="480" w:lineRule="atLeast"/>
        <w:ind w:right="300"/>
        <w:rPr>
          <w:rFonts w:asciiTheme="minorHAnsi" w:eastAsiaTheme="minorHAnsi" w:hAnsiTheme="minorHAnsi" w:cstheme="minorBidi"/>
          <w:sz w:val="22"/>
          <w:szCs w:val="22"/>
        </w:rPr>
      </w:pPr>
      <w:r w:rsidRPr="007C151B">
        <w:rPr>
          <w:rFonts w:asciiTheme="minorHAnsi" w:eastAsiaTheme="minorHAnsi" w:hAnsiTheme="minorHAnsi" w:cstheme="minorBidi"/>
          <w:b/>
          <w:bCs/>
          <w:sz w:val="22"/>
          <w:szCs w:val="22"/>
        </w:rPr>
        <w:t>Basin Electric Power Cooperative,</w:t>
      </w:r>
      <w:r w:rsidRPr="007C151B">
        <w:rPr>
          <w:rFonts w:asciiTheme="minorHAnsi" w:eastAsiaTheme="minorHAnsi" w:hAnsiTheme="minorHAnsi" w:cstheme="minorBidi"/>
          <w:sz w:val="22"/>
          <w:szCs w:val="22"/>
        </w:rPr>
        <w:t xml:space="preserve"> located in Bismarck, North Dakota earned the </w:t>
      </w:r>
      <w:r w:rsidR="00814F5E">
        <w:rPr>
          <w:rFonts w:asciiTheme="minorHAnsi" w:eastAsiaTheme="minorHAnsi" w:hAnsiTheme="minorHAnsi" w:cstheme="minorBidi"/>
          <w:sz w:val="22"/>
          <w:szCs w:val="22"/>
        </w:rPr>
        <w:t>20</w:t>
      </w:r>
      <w:r w:rsidR="00D20B1B" w:rsidRPr="007C151B">
        <w:rPr>
          <w:rFonts w:asciiTheme="minorHAnsi" w:eastAsiaTheme="minorHAnsi" w:hAnsiTheme="minorHAnsi" w:cstheme="minorBidi"/>
          <w:sz w:val="22"/>
          <w:szCs w:val="22"/>
          <w:vertAlign w:val="superscript"/>
        </w:rPr>
        <w:t>th</w:t>
      </w:r>
      <w:r w:rsidRPr="007C151B">
        <w:rPr>
          <w:rFonts w:asciiTheme="minorHAnsi" w:eastAsiaTheme="minorHAnsi" w:hAnsiTheme="minorHAnsi" w:cstheme="minorBidi"/>
          <w:sz w:val="22"/>
          <w:szCs w:val="22"/>
        </w:rPr>
        <w:t xml:space="preserve"> position with a </w:t>
      </w:r>
      <w:r w:rsidR="00235938" w:rsidRPr="007C151B">
        <w:rPr>
          <w:rFonts w:asciiTheme="minorHAnsi" w:eastAsiaTheme="minorHAnsi" w:hAnsiTheme="minorHAnsi" w:cstheme="minorBidi"/>
          <w:sz w:val="22"/>
          <w:szCs w:val="22"/>
        </w:rPr>
        <w:t>reported $2</w:t>
      </w:r>
      <w:r w:rsidR="00F90241">
        <w:rPr>
          <w:rFonts w:asciiTheme="minorHAnsi" w:eastAsiaTheme="minorHAnsi" w:hAnsiTheme="minorHAnsi" w:cstheme="minorBidi"/>
          <w:sz w:val="22"/>
          <w:szCs w:val="22"/>
        </w:rPr>
        <w:t>.1</w:t>
      </w:r>
      <w:r w:rsidR="00D20B1B" w:rsidRPr="007C151B">
        <w:rPr>
          <w:rFonts w:asciiTheme="minorHAnsi" w:eastAsiaTheme="minorHAnsi" w:hAnsiTheme="minorHAnsi" w:cstheme="minorBidi"/>
          <w:sz w:val="22"/>
          <w:szCs w:val="22"/>
        </w:rPr>
        <w:t xml:space="preserve"> billion in revenue in </w:t>
      </w:r>
      <w:r w:rsidR="00235938" w:rsidRPr="007C151B">
        <w:rPr>
          <w:rFonts w:asciiTheme="minorHAnsi" w:eastAsiaTheme="minorHAnsi" w:hAnsiTheme="minorHAnsi" w:cstheme="minorBidi"/>
          <w:sz w:val="22"/>
          <w:szCs w:val="22"/>
        </w:rPr>
        <w:t>20</w:t>
      </w:r>
      <w:r w:rsidR="00814F5E">
        <w:rPr>
          <w:rFonts w:asciiTheme="minorHAnsi" w:eastAsiaTheme="minorHAnsi" w:hAnsiTheme="minorHAnsi" w:cstheme="minorBidi"/>
          <w:sz w:val="22"/>
          <w:szCs w:val="22"/>
        </w:rPr>
        <w:t>20</w:t>
      </w:r>
      <w:r w:rsidR="007C151B">
        <w:rPr>
          <w:rFonts w:asciiTheme="minorHAnsi" w:eastAsiaTheme="minorHAnsi" w:hAnsiTheme="minorHAnsi" w:cstheme="minorBidi"/>
          <w:sz w:val="22"/>
          <w:szCs w:val="22"/>
        </w:rPr>
        <w:t>.</w:t>
      </w:r>
    </w:p>
    <w:p w14:paraId="50959B69" w14:textId="50F250E0" w:rsidR="007C151B" w:rsidRDefault="001B0B73" w:rsidP="007C151B">
      <w:pPr>
        <w:pStyle w:val="NormalWeb"/>
        <w:numPr>
          <w:ilvl w:val="0"/>
          <w:numId w:val="2"/>
        </w:numPr>
        <w:shd w:val="clear" w:color="auto" w:fill="FFFFFF"/>
        <w:spacing w:before="0" w:beforeAutospacing="0" w:after="0" w:afterAutospacing="0" w:line="480" w:lineRule="atLeast"/>
        <w:ind w:right="300"/>
        <w:rPr>
          <w:rFonts w:asciiTheme="minorHAnsi" w:eastAsiaTheme="minorHAnsi" w:hAnsiTheme="minorHAnsi" w:cstheme="minorBidi"/>
          <w:sz w:val="22"/>
          <w:szCs w:val="22"/>
        </w:rPr>
      </w:pPr>
      <w:r w:rsidRPr="007C151B">
        <w:rPr>
          <w:rFonts w:asciiTheme="minorHAnsi" w:eastAsiaTheme="minorHAnsi" w:hAnsiTheme="minorHAnsi" w:cstheme="minorBidi"/>
          <w:b/>
          <w:bCs/>
          <w:sz w:val="22"/>
          <w:szCs w:val="22"/>
        </w:rPr>
        <w:t>Oglethorpe Power Corporation,</w:t>
      </w:r>
      <w:r w:rsidRPr="007C151B">
        <w:rPr>
          <w:rFonts w:asciiTheme="minorHAnsi" w:eastAsiaTheme="minorHAnsi" w:hAnsiTheme="minorHAnsi" w:cstheme="minorBidi"/>
          <w:sz w:val="22"/>
          <w:szCs w:val="22"/>
        </w:rPr>
        <w:t xml:space="preserve"> located in Tucker, Georgia </w:t>
      </w:r>
      <w:r w:rsidR="0017101F" w:rsidRPr="007C151B">
        <w:rPr>
          <w:rFonts w:asciiTheme="minorHAnsi" w:eastAsiaTheme="minorHAnsi" w:hAnsiTheme="minorHAnsi" w:cstheme="minorBidi"/>
          <w:sz w:val="22"/>
          <w:szCs w:val="22"/>
        </w:rPr>
        <w:t>earned</w:t>
      </w:r>
      <w:r w:rsidR="00235938" w:rsidRPr="007C151B">
        <w:rPr>
          <w:rFonts w:asciiTheme="minorHAnsi" w:eastAsiaTheme="minorHAnsi" w:hAnsiTheme="minorHAnsi" w:cstheme="minorBidi"/>
          <w:sz w:val="22"/>
          <w:szCs w:val="22"/>
        </w:rPr>
        <w:t xml:space="preserve"> the </w:t>
      </w:r>
      <w:r w:rsidR="005D5E8F">
        <w:rPr>
          <w:rFonts w:asciiTheme="minorHAnsi" w:eastAsiaTheme="minorHAnsi" w:hAnsiTheme="minorHAnsi" w:cstheme="minorBidi"/>
          <w:sz w:val="22"/>
          <w:szCs w:val="22"/>
        </w:rPr>
        <w:t>3</w:t>
      </w:r>
      <w:r w:rsidR="00E918BC">
        <w:rPr>
          <w:rFonts w:asciiTheme="minorHAnsi" w:eastAsiaTheme="minorHAnsi" w:hAnsiTheme="minorHAnsi" w:cstheme="minorBidi"/>
          <w:sz w:val="22"/>
          <w:szCs w:val="22"/>
        </w:rPr>
        <w:t>3</w:t>
      </w:r>
      <w:r w:rsidR="00E918BC" w:rsidRPr="00E918BC">
        <w:rPr>
          <w:rFonts w:asciiTheme="minorHAnsi" w:eastAsiaTheme="minorHAnsi" w:hAnsiTheme="minorHAnsi" w:cstheme="minorBidi"/>
          <w:sz w:val="22"/>
          <w:szCs w:val="22"/>
          <w:vertAlign w:val="superscript"/>
        </w:rPr>
        <w:t>rd</w:t>
      </w:r>
      <w:r w:rsidR="005D5E8F">
        <w:rPr>
          <w:rFonts w:asciiTheme="minorHAnsi" w:eastAsiaTheme="minorHAnsi" w:hAnsiTheme="minorHAnsi" w:cstheme="minorBidi"/>
          <w:sz w:val="22"/>
          <w:szCs w:val="22"/>
        </w:rPr>
        <w:t xml:space="preserve"> </w:t>
      </w:r>
      <w:r w:rsidR="00D20B1B" w:rsidRPr="007C151B">
        <w:rPr>
          <w:rFonts w:asciiTheme="minorHAnsi" w:eastAsiaTheme="minorHAnsi" w:hAnsiTheme="minorHAnsi" w:cstheme="minorBidi"/>
          <w:sz w:val="22"/>
          <w:szCs w:val="22"/>
        </w:rPr>
        <w:t>position</w:t>
      </w:r>
      <w:r w:rsidRPr="007C151B">
        <w:rPr>
          <w:rFonts w:asciiTheme="minorHAnsi" w:eastAsiaTheme="minorHAnsi" w:hAnsiTheme="minorHAnsi" w:cstheme="minorBidi"/>
          <w:sz w:val="22"/>
          <w:szCs w:val="22"/>
        </w:rPr>
        <w:t xml:space="preserve"> with </w:t>
      </w:r>
      <w:r w:rsidR="00D20B1B" w:rsidRPr="007C151B">
        <w:rPr>
          <w:rFonts w:asciiTheme="minorHAnsi" w:eastAsiaTheme="minorHAnsi" w:hAnsiTheme="minorHAnsi" w:cstheme="minorBidi"/>
          <w:sz w:val="22"/>
          <w:szCs w:val="22"/>
        </w:rPr>
        <w:t>reported</w:t>
      </w:r>
      <w:r w:rsidR="00DF1C52">
        <w:rPr>
          <w:rFonts w:asciiTheme="minorHAnsi" w:eastAsiaTheme="minorHAnsi" w:hAnsiTheme="minorHAnsi" w:cstheme="minorBidi"/>
          <w:sz w:val="22"/>
          <w:szCs w:val="22"/>
        </w:rPr>
        <w:t xml:space="preserve"> revenue of $1.</w:t>
      </w:r>
      <w:r w:rsidR="00F90241">
        <w:rPr>
          <w:rFonts w:asciiTheme="minorHAnsi" w:eastAsiaTheme="minorHAnsi" w:hAnsiTheme="minorHAnsi" w:cstheme="minorBidi"/>
          <w:sz w:val="22"/>
          <w:szCs w:val="22"/>
        </w:rPr>
        <w:t>4</w:t>
      </w:r>
      <w:r w:rsidR="00814F5E">
        <w:rPr>
          <w:rFonts w:asciiTheme="minorHAnsi" w:eastAsiaTheme="minorHAnsi" w:hAnsiTheme="minorHAnsi" w:cstheme="minorBidi"/>
          <w:sz w:val="22"/>
          <w:szCs w:val="22"/>
        </w:rPr>
        <w:t xml:space="preserve"> </w:t>
      </w:r>
      <w:r w:rsidR="00235938" w:rsidRPr="007C151B">
        <w:rPr>
          <w:rFonts w:asciiTheme="minorHAnsi" w:eastAsiaTheme="minorHAnsi" w:hAnsiTheme="minorHAnsi" w:cstheme="minorBidi"/>
          <w:sz w:val="22"/>
          <w:szCs w:val="22"/>
        </w:rPr>
        <w:t>billion in 20</w:t>
      </w:r>
      <w:r w:rsidR="00814F5E">
        <w:rPr>
          <w:rFonts w:asciiTheme="minorHAnsi" w:eastAsiaTheme="minorHAnsi" w:hAnsiTheme="minorHAnsi" w:cstheme="minorBidi"/>
          <w:sz w:val="22"/>
          <w:szCs w:val="22"/>
        </w:rPr>
        <w:t>20</w:t>
      </w:r>
      <w:r w:rsidRPr="007C151B">
        <w:rPr>
          <w:rFonts w:asciiTheme="minorHAnsi" w:eastAsiaTheme="minorHAnsi" w:hAnsiTheme="minorHAnsi" w:cstheme="minorBidi"/>
          <w:sz w:val="22"/>
          <w:szCs w:val="22"/>
        </w:rPr>
        <w:t>. </w:t>
      </w:r>
    </w:p>
    <w:p w14:paraId="1677F5EC" w14:textId="77777777" w:rsidR="007C151B" w:rsidRDefault="001B0B73" w:rsidP="007C151B">
      <w:pPr>
        <w:pStyle w:val="NormalWeb"/>
        <w:shd w:val="clear" w:color="auto" w:fill="FFFFFF"/>
        <w:spacing w:before="0" w:beforeAutospacing="0" w:after="0" w:afterAutospacing="0" w:line="480" w:lineRule="atLeast"/>
        <w:ind w:right="300"/>
        <w:rPr>
          <w:rFonts w:asciiTheme="minorHAnsi" w:eastAsiaTheme="minorHAnsi" w:hAnsiTheme="minorHAnsi" w:cstheme="minorBidi"/>
          <w:sz w:val="22"/>
          <w:szCs w:val="22"/>
        </w:rPr>
      </w:pPr>
      <w:r w:rsidRPr="007C151B">
        <w:rPr>
          <w:rFonts w:asciiTheme="minorHAnsi" w:eastAsiaTheme="minorHAnsi" w:hAnsiTheme="minorHAnsi" w:cstheme="minorBidi"/>
          <w:sz w:val="22"/>
          <w:szCs w:val="22"/>
        </w:rPr>
        <w:t xml:space="preserve">While the companies and rankings change </w:t>
      </w:r>
      <w:r w:rsidR="00555CA3" w:rsidRPr="007C151B">
        <w:rPr>
          <w:rFonts w:asciiTheme="minorHAnsi" w:eastAsiaTheme="minorHAnsi" w:hAnsiTheme="minorHAnsi" w:cstheme="minorBidi"/>
          <w:sz w:val="22"/>
          <w:szCs w:val="22"/>
        </w:rPr>
        <w:t>each year</w:t>
      </w:r>
      <w:r w:rsidRPr="007C151B">
        <w:rPr>
          <w:rFonts w:asciiTheme="minorHAnsi" w:eastAsiaTheme="minorHAnsi" w:hAnsiTheme="minorHAnsi" w:cstheme="minorBidi"/>
          <w:sz w:val="22"/>
          <w:szCs w:val="22"/>
        </w:rPr>
        <w:t>, the cooperative sector continues to advance, playing an increasingly influential role in the national and global economy. Released annually in October during National Co-op Month, the NCB Co-op 100® is just one way the Bank strives to educate and promote t</w:t>
      </w:r>
      <w:r w:rsidR="007C151B">
        <w:rPr>
          <w:rFonts w:asciiTheme="minorHAnsi" w:eastAsiaTheme="minorHAnsi" w:hAnsiTheme="minorHAnsi" w:cstheme="minorBidi"/>
          <w:sz w:val="22"/>
          <w:szCs w:val="22"/>
        </w:rPr>
        <w:t>he importance of this sector. </w:t>
      </w:r>
      <w:r w:rsidR="007C151B">
        <w:rPr>
          <w:rFonts w:asciiTheme="minorHAnsi" w:eastAsiaTheme="minorHAnsi" w:hAnsiTheme="minorHAnsi" w:cstheme="minorBidi"/>
          <w:sz w:val="22"/>
          <w:szCs w:val="22"/>
        </w:rPr>
        <w:br/>
      </w:r>
    </w:p>
    <w:p w14:paraId="1C32DE07" w14:textId="3AF65A72" w:rsidR="001B0B73" w:rsidRPr="001B0B73" w:rsidRDefault="001B0B73" w:rsidP="00A46977">
      <w:pPr>
        <w:pStyle w:val="NormalWeb"/>
        <w:shd w:val="clear" w:color="auto" w:fill="FFFFFF"/>
        <w:spacing w:before="0" w:beforeAutospacing="0" w:after="0" w:afterAutospacing="0" w:line="480" w:lineRule="atLeast"/>
        <w:ind w:right="300"/>
        <w:rPr>
          <w:rFonts w:asciiTheme="minorHAnsi" w:eastAsiaTheme="minorHAnsi" w:hAnsiTheme="minorHAnsi" w:cstheme="minorBidi"/>
          <w:sz w:val="22"/>
          <w:szCs w:val="22"/>
        </w:rPr>
      </w:pPr>
      <w:r w:rsidRPr="007C151B">
        <w:rPr>
          <w:rFonts w:asciiTheme="minorHAnsi" w:eastAsiaTheme="minorHAnsi" w:hAnsiTheme="minorHAnsi" w:cstheme="minorBidi"/>
          <w:sz w:val="22"/>
          <w:szCs w:val="22"/>
        </w:rPr>
        <w:t xml:space="preserve">As a long-time advocate for cooperatives, NCB’s mission is providing critical financing to support the growth and expansion of cooperative businesses, while also deploying hundreds of millions of dollars to support underserved communities and cooperative expansion initiatives. </w:t>
      </w:r>
      <w:r w:rsidR="007C151B">
        <w:rPr>
          <w:rFonts w:asciiTheme="minorHAnsi" w:eastAsiaTheme="minorHAnsi" w:hAnsiTheme="minorHAnsi" w:cstheme="minorBidi"/>
          <w:sz w:val="22"/>
          <w:szCs w:val="22"/>
        </w:rPr>
        <w:br/>
      </w:r>
      <w:r w:rsidRPr="001B0B73">
        <w:rPr>
          <w:rFonts w:asciiTheme="minorHAnsi" w:eastAsiaTheme="minorHAnsi" w:hAnsiTheme="minorHAnsi" w:cstheme="minorBidi"/>
          <w:sz w:val="22"/>
          <w:szCs w:val="22"/>
        </w:rPr>
        <w:br/>
        <w:t xml:space="preserve">Although similar to other business models, a cooperative has several unique features. It is owned and controlled by its members, who have joined together to use the cooperative’s goods, services and facilities. A board of directors, elected by the membership, sets the cooperative’s policies and </w:t>
      </w:r>
      <w:r w:rsidRPr="001B0B73">
        <w:rPr>
          <w:rFonts w:asciiTheme="minorHAnsi" w:eastAsiaTheme="minorHAnsi" w:hAnsiTheme="minorHAnsi" w:cstheme="minorBidi"/>
          <w:sz w:val="22"/>
          <w:szCs w:val="22"/>
        </w:rPr>
        <w:lastRenderedPageBreak/>
        <w:t>procedures. By pooling resources, members can leverage their shared power to buy, sell, market, or bargain as one group, achieving economies of scale and sharing in any profits generated. In addition, communities benefit both socially and fiscally by the cooperatives’ ability to access and deliver goods and services from across the nation. </w:t>
      </w:r>
      <w:r w:rsidRPr="001B0B73">
        <w:rPr>
          <w:rFonts w:asciiTheme="minorHAnsi" w:eastAsiaTheme="minorHAnsi" w:hAnsiTheme="minorHAnsi" w:cstheme="minorBidi"/>
          <w:sz w:val="22"/>
          <w:szCs w:val="22"/>
        </w:rPr>
        <w:br/>
      </w:r>
      <w:r w:rsidRPr="001B0B73">
        <w:rPr>
          <w:rFonts w:asciiTheme="minorHAnsi" w:eastAsiaTheme="minorHAnsi" w:hAnsiTheme="minorHAnsi" w:cstheme="minorBidi"/>
          <w:sz w:val="22"/>
          <w:szCs w:val="22"/>
        </w:rPr>
        <w:br/>
        <w:t>View the entire</w:t>
      </w:r>
      <w:r w:rsidR="005F3E3F">
        <w:rPr>
          <w:rFonts w:asciiTheme="minorHAnsi" w:eastAsiaTheme="minorHAnsi" w:hAnsiTheme="minorHAnsi" w:cstheme="minorBidi"/>
          <w:sz w:val="22"/>
          <w:szCs w:val="22"/>
        </w:rPr>
        <w:t xml:space="preserve"> </w:t>
      </w:r>
      <w:hyperlink r:id="rId6" w:history="1">
        <w:r w:rsidR="00A46977" w:rsidRPr="003F787A">
          <w:rPr>
            <w:rStyle w:val="Hyperlink"/>
            <w:rFonts w:asciiTheme="minorHAnsi" w:eastAsiaTheme="minorHAnsi" w:hAnsiTheme="minorHAnsi" w:cstheme="minorBidi"/>
            <w:sz w:val="22"/>
            <w:szCs w:val="22"/>
          </w:rPr>
          <w:t>Co-op Report</w:t>
        </w:r>
      </w:hyperlink>
      <w:r w:rsidRPr="001B0B73">
        <w:rPr>
          <w:rFonts w:asciiTheme="minorHAnsi" w:eastAsiaTheme="minorHAnsi" w:hAnsiTheme="minorHAnsi" w:cstheme="minorBidi"/>
          <w:sz w:val="22"/>
          <w:szCs w:val="22"/>
        </w:rPr>
        <w:br/>
      </w:r>
      <w:r w:rsidRPr="001B0B73">
        <w:rPr>
          <w:rFonts w:asciiTheme="minorHAnsi" w:eastAsiaTheme="minorHAnsi" w:hAnsiTheme="minorHAnsi" w:cstheme="minorBidi"/>
          <w:sz w:val="22"/>
          <w:szCs w:val="22"/>
        </w:rPr>
        <w:br/>
      </w:r>
    </w:p>
    <w:p w14:paraId="667C6258" w14:textId="77777777" w:rsidR="001B0B73" w:rsidRDefault="001B0B73"/>
    <w:sectPr w:rsidR="001B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F27B1"/>
    <w:multiLevelType w:val="hybridMultilevel"/>
    <w:tmpl w:val="72D48A4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517825EA"/>
    <w:multiLevelType w:val="hybridMultilevel"/>
    <w:tmpl w:val="23802AA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73"/>
    <w:rsid w:val="00030BD7"/>
    <w:rsid w:val="000E6F78"/>
    <w:rsid w:val="00126655"/>
    <w:rsid w:val="00166636"/>
    <w:rsid w:val="0017101F"/>
    <w:rsid w:val="00181272"/>
    <w:rsid w:val="001A11C1"/>
    <w:rsid w:val="001B0B73"/>
    <w:rsid w:val="00233498"/>
    <w:rsid w:val="00235938"/>
    <w:rsid w:val="002943C2"/>
    <w:rsid w:val="00317901"/>
    <w:rsid w:val="00340300"/>
    <w:rsid w:val="00360503"/>
    <w:rsid w:val="003F787A"/>
    <w:rsid w:val="004634A7"/>
    <w:rsid w:val="004D0D14"/>
    <w:rsid w:val="0053091F"/>
    <w:rsid w:val="005376ED"/>
    <w:rsid w:val="00555CA3"/>
    <w:rsid w:val="005D5E8F"/>
    <w:rsid w:val="005F3E3F"/>
    <w:rsid w:val="006A0525"/>
    <w:rsid w:val="00764814"/>
    <w:rsid w:val="007C151B"/>
    <w:rsid w:val="007C7D59"/>
    <w:rsid w:val="00814F5E"/>
    <w:rsid w:val="008C25A7"/>
    <w:rsid w:val="009A4139"/>
    <w:rsid w:val="009C2D38"/>
    <w:rsid w:val="009F14CE"/>
    <w:rsid w:val="00A124BB"/>
    <w:rsid w:val="00A46977"/>
    <w:rsid w:val="00B725AB"/>
    <w:rsid w:val="00BA3875"/>
    <w:rsid w:val="00BB59CC"/>
    <w:rsid w:val="00BF4EE2"/>
    <w:rsid w:val="00C14F0C"/>
    <w:rsid w:val="00C45C92"/>
    <w:rsid w:val="00D20B1B"/>
    <w:rsid w:val="00D52E3C"/>
    <w:rsid w:val="00DE65F2"/>
    <w:rsid w:val="00DF1C52"/>
    <w:rsid w:val="00E011E8"/>
    <w:rsid w:val="00E06C12"/>
    <w:rsid w:val="00E62E73"/>
    <w:rsid w:val="00E918BC"/>
    <w:rsid w:val="00EC64FA"/>
    <w:rsid w:val="00F64511"/>
    <w:rsid w:val="00F90241"/>
    <w:rsid w:val="00F91350"/>
    <w:rsid w:val="00FB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62B3"/>
  <w15:docId w15:val="{874402BE-F29A-47D5-AC83-0E132D2A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B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0B73"/>
    <w:rPr>
      <w:b/>
      <w:bCs/>
    </w:rPr>
  </w:style>
  <w:style w:type="character" w:styleId="Hyperlink">
    <w:name w:val="Hyperlink"/>
    <w:basedOn w:val="DefaultParagraphFont"/>
    <w:uiPriority w:val="99"/>
    <w:unhideWhenUsed/>
    <w:rsid w:val="001B0B73"/>
    <w:rPr>
      <w:color w:val="0000FF"/>
      <w:u w:val="single"/>
    </w:rPr>
  </w:style>
  <w:style w:type="paragraph" w:customStyle="1" w:styleId="press-release-image">
    <w:name w:val="press-release-image"/>
    <w:basedOn w:val="Normal"/>
    <w:rsid w:val="001B0B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4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139"/>
    <w:rPr>
      <w:rFonts w:ascii="Tahoma" w:hAnsi="Tahoma" w:cs="Tahoma"/>
      <w:sz w:val="16"/>
      <w:szCs w:val="16"/>
    </w:rPr>
  </w:style>
  <w:style w:type="character" w:styleId="UnresolvedMention">
    <w:name w:val="Unresolved Mention"/>
    <w:basedOn w:val="DefaultParagraphFont"/>
    <w:uiPriority w:val="99"/>
    <w:semiHidden/>
    <w:unhideWhenUsed/>
    <w:rsid w:val="005F3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0329">
      <w:bodyDiv w:val="1"/>
      <w:marLeft w:val="0"/>
      <w:marRight w:val="0"/>
      <w:marTop w:val="0"/>
      <w:marBottom w:val="0"/>
      <w:divBdr>
        <w:top w:val="none" w:sz="0" w:space="0" w:color="auto"/>
        <w:left w:val="none" w:sz="0" w:space="0" w:color="auto"/>
        <w:bottom w:val="none" w:sz="0" w:space="0" w:color="auto"/>
        <w:right w:val="none" w:sz="0" w:space="0" w:color="auto"/>
      </w:divBdr>
    </w:div>
    <w:div w:id="909777024">
      <w:bodyDiv w:val="1"/>
      <w:marLeft w:val="0"/>
      <w:marRight w:val="0"/>
      <w:marTop w:val="0"/>
      <w:marBottom w:val="0"/>
      <w:divBdr>
        <w:top w:val="none" w:sz="0" w:space="0" w:color="auto"/>
        <w:left w:val="none" w:sz="0" w:space="0" w:color="auto"/>
        <w:bottom w:val="none" w:sz="0" w:space="0" w:color="auto"/>
        <w:right w:val="none" w:sz="0" w:space="0" w:color="auto"/>
      </w:divBdr>
    </w:div>
    <w:div w:id="174202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pact.ncb.coop/hubfs/assets/resources/NCB-Co-op-100-2021.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NCB, FSB</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Masselli</dc:creator>
  <cp:lastModifiedBy>Mary Alex Blanton</cp:lastModifiedBy>
  <cp:revision>2</cp:revision>
  <cp:lastPrinted>2021-10-20T18:14:00Z</cp:lastPrinted>
  <dcterms:created xsi:type="dcterms:W3CDTF">2021-10-20T18:46:00Z</dcterms:created>
  <dcterms:modified xsi:type="dcterms:W3CDTF">2021-10-20T18:46:00Z</dcterms:modified>
</cp:coreProperties>
</file>