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5C" w:rsidRPr="00505770" w:rsidRDefault="0066125C" w:rsidP="0066125C">
      <w:pPr>
        <w:spacing w:after="200" w:line="276" w:lineRule="auto"/>
        <w:outlineLvl w:val="0"/>
        <w:rPr>
          <w:rFonts w:ascii="Helvetica 55 Roman" w:eastAsia="Times New Roman" w:hAnsi="Helvetica 55 Roman" w:cs="Times New Roman"/>
          <w:b/>
          <w:sz w:val="48"/>
          <w:szCs w:val="48"/>
        </w:rPr>
      </w:pPr>
      <w:proofErr w:type="spellStart"/>
      <w:r w:rsidRPr="00505770">
        <w:rPr>
          <w:rFonts w:ascii="Helvetica 55 Roman" w:eastAsia="Times New Roman" w:hAnsi="Helvetica 55 Roman" w:cs="Times New Roman"/>
          <w:b/>
          <w:sz w:val="48"/>
          <w:szCs w:val="48"/>
        </w:rPr>
        <w:t>TruMark</w:t>
      </w:r>
      <w:proofErr w:type="spellEnd"/>
      <w:r w:rsidRPr="00505770">
        <w:rPr>
          <w:rFonts w:ascii="Helvetica 55 Roman" w:eastAsia="Times New Roman" w:hAnsi="Helvetica 55 Roman" w:cs="Times New Roman"/>
          <w:b/>
          <w:sz w:val="48"/>
          <w:szCs w:val="48"/>
        </w:rPr>
        <w:t xml:space="preserve"> Financial</w:t>
      </w:r>
      <w:r w:rsidRPr="00505770">
        <w:rPr>
          <w:rFonts w:ascii="Helvetica 55 Roman" w:eastAsia="Times New Roman" w:hAnsi="Helvetica 55 Roman" w:cs="Times New Roman"/>
          <w:b/>
          <w:sz w:val="48"/>
          <w:szCs w:val="48"/>
          <w:vertAlign w:val="superscript"/>
        </w:rPr>
        <w:t>®</w:t>
      </w:r>
      <w:r w:rsidRPr="00505770">
        <w:rPr>
          <w:rFonts w:ascii="Helvetica 55 Roman" w:eastAsia="Times New Roman" w:hAnsi="Helvetica 55 Roman" w:cs="Times New Roman"/>
          <w:b/>
          <w:sz w:val="48"/>
          <w:szCs w:val="48"/>
        </w:rPr>
        <w:t xml:space="preserve"> Credit Union</w:t>
      </w:r>
      <w:r w:rsidRPr="00505770">
        <w:rPr>
          <w:rFonts w:ascii="Helvetica 55 Roman" w:eastAsia="Times New Roman" w:hAnsi="Helvetica 55 Roman" w:cs="Times New Roman"/>
          <w:b/>
          <w:sz w:val="48"/>
          <w:szCs w:val="48"/>
        </w:rPr>
        <w:br/>
        <w:t>News Release</w:t>
      </w:r>
    </w:p>
    <w:p w:rsidR="0066125C" w:rsidRDefault="0066125C" w:rsidP="0066125C">
      <w:pPr>
        <w:spacing w:after="200" w:line="276" w:lineRule="auto"/>
        <w:outlineLvl w:val="0"/>
        <w:rPr>
          <w:rFonts w:ascii="Arial" w:eastAsia="Times New Roman" w:hAnsi="Arial" w:cs="Arial"/>
          <w:b/>
        </w:rPr>
      </w:pPr>
    </w:p>
    <w:p w:rsidR="0066125C" w:rsidRPr="006A4E8F" w:rsidRDefault="00B51074" w:rsidP="0066125C">
      <w:pPr>
        <w:spacing w:after="200" w:line="276" w:lineRule="auto"/>
        <w:outlineLvl w:val="0"/>
        <w:rPr>
          <w:rFonts w:eastAsia="Times New Roman" w:cstheme="minorHAnsi"/>
        </w:rPr>
      </w:pPr>
      <w:r>
        <w:rPr>
          <w:rFonts w:eastAsia="Times New Roman" w:cstheme="minorHAnsi"/>
          <w:b/>
        </w:rPr>
        <w:t>For immediate use</w:t>
      </w:r>
      <w:r>
        <w:rPr>
          <w:rFonts w:eastAsia="Times New Roman" w:cstheme="minorHAnsi"/>
          <w:b/>
        </w:rPr>
        <w:br/>
        <w:t>Dec. 7</w:t>
      </w:r>
      <w:r w:rsidR="0066125C" w:rsidRPr="006A4E8F">
        <w:rPr>
          <w:rFonts w:eastAsia="Times New Roman" w:cstheme="minorHAnsi"/>
          <w:b/>
        </w:rPr>
        <w:t>, 2021</w:t>
      </w:r>
      <w:r w:rsidR="0066125C" w:rsidRPr="00AD7A9A">
        <w:rPr>
          <w:rFonts w:ascii="Helvetica 55 Roman" w:eastAsia="Times New Roman" w:hAnsi="Helvetica 55 Roman" w:cs="Times New Roman"/>
        </w:rPr>
        <w:tab/>
      </w:r>
      <w:r w:rsidR="0066125C" w:rsidRPr="00AD7A9A">
        <w:rPr>
          <w:rFonts w:ascii="Arial" w:eastAsia="Times New Roman" w:hAnsi="Arial" w:cs="Arial"/>
        </w:rPr>
        <w:t xml:space="preserve"> </w:t>
      </w:r>
      <w:r w:rsidR="0066125C" w:rsidRPr="00AD7A9A">
        <w:rPr>
          <w:rFonts w:ascii="Arial" w:eastAsia="Times New Roman" w:hAnsi="Arial" w:cs="Arial"/>
        </w:rPr>
        <w:tab/>
      </w:r>
      <w:r w:rsidR="0066125C" w:rsidRPr="00AD7A9A">
        <w:rPr>
          <w:rFonts w:ascii="Arial" w:eastAsia="Times New Roman" w:hAnsi="Arial" w:cs="Arial"/>
        </w:rPr>
        <w:tab/>
      </w:r>
      <w:r w:rsidR="0066125C" w:rsidRPr="00AD7A9A">
        <w:rPr>
          <w:rFonts w:ascii="Arial" w:eastAsia="Times New Roman" w:hAnsi="Arial" w:cs="Arial"/>
        </w:rPr>
        <w:tab/>
      </w:r>
      <w:r w:rsidR="0066125C">
        <w:rPr>
          <w:rFonts w:ascii="Arial" w:eastAsia="Times New Roman" w:hAnsi="Arial" w:cs="Arial"/>
        </w:rPr>
        <w:tab/>
        <w:t xml:space="preserve">            </w:t>
      </w:r>
      <w:r w:rsidR="0066125C">
        <w:rPr>
          <w:rFonts w:ascii="Arial" w:eastAsia="Times New Roman" w:hAnsi="Arial" w:cs="Arial"/>
        </w:rPr>
        <w:tab/>
      </w:r>
      <w:r w:rsidR="0066125C" w:rsidRPr="006A4E8F">
        <w:rPr>
          <w:rFonts w:eastAsia="Times New Roman" w:cstheme="minorHAnsi"/>
        </w:rPr>
        <w:t>Contact:</w:t>
      </w:r>
      <w:r w:rsidR="0066125C" w:rsidRPr="006A4E8F">
        <w:rPr>
          <w:rFonts w:eastAsia="Times New Roman" w:cstheme="minorHAnsi"/>
        </w:rPr>
        <w:tab/>
        <w:t xml:space="preserve"> </w:t>
      </w:r>
    </w:p>
    <w:p w:rsidR="00774EBB" w:rsidRPr="006A4E8F" w:rsidRDefault="0066125C" w:rsidP="0066125C">
      <w:pPr>
        <w:tabs>
          <w:tab w:val="left" w:pos="3870"/>
        </w:tabs>
        <w:spacing w:after="200" w:line="240" w:lineRule="auto"/>
        <w:ind w:left="5760" w:hanging="5040"/>
        <w:rPr>
          <w:rFonts w:eastAsia="Times New Roman" w:cstheme="minorHAnsi"/>
        </w:rPr>
      </w:pPr>
      <w:r w:rsidRPr="006A4E8F">
        <w:rPr>
          <w:rFonts w:eastAsia="Times New Roman" w:cstheme="minorHAnsi"/>
        </w:rPr>
        <w:tab/>
      </w:r>
      <w:r w:rsidRPr="006A4E8F">
        <w:rPr>
          <w:rFonts w:eastAsia="Times New Roman" w:cstheme="minorHAnsi"/>
        </w:rPr>
        <w:tab/>
        <w:t>Randi Marmer</w:t>
      </w:r>
      <w:r w:rsidRPr="006A4E8F">
        <w:rPr>
          <w:rFonts w:eastAsia="Times New Roman" w:cstheme="minorHAnsi"/>
        </w:rPr>
        <w:tab/>
      </w:r>
      <w:r w:rsidRPr="006A4E8F">
        <w:rPr>
          <w:rFonts w:eastAsia="Times New Roman" w:cstheme="minorHAnsi"/>
        </w:rPr>
        <w:br/>
        <w:t xml:space="preserve">AVP, Public Relations </w:t>
      </w:r>
      <w:r w:rsidRPr="006A4E8F">
        <w:rPr>
          <w:rFonts w:eastAsia="Times New Roman" w:cstheme="minorHAnsi"/>
        </w:rPr>
        <w:br/>
        <w:t>215-873-6475</w:t>
      </w:r>
    </w:p>
    <w:p w:rsidR="0066125C" w:rsidRDefault="0066125C" w:rsidP="0066125C">
      <w:pPr>
        <w:tabs>
          <w:tab w:val="left" w:pos="3870"/>
        </w:tabs>
        <w:spacing w:after="200" w:line="240" w:lineRule="auto"/>
        <w:ind w:left="5760" w:hanging="5040"/>
        <w:rPr>
          <w:rFonts w:ascii="Arial" w:eastAsia="Times New Roman" w:hAnsi="Arial" w:cs="Arial"/>
        </w:rPr>
      </w:pPr>
    </w:p>
    <w:p w:rsidR="0066125C" w:rsidRPr="00F57C26" w:rsidRDefault="00B44A82" w:rsidP="00B44A82">
      <w:pPr>
        <w:tabs>
          <w:tab w:val="left" w:pos="3870"/>
        </w:tabs>
        <w:spacing w:after="200" w:line="240" w:lineRule="auto"/>
        <w:ind w:left="5760" w:hanging="5040"/>
        <w:rPr>
          <w:rFonts w:eastAsia="Times New Roman" w:cstheme="minorHAnsi"/>
          <w:b/>
          <w:sz w:val="28"/>
          <w:szCs w:val="28"/>
        </w:rPr>
      </w:pPr>
      <w:r>
        <w:rPr>
          <w:rFonts w:eastAsia="Times New Roman" w:cstheme="minorHAnsi"/>
          <w:b/>
          <w:sz w:val="28"/>
          <w:szCs w:val="28"/>
        </w:rPr>
        <w:t xml:space="preserve">      </w:t>
      </w:r>
      <w:r w:rsidR="00043F3C">
        <w:rPr>
          <w:rFonts w:eastAsia="Times New Roman" w:cstheme="minorHAnsi"/>
          <w:b/>
          <w:sz w:val="28"/>
          <w:szCs w:val="28"/>
        </w:rPr>
        <w:t>N</w:t>
      </w:r>
      <w:r w:rsidR="00E465DE">
        <w:rPr>
          <w:rFonts w:eastAsia="Times New Roman" w:cstheme="minorHAnsi"/>
          <w:b/>
          <w:sz w:val="28"/>
          <w:szCs w:val="28"/>
        </w:rPr>
        <w:t>on-profit organizations</w:t>
      </w:r>
      <w:r w:rsidR="00043F3C">
        <w:rPr>
          <w:rFonts w:eastAsia="Times New Roman" w:cstheme="minorHAnsi"/>
          <w:b/>
          <w:sz w:val="28"/>
          <w:szCs w:val="28"/>
        </w:rPr>
        <w:t xml:space="preserve"> get support from local credit union</w:t>
      </w:r>
    </w:p>
    <w:p w:rsidR="0066125C" w:rsidRDefault="0066125C" w:rsidP="00B44A82">
      <w:pPr>
        <w:tabs>
          <w:tab w:val="left" w:pos="3870"/>
        </w:tabs>
        <w:spacing w:after="200" w:line="240" w:lineRule="auto"/>
        <w:jc w:val="center"/>
        <w:rPr>
          <w:rFonts w:ascii="Arial" w:eastAsia="Cambria" w:hAnsi="Arial" w:cs="Arial"/>
        </w:rPr>
      </w:pPr>
    </w:p>
    <w:p w:rsidR="0066125C" w:rsidRDefault="0066125C" w:rsidP="005F600F">
      <w:pPr>
        <w:tabs>
          <w:tab w:val="left" w:pos="3870"/>
        </w:tabs>
        <w:spacing w:after="200" w:line="360" w:lineRule="auto"/>
        <w:rPr>
          <w:rFonts w:eastAsia="Cambria" w:cstheme="minorHAnsi"/>
        </w:rPr>
      </w:pPr>
      <w:r w:rsidRPr="00F57C26">
        <w:rPr>
          <w:rFonts w:eastAsia="Cambria" w:cstheme="minorHAnsi"/>
        </w:rPr>
        <w:t>FORT WASHINGTON, Pa.</w:t>
      </w:r>
      <w:r w:rsidRPr="00056299">
        <w:rPr>
          <w:rFonts w:ascii="Arial" w:eastAsia="Cambria" w:hAnsi="Arial" w:cs="Arial"/>
        </w:rPr>
        <w:t xml:space="preserve"> —</w:t>
      </w:r>
      <w:r w:rsidR="00F57C26">
        <w:rPr>
          <w:rFonts w:ascii="Arial" w:eastAsia="Cambria" w:hAnsi="Arial" w:cs="Arial"/>
        </w:rPr>
        <w:t xml:space="preserve"> </w:t>
      </w:r>
      <w:r w:rsidR="005F600F" w:rsidRPr="00F57C26">
        <w:rPr>
          <w:rFonts w:eastAsia="Cambria" w:cstheme="minorHAnsi"/>
        </w:rPr>
        <w:t xml:space="preserve">Due to the pandemic, </w:t>
      </w:r>
      <w:r w:rsidR="00A132B6">
        <w:rPr>
          <w:rFonts w:eastAsia="Cambria" w:cstheme="minorHAnsi"/>
        </w:rPr>
        <w:t>n</w:t>
      </w:r>
      <w:r w:rsidR="00F57C26" w:rsidRPr="00F57C26">
        <w:rPr>
          <w:rFonts w:eastAsia="Cambria" w:cstheme="minorHAnsi"/>
        </w:rPr>
        <w:t xml:space="preserve">on-profit organizations </w:t>
      </w:r>
      <w:r w:rsidR="005F600F" w:rsidRPr="00F57C26">
        <w:rPr>
          <w:rFonts w:eastAsia="Cambria" w:cstheme="minorHAnsi"/>
        </w:rPr>
        <w:t xml:space="preserve">that provide </w:t>
      </w:r>
      <w:r w:rsidR="00A132B6">
        <w:rPr>
          <w:rFonts w:eastAsia="Cambria" w:cstheme="minorHAnsi"/>
        </w:rPr>
        <w:t>services for individuals and families needing temporary shelter have seen an increase in numbers entering their facilities.</w:t>
      </w:r>
      <w:r w:rsidR="00F57C26">
        <w:rPr>
          <w:rFonts w:eastAsia="Cambria" w:cstheme="minorHAnsi"/>
        </w:rPr>
        <w:t xml:space="preserve"> </w:t>
      </w:r>
      <w:r w:rsidR="00A132B6">
        <w:rPr>
          <w:rFonts w:eastAsia="Cambria" w:cstheme="minorHAnsi"/>
        </w:rPr>
        <w:t xml:space="preserve">As part of its Concern for Community initiative, </w:t>
      </w:r>
      <w:proofErr w:type="spellStart"/>
      <w:r w:rsidR="005F600F" w:rsidRPr="00F57C26">
        <w:rPr>
          <w:rFonts w:eastAsia="Cambria" w:cstheme="minorHAnsi"/>
        </w:rPr>
        <w:t>TruMark</w:t>
      </w:r>
      <w:proofErr w:type="spellEnd"/>
      <w:r w:rsidR="005F600F" w:rsidRPr="00F57C26">
        <w:rPr>
          <w:rFonts w:eastAsia="Cambria" w:cstheme="minorHAnsi"/>
        </w:rPr>
        <w:t xml:space="preserve"> Financial</w:t>
      </w:r>
      <w:r w:rsidR="005F600F" w:rsidRPr="00F57C26">
        <w:rPr>
          <w:rFonts w:eastAsia="Cambria" w:cstheme="minorHAnsi"/>
          <w:vertAlign w:val="superscript"/>
        </w:rPr>
        <w:t>®</w:t>
      </w:r>
      <w:r w:rsidR="005F600F" w:rsidRPr="00F57C26">
        <w:rPr>
          <w:rFonts w:eastAsia="Cambria" w:cstheme="minorHAnsi"/>
        </w:rPr>
        <w:t xml:space="preserve"> Credit Union donated appro</w:t>
      </w:r>
      <w:r w:rsidR="009659E3">
        <w:rPr>
          <w:rFonts w:eastAsia="Cambria" w:cstheme="minorHAnsi"/>
        </w:rPr>
        <w:t>ximately 500 toiletry kits which</w:t>
      </w:r>
      <w:r w:rsidR="005F600F" w:rsidRPr="00F57C26">
        <w:rPr>
          <w:rFonts w:eastAsia="Cambria" w:cstheme="minorHAnsi"/>
        </w:rPr>
        <w:t xml:space="preserve"> included a toothbrush, toothpaste, shampoo, deodorant, comb, shaving cream, soap, and antibiotic </w:t>
      </w:r>
      <w:r w:rsidR="00A132B6">
        <w:rPr>
          <w:rFonts w:eastAsia="Cambria" w:cstheme="minorHAnsi"/>
        </w:rPr>
        <w:t>ointment to five local agencies to</w:t>
      </w:r>
      <w:r w:rsidR="00DA1C73">
        <w:rPr>
          <w:rFonts w:eastAsia="Cambria" w:cstheme="minorHAnsi"/>
        </w:rPr>
        <w:t xml:space="preserve"> distribute to their clients.</w:t>
      </w:r>
    </w:p>
    <w:p w:rsidR="00A92867" w:rsidRDefault="00A92867" w:rsidP="005F600F">
      <w:pPr>
        <w:tabs>
          <w:tab w:val="left" w:pos="3870"/>
        </w:tabs>
        <w:spacing w:after="200" w:line="360" w:lineRule="auto"/>
        <w:rPr>
          <w:rFonts w:eastAsia="Cambria" w:cstheme="minorHAnsi"/>
        </w:rPr>
      </w:pPr>
      <w:r>
        <w:rPr>
          <w:rFonts w:eastAsia="Cambria" w:cstheme="minorHAnsi"/>
        </w:rPr>
        <w:t xml:space="preserve">The </w:t>
      </w:r>
      <w:r w:rsidR="00A132B6">
        <w:rPr>
          <w:rFonts w:eastAsia="Cambria" w:cstheme="minorHAnsi"/>
        </w:rPr>
        <w:t xml:space="preserve">recipients </w:t>
      </w:r>
      <w:r>
        <w:rPr>
          <w:rFonts w:eastAsia="Cambria" w:cstheme="minorHAnsi"/>
        </w:rPr>
        <w:t xml:space="preserve">of </w:t>
      </w:r>
      <w:r w:rsidR="00A132B6">
        <w:rPr>
          <w:rFonts w:eastAsia="Cambria" w:cstheme="minorHAnsi"/>
        </w:rPr>
        <w:t xml:space="preserve">the </w:t>
      </w:r>
      <w:r>
        <w:rPr>
          <w:rFonts w:eastAsia="Cambria" w:cstheme="minorHAnsi"/>
        </w:rPr>
        <w:t>toiletry kit</w:t>
      </w:r>
      <w:r w:rsidR="00482A42">
        <w:rPr>
          <w:rFonts w:eastAsia="Cambria" w:cstheme="minorHAnsi"/>
        </w:rPr>
        <w:t>s</w:t>
      </w:r>
      <w:r w:rsidR="00A132B6">
        <w:rPr>
          <w:rFonts w:eastAsia="Cambria" w:cstheme="minorHAnsi"/>
        </w:rPr>
        <w:t xml:space="preserve"> were</w:t>
      </w:r>
      <w:r>
        <w:rPr>
          <w:rFonts w:eastAsia="Cambria" w:cstheme="minorHAnsi"/>
        </w:rPr>
        <w:t>:</w:t>
      </w:r>
    </w:p>
    <w:p w:rsidR="00A92867" w:rsidRDefault="00A92867" w:rsidP="00A92867">
      <w:pPr>
        <w:pStyle w:val="ListParagraph"/>
        <w:numPr>
          <w:ilvl w:val="0"/>
          <w:numId w:val="1"/>
        </w:numPr>
        <w:tabs>
          <w:tab w:val="left" w:pos="3870"/>
        </w:tabs>
        <w:spacing w:after="200" w:line="360" w:lineRule="auto"/>
        <w:rPr>
          <w:rFonts w:eastAsia="Cambria" w:cstheme="minorHAnsi"/>
        </w:rPr>
      </w:pPr>
      <w:r>
        <w:rPr>
          <w:rFonts w:eastAsia="Cambria" w:cstheme="minorHAnsi"/>
        </w:rPr>
        <w:t>Bucks County Housing Group</w:t>
      </w:r>
    </w:p>
    <w:p w:rsidR="00A92867" w:rsidRDefault="00A92867" w:rsidP="00A92867">
      <w:pPr>
        <w:pStyle w:val="ListParagraph"/>
        <w:numPr>
          <w:ilvl w:val="0"/>
          <w:numId w:val="1"/>
        </w:numPr>
        <w:tabs>
          <w:tab w:val="left" w:pos="3870"/>
        </w:tabs>
        <w:spacing w:after="200" w:line="360" w:lineRule="auto"/>
        <w:rPr>
          <w:rFonts w:eastAsia="Cambria" w:cstheme="minorHAnsi"/>
        </w:rPr>
      </w:pPr>
      <w:r>
        <w:rPr>
          <w:rFonts w:eastAsia="Cambria" w:cstheme="minorHAnsi"/>
        </w:rPr>
        <w:t>Inter-Faith Hospitality Network</w:t>
      </w:r>
      <w:r w:rsidR="00DA1C73">
        <w:rPr>
          <w:rFonts w:eastAsia="Cambria" w:cstheme="minorHAnsi"/>
        </w:rPr>
        <w:t>, Montgomery County</w:t>
      </w:r>
    </w:p>
    <w:p w:rsidR="00A92867" w:rsidRDefault="00A92867" w:rsidP="00A92867">
      <w:pPr>
        <w:pStyle w:val="ListParagraph"/>
        <w:numPr>
          <w:ilvl w:val="0"/>
          <w:numId w:val="1"/>
        </w:numPr>
        <w:tabs>
          <w:tab w:val="left" w:pos="3870"/>
        </w:tabs>
        <w:spacing w:after="200" w:line="360" w:lineRule="auto"/>
        <w:rPr>
          <w:rFonts w:eastAsia="Cambria" w:cstheme="minorHAnsi"/>
        </w:rPr>
      </w:pPr>
      <w:r>
        <w:rPr>
          <w:rFonts w:eastAsia="Cambria" w:cstheme="minorHAnsi"/>
        </w:rPr>
        <w:t>Pathways PA</w:t>
      </w:r>
      <w:r w:rsidR="00A132B6">
        <w:rPr>
          <w:rFonts w:eastAsia="Cambria" w:cstheme="minorHAnsi"/>
        </w:rPr>
        <w:t>, Delaware County</w:t>
      </w:r>
    </w:p>
    <w:p w:rsidR="00A92867" w:rsidRDefault="00A92867" w:rsidP="00A92867">
      <w:pPr>
        <w:pStyle w:val="ListParagraph"/>
        <w:numPr>
          <w:ilvl w:val="0"/>
          <w:numId w:val="1"/>
        </w:numPr>
        <w:tabs>
          <w:tab w:val="left" w:pos="3870"/>
        </w:tabs>
        <w:spacing w:after="200" w:line="360" w:lineRule="auto"/>
        <w:rPr>
          <w:rFonts w:eastAsia="Cambria" w:cstheme="minorHAnsi"/>
        </w:rPr>
      </w:pPr>
      <w:r>
        <w:rPr>
          <w:rFonts w:eastAsia="Cambria" w:cstheme="minorHAnsi"/>
        </w:rPr>
        <w:t>Safe Harbor of Chester County</w:t>
      </w:r>
    </w:p>
    <w:p w:rsidR="00A92867" w:rsidRPr="00A92867" w:rsidRDefault="00A92867" w:rsidP="00A92867">
      <w:pPr>
        <w:pStyle w:val="ListParagraph"/>
        <w:numPr>
          <w:ilvl w:val="0"/>
          <w:numId w:val="1"/>
        </w:numPr>
        <w:tabs>
          <w:tab w:val="left" w:pos="3870"/>
        </w:tabs>
        <w:spacing w:after="200" w:line="360" w:lineRule="auto"/>
        <w:rPr>
          <w:rFonts w:eastAsia="Cambria" w:cstheme="minorHAnsi"/>
        </w:rPr>
      </w:pPr>
      <w:r>
        <w:rPr>
          <w:rFonts w:eastAsia="Cambria" w:cstheme="minorHAnsi"/>
        </w:rPr>
        <w:t>Strengthening and Empowering Lives</w:t>
      </w:r>
      <w:r w:rsidR="00A132B6">
        <w:rPr>
          <w:rFonts w:eastAsia="Cambria" w:cstheme="minorHAnsi"/>
        </w:rPr>
        <w:t>, Philadelphia</w:t>
      </w:r>
      <w:r>
        <w:rPr>
          <w:rFonts w:eastAsia="Cambria" w:cstheme="minorHAnsi"/>
        </w:rPr>
        <w:t xml:space="preserve"> </w:t>
      </w:r>
    </w:p>
    <w:p w:rsidR="00F57C26" w:rsidRDefault="00F93864" w:rsidP="00F57C26">
      <w:pPr>
        <w:spacing w:line="360" w:lineRule="auto"/>
        <w:rPr>
          <w:bCs/>
        </w:rPr>
      </w:pPr>
      <w:r w:rsidRPr="00F57C26">
        <w:rPr>
          <w:rFonts w:cstheme="minorHAnsi"/>
        </w:rPr>
        <w:t>“</w:t>
      </w:r>
      <w:r w:rsidR="009055E9" w:rsidRPr="00F57C26">
        <w:rPr>
          <w:rFonts w:cstheme="minorHAnsi"/>
        </w:rPr>
        <w:t xml:space="preserve">We are grateful to </w:t>
      </w:r>
      <w:proofErr w:type="spellStart"/>
      <w:r w:rsidR="009055E9" w:rsidRPr="00F57C26">
        <w:rPr>
          <w:rFonts w:cstheme="minorHAnsi"/>
        </w:rPr>
        <w:t>TruMark</w:t>
      </w:r>
      <w:proofErr w:type="spellEnd"/>
      <w:r w:rsidR="009055E9" w:rsidRPr="00F57C26">
        <w:rPr>
          <w:rFonts w:cstheme="minorHAnsi"/>
        </w:rPr>
        <w:t xml:space="preserve"> </w:t>
      </w:r>
      <w:proofErr w:type="spellStart"/>
      <w:r w:rsidR="009055E9" w:rsidRPr="00F57C26">
        <w:rPr>
          <w:rFonts w:cstheme="minorHAnsi"/>
        </w:rPr>
        <w:t>Fin</w:t>
      </w:r>
      <w:r w:rsidR="00DA1C73">
        <w:rPr>
          <w:rFonts w:cstheme="minorHAnsi"/>
        </w:rPr>
        <w:t>ancial’s</w:t>
      </w:r>
      <w:proofErr w:type="spellEnd"/>
      <w:r w:rsidR="00DA1C73">
        <w:rPr>
          <w:rFonts w:cstheme="minorHAnsi"/>
        </w:rPr>
        <w:t xml:space="preserve"> Concern for Community i</w:t>
      </w:r>
      <w:r w:rsidR="009055E9" w:rsidRPr="00F57C26">
        <w:rPr>
          <w:rFonts w:cstheme="minorHAnsi"/>
        </w:rPr>
        <w:t xml:space="preserve">nitiative for reaching out to help the families we serve. </w:t>
      </w:r>
      <w:r w:rsidR="002F06FB">
        <w:rPr>
          <w:rFonts w:cstheme="minorHAnsi"/>
        </w:rPr>
        <w:t>Our families often come to the c</w:t>
      </w:r>
      <w:r w:rsidR="009055E9" w:rsidRPr="00F57C26">
        <w:rPr>
          <w:rFonts w:cstheme="minorHAnsi"/>
        </w:rPr>
        <w:t>enter w</w:t>
      </w:r>
      <w:r w:rsidRPr="00F57C26">
        <w:rPr>
          <w:rFonts w:cstheme="minorHAnsi"/>
        </w:rPr>
        <w:t>ithout the essential toiletries</w:t>
      </w:r>
      <w:r w:rsidR="009055E9" w:rsidRPr="00F57C26">
        <w:rPr>
          <w:rFonts w:cstheme="minorHAnsi"/>
        </w:rPr>
        <w:t> they need</w:t>
      </w:r>
      <w:r w:rsidRPr="00F57C26">
        <w:rPr>
          <w:rFonts w:cstheme="minorHAnsi"/>
        </w:rPr>
        <w:t>,</w:t>
      </w:r>
      <w:r w:rsidR="00F57C26">
        <w:rPr>
          <w:rFonts w:cstheme="minorHAnsi"/>
        </w:rPr>
        <w:t>” said</w:t>
      </w:r>
      <w:r w:rsidRPr="00F57C26">
        <w:rPr>
          <w:rFonts w:cstheme="minorHAnsi"/>
        </w:rPr>
        <w:t xml:space="preserve"> Renee </w:t>
      </w:r>
      <w:r w:rsidR="00F57C26">
        <w:rPr>
          <w:rFonts w:cstheme="minorHAnsi"/>
        </w:rPr>
        <w:t xml:space="preserve">L. </w:t>
      </w:r>
      <w:proofErr w:type="spellStart"/>
      <w:r w:rsidR="00F57C26">
        <w:rPr>
          <w:rFonts w:cstheme="minorHAnsi"/>
        </w:rPr>
        <w:t>Toussáint</w:t>
      </w:r>
      <w:proofErr w:type="spellEnd"/>
      <w:r w:rsidR="00F57C26">
        <w:rPr>
          <w:rFonts w:cstheme="minorHAnsi"/>
        </w:rPr>
        <w:t xml:space="preserve">, </w:t>
      </w:r>
      <w:r w:rsidR="00F57C26" w:rsidRPr="00F57C26">
        <w:rPr>
          <w:bCs/>
        </w:rPr>
        <w:t>President and CEO</w:t>
      </w:r>
      <w:r w:rsidR="00F57C26">
        <w:rPr>
          <w:bCs/>
        </w:rPr>
        <w:t xml:space="preserve"> of </w:t>
      </w:r>
      <w:proofErr w:type="spellStart"/>
      <w:r w:rsidR="00F57C26" w:rsidRPr="00F57C26">
        <w:rPr>
          <w:bCs/>
        </w:rPr>
        <w:t>PathWays</w:t>
      </w:r>
      <w:proofErr w:type="spellEnd"/>
      <w:r w:rsidR="00F57C26" w:rsidRPr="00F57C26">
        <w:rPr>
          <w:bCs/>
        </w:rPr>
        <w:t xml:space="preserve"> PA</w:t>
      </w:r>
      <w:r w:rsidR="00F57C26">
        <w:rPr>
          <w:bCs/>
        </w:rPr>
        <w:t>.</w:t>
      </w:r>
    </w:p>
    <w:p w:rsidR="00235EF7" w:rsidRPr="00F739B7" w:rsidRDefault="00235EF7" w:rsidP="00235EF7">
      <w:pPr>
        <w:spacing w:line="360" w:lineRule="auto"/>
        <w:jc w:val="center"/>
        <w:rPr>
          <w:rFonts w:ascii="Calibri" w:hAnsi="Calibri" w:cs="Calibri"/>
          <w:bCs/>
          <w:sz w:val="18"/>
          <w:szCs w:val="18"/>
        </w:rPr>
      </w:pPr>
      <w:r w:rsidRPr="00F739B7">
        <w:rPr>
          <w:bCs/>
          <w:sz w:val="18"/>
          <w:szCs w:val="18"/>
        </w:rPr>
        <w:t>-</w:t>
      </w:r>
      <w:proofErr w:type="gramStart"/>
      <w:r w:rsidRPr="00F739B7">
        <w:rPr>
          <w:bCs/>
          <w:sz w:val="18"/>
          <w:szCs w:val="18"/>
        </w:rPr>
        <w:t>more</w:t>
      </w:r>
      <w:proofErr w:type="gramEnd"/>
      <w:r w:rsidRPr="00F739B7">
        <w:rPr>
          <w:bCs/>
          <w:sz w:val="18"/>
          <w:szCs w:val="18"/>
        </w:rPr>
        <w:t>-</w:t>
      </w:r>
    </w:p>
    <w:p w:rsidR="0057775C" w:rsidRDefault="0057775C" w:rsidP="00F93864">
      <w:pPr>
        <w:spacing w:line="360" w:lineRule="auto"/>
        <w:rPr>
          <w:rFonts w:cstheme="minorHAnsi"/>
        </w:rPr>
      </w:pPr>
    </w:p>
    <w:p w:rsidR="0057775C" w:rsidRPr="00F739B7" w:rsidRDefault="0057775C" w:rsidP="0057775C">
      <w:pPr>
        <w:spacing w:line="360" w:lineRule="auto"/>
        <w:jc w:val="center"/>
        <w:rPr>
          <w:rFonts w:cstheme="minorHAnsi"/>
          <w:sz w:val="18"/>
          <w:szCs w:val="18"/>
        </w:rPr>
      </w:pPr>
      <w:r w:rsidRPr="00F739B7">
        <w:rPr>
          <w:rFonts w:cstheme="minorHAnsi"/>
          <w:sz w:val="18"/>
          <w:szCs w:val="18"/>
        </w:rPr>
        <w:lastRenderedPageBreak/>
        <w:t>-</w:t>
      </w:r>
      <w:proofErr w:type="gramStart"/>
      <w:r w:rsidRPr="00F739B7">
        <w:rPr>
          <w:rFonts w:cstheme="minorHAnsi"/>
          <w:sz w:val="18"/>
          <w:szCs w:val="18"/>
        </w:rPr>
        <w:t>continued</w:t>
      </w:r>
      <w:proofErr w:type="gramEnd"/>
      <w:r w:rsidRPr="00F739B7">
        <w:rPr>
          <w:rFonts w:cstheme="minorHAnsi"/>
          <w:sz w:val="18"/>
          <w:szCs w:val="18"/>
        </w:rPr>
        <w:t>-</w:t>
      </w:r>
    </w:p>
    <w:p w:rsidR="009055E9" w:rsidRDefault="002F06FB" w:rsidP="00F93864">
      <w:pPr>
        <w:spacing w:line="360" w:lineRule="auto"/>
        <w:rPr>
          <w:rFonts w:cstheme="minorHAnsi"/>
        </w:rPr>
      </w:pPr>
      <w:r>
        <w:rPr>
          <w:rFonts w:cstheme="minorHAnsi"/>
        </w:rPr>
        <w:t xml:space="preserve">Since the credit union created the initiative in January 2021, it has supported more than </w:t>
      </w:r>
      <w:r w:rsidR="007E6C66">
        <w:rPr>
          <w:rFonts w:cstheme="minorHAnsi"/>
        </w:rPr>
        <w:t xml:space="preserve">50 </w:t>
      </w:r>
      <w:r>
        <w:rPr>
          <w:rFonts w:cstheme="minorHAnsi"/>
        </w:rPr>
        <w:t>different non-profit groups that serve individuals experiencing difficult times.</w:t>
      </w:r>
      <w:r w:rsidR="007E6C66">
        <w:rPr>
          <w:rFonts w:cstheme="minorHAnsi"/>
        </w:rPr>
        <w:t xml:space="preserve"> </w:t>
      </w:r>
      <w:r w:rsidR="007E6C66" w:rsidRPr="007E6C66">
        <w:rPr>
          <w:rFonts w:cstheme="minorHAnsi"/>
        </w:rPr>
        <w:t>A driving force behind the initiative is fulfilling one of the seven cooperative principles, Concern for Community.</w:t>
      </w:r>
    </w:p>
    <w:p w:rsidR="00235EF7" w:rsidRDefault="00235EF7" w:rsidP="00235EF7">
      <w:pPr>
        <w:spacing w:line="360" w:lineRule="auto"/>
        <w:jc w:val="center"/>
        <w:rPr>
          <w:rFonts w:cstheme="minorHAnsi"/>
        </w:rPr>
      </w:pPr>
      <w:r>
        <w:rPr>
          <w:rFonts w:cstheme="minorHAnsi"/>
        </w:rPr>
        <w:t>###</w:t>
      </w:r>
    </w:p>
    <w:p w:rsidR="00235EF7" w:rsidRPr="007E6C66" w:rsidRDefault="00235EF7" w:rsidP="00F93864">
      <w:pPr>
        <w:spacing w:line="360" w:lineRule="auto"/>
        <w:rPr>
          <w:rFonts w:cstheme="minorHAnsi"/>
        </w:rPr>
      </w:pPr>
    </w:p>
    <w:p w:rsidR="002F06FB" w:rsidRPr="00201ABE" w:rsidRDefault="002F06FB" w:rsidP="002F06FB">
      <w:pPr>
        <w:spacing w:after="0" w:line="240" w:lineRule="auto"/>
        <w:rPr>
          <w:rFonts w:eastAsia="Times New Roman" w:cstheme="minorHAnsi"/>
          <w:b/>
        </w:rPr>
      </w:pPr>
      <w:r w:rsidRPr="00201ABE">
        <w:rPr>
          <w:rFonts w:eastAsia="Times New Roman" w:cstheme="minorHAnsi"/>
          <w:b/>
        </w:rPr>
        <w:t xml:space="preserve">About </w:t>
      </w:r>
      <w:proofErr w:type="spellStart"/>
      <w:r w:rsidRPr="00201ABE">
        <w:rPr>
          <w:rFonts w:eastAsia="Times New Roman" w:cstheme="minorHAnsi"/>
          <w:b/>
        </w:rPr>
        <w:t>TruMark</w:t>
      </w:r>
      <w:proofErr w:type="spellEnd"/>
      <w:r w:rsidRPr="00201ABE">
        <w:rPr>
          <w:rFonts w:eastAsia="Times New Roman" w:cstheme="minorHAnsi"/>
          <w:b/>
        </w:rPr>
        <w:t xml:space="preserve"> Financial</w:t>
      </w:r>
    </w:p>
    <w:p w:rsidR="002F06FB" w:rsidRDefault="002F06FB" w:rsidP="002F06FB">
      <w:pPr>
        <w:spacing w:after="0" w:line="240" w:lineRule="auto"/>
        <w:rPr>
          <w:rFonts w:ascii="Arial" w:eastAsia="Times New Roman" w:hAnsi="Arial" w:cs="Arial"/>
        </w:rPr>
      </w:pPr>
    </w:p>
    <w:p w:rsidR="002F06FB" w:rsidRDefault="002F06FB" w:rsidP="002F06FB">
      <w:pPr>
        <w:spacing w:after="0" w:line="240" w:lineRule="auto"/>
        <w:rPr>
          <w:rFonts w:ascii="Arial" w:eastAsia="Times New Roman" w:hAnsi="Arial" w:cs="Arial"/>
        </w:rPr>
      </w:pPr>
    </w:p>
    <w:p w:rsidR="002F06FB" w:rsidRPr="002F06FB" w:rsidRDefault="002F06FB" w:rsidP="002F06FB">
      <w:pPr>
        <w:spacing w:after="0" w:line="240" w:lineRule="auto"/>
        <w:rPr>
          <w:rFonts w:eastAsia="Times New Roman" w:cstheme="minorHAnsi"/>
        </w:rPr>
      </w:pPr>
      <w:proofErr w:type="spellStart"/>
      <w:r w:rsidRPr="002F06FB">
        <w:rPr>
          <w:rFonts w:eastAsia="Times New Roman" w:cstheme="minorHAnsi"/>
        </w:rPr>
        <w:t>TruMark</w:t>
      </w:r>
      <w:proofErr w:type="spellEnd"/>
      <w:r w:rsidRPr="002F06FB">
        <w:rPr>
          <w:rFonts w:eastAsia="Times New Roman" w:cstheme="minorHAnsi"/>
        </w:rPr>
        <w:t xml:space="preserve"> Financial is one of the strongest, most progressive credit unions in the nation, offering a full range of banking, investing, and insurance services to more than 130,000 members in Southeastern Pa.</w:t>
      </w:r>
    </w:p>
    <w:p w:rsidR="002F06FB" w:rsidRPr="002F06FB" w:rsidRDefault="002F06FB" w:rsidP="002F06FB">
      <w:pPr>
        <w:spacing w:after="0" w:line="240" w:lineRule="auto"/>
        <w:rPr>
          <w:rFonts w:eastAsia="Times New Roman" w:cstheme="minorHAnsi"/>
        </w:rPr>
      </w:pPr>
    </w:p>
    <w:p w:rsidR="002F06FB" w:rsidRPr="00AD7A9A" w:rsidRDefault="002F06FB" w:rsidP="002F06FB">
      <w:pPr>
        <w:spacing w:after="0" w:line="240" w:lineRule="auto"/>
        <w:rPr>
          <w:rFonts w:ascii="Arial" w:eastAsia="Times New Roman" w:hAnsi="Arial" w:cs="Arial"/>
        </w:rPr>
      </w:pPr>
      <w:r w:rsidRPr="002F06FB">
        <w:rPr>
          <w:rFonts w:eastAsia="Times New Roman" w:cstheme="minorHAnsi"/>
        </w:rPr>
        <w:t xml:space="preserve">Founded in 1939, </w:t>
      </w:r>
      <w:proofErr w:type="spellStart"/>
      <w:r w:rsidRPr="002F06FB">
        <w:rPr>
          <w:rFonts w:eastAsia="Times New Roman" w:cstheme="minorHAnsi"/>
        </w:rPr>
        <w:t>TruMark</w:t>
      </w:r>
      <w:proofErr w:type="spellEnd"/>
      <w:r w:rsidRPr="002F06FB">
        <w:rPr>
          <w:rFonts w:eastAsia="Times New Roman" w:cstheme="minorHAnsi"/>
        </w:rPr>
        <w:t xml:space="preserve"> Financial is headquartered in Fort Washington, Pa., and has approximately $2.7 billion in assets through its 24 branches, Call Center, and a suite of innovative online and mobile banking services. To learn more about </w:t>
      </w:r>
      <w:proofErr w:type="spellStart"/>
      <w:r w:rsidRPr="002F06FB">
        <w:rPr>
          <w:rFonts w:eastAsia="Times New Roman" w:cstheme="minorHAnsi"/>
        </w:rPr>
        <w:t>TruMark</w:t>
      </w:r>
      <w:proofErr w:type="spellEnd"/>
      <w:r w:rsidRPr="002F06FB">
        <w:rPr>
          <w:rFonts w:eastAsia="Times New Roman" w:cstheme="minorHAnsi"/>
        </w:rPr>
        <w:t xml:space="preserve"> Financial, visit www.trumarkonline.org or call 1-877-TRUMARK. Connect with </w:t>
      </w:r>
      <w:proofErr w:type="spellStart"/>
      <w:r w:rsidRPr="002F06FB">
        <w:rPr>
          <w:rFonts w:eastAsia="Times New Roman" w:cstheme="minorHAnsi"/>
        </w:rPr>
        <w:t>TruMark</w:t>
      </w:r>
      <w:proofErr w:type="spellEnd"/>
      <w:r w:rsidRPr="002F06FB">
        <w:rPr>
          <w:rFonts w:eastAsia="Times New Roman" w:cstheme="minorHAnsi"/>
        </w:rPr>
        <w:t xml:space="preserve"> Financial at www.facebook.com/trumarkonline and twitter.com/</w:t>
      </w:r>
      <w:proofErr w:type="spellStart"/>
      <w:r w:rsidRPr="002F06FB">
        <w:rPr>
          <w:rFonts w:eastAsia="Times New Roman" w:cstheme="minorHAnsi"/>
        </w:rPr>
        <w:t>trumarkonline</w:t>
      </w:r>
      <w:proofErr w:type="spellEnd"/>
      <w:r w:rsidRPr="00AD7A9A">
        <w:rPr>
          <w:rFonts w:ascii="Arial" w:eastAsia="Times New Roman" w:hAnsi="Arial" w:cs="Arial"/>
        </w:rPr>
        <w:t>.</w:t>
      </w:r>
    </w:p>
    <w:p w:rsidR="009055E9" w:rsidRDefault="009055E9" w:rsidP="005F600F">
      <w:pPr>
        <w:tabs>
          <w:tab w:val="left" w:pos="3870"/>
        </w:tabs>
        <w:spacing w:after="200" w:line="360" w:lineRule="auto"/>
        <w:rPr>
          <w:rFonts w:ascii="Arial" w:eastAsia="Cambria" w:hAnsi="Arial" w:cs="Arial"/>
        </w:rPr>
      </w:pPr>
    </w:p>
    <w:p w:rsidR="00043F3C" w:rsidRDefault="00043F3C" w:rsidP="005F600F">
      <w:pPr>
        <w:tabs>
          <w:tab w:val="left" w:pos="3870"/>
        </w:tabs>
        <w:spacing w:after="200" w:line="360" w:lineRule="auto"/>
        <w:rPr>
          <w:rFonts w:eastAsia="Cambria" w:cstheme="minorHAnsi"/>
        </w:rPr>
      </w:pPr>
      <w:r w:rsidRPr="00043F3C">
        <w:rPr>
          <w:rFonts w:eastAsia="Cambria" w:cstheme="minorHAnsi"/>
        </w:rPr>
        <w:t>Editor’s Note: Caption for photo</w:t>
      </w:r>
    </w:p>
    <w:p w:rsidR="00043F3C" w:rsidRPr="00043F3C" w:rsidRDefault="00043F3C" w:rsidP="00D06A64">
      <w:pPr>
        <w:tabs>
          <w:tab w:val="left" w:pos="3870"/>
        </w:tabs>
        <w:spacing w:after="200" w:line="240" w:lineRule="auto"/>
        <w:rPr>
          <w:rFonts w:eastAsia="Cambria" w:cstheme="minorHAnsi"/>
        </w:rPr>
      </w:pPr>
      <w:bookmarkStart w:id="0" w:name="_GoBack"/>
      <w:r w:rsidRPr="00043F3C">
        <w:rPr>
          <w:rFonts w:cstheme="minorHAnsi"/>
          <w:shd w:val="clear" w:color="auto" w:fill="FFFFFF"/>
        </w:rPr>
        <w:t xml:space="preserve">Inter-Faith Housing Network of Main Line provides emergency shelter for its clients and can always use toiletry kits. </w:t>
      </w:r>
      <w:proofErr w:type="spellStart"/>
      <w:r w:rsidRPr="00043F3C">
        <w:rPr>
          <w:rFonts w:cstheme="minorHAnsi"/>
          <w:shd w:val="clear" w:color="auto" w:fill="FFFFFF"/>
        </w:rPr>
        <w:t>TruMark</w:t>
      </w:r>
      <w:proofErr w:type="spellEnd"/>
      <w:r w:rsidRPr="00043F3C">
        <w:rPr>
          <w:rFonts w:cstheme="minorHAnsi"/>
          <w:shd w:val="clear" w:color="auto" w:fill="FFFFFF"/>
        </w:rPr>
        <w:t xml:space="preserve"> Financial AVP and Trooper Branch Manager Mary Ellen Kull (Pictured far right) was welcomed with open arms and big smiles when she delivered tote bags filled to the brim with kits. Pictured are Executive Director of Inter-Faith Housing Network of Main Line Allegra Cressman, (second from left), and staff members Don Johnson and Elizabeth </w:t>
      </w:r>
      <w:proofErr w:type="spellStart"/>
      <w:r w:rsidRPr="00043F3C">
        <w:rPr>
          <w:rFonts w:cstheme="minorHAnsi"/>
          <w:shd w:val="clear" w:color="auto" w:fill="FFFFFF"/>
        </w:rPr>
        <w:t>Bertolet</w:t>
      </w:r>
      <w:proofErr w:type="spellEnd"/>
      <w:r w:rsidRPr="00043F3C">
        <w:rPr>
          <w:rFonts w:cstheme="minorHAnsi"/>
          <w:shd w:val="clear" w:color="auto" w:fill="FFFFFF"/>
        </w:rPr>
        <w:t>. The donation was a component of the Concern for Community initiative.</w:t>
      </w:r>
      <w:bookmarkEnd w:id="0"/>
    </w:p>
    <w:sectPr w:rsidR="00043F3C" w:rsidRPr="00043F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5C" w:rsidRDefault="0057775C" w:rsidP="0057775C">
      <w:pPr>
        <w:spacing w:after="0" w:line="240" w:lineRule="auto"/>
      </w:pPr>
      <w:r>
        <w:separator/>
      </w:r>
    </w:p>
  </w:endnote>
  <w:endnote w:type="continuationSeparator" w:id="0">
    <w:p w:rsidR="0057775C" w:rsidRDefault="0057775C" w:rsidP="0057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992528"/>
      <w:docPartObj>
        <w:docPartGallery w:val="Page Numbers (Bottom of Page)"/>
        <w:docPartUnique/>
      </w:docPartObj>
    </w:sdtPr>
    <w:sdtEndPr>
      <w:rPr>
        <w:noProof/>
        <w:sz w:val="18"/>
        <w:szCs w:val="18"/>
      </w:rPr>
    </w:sdtEndPr>
    <w:sdtContent>
      <w:p w:rsidR="0057775C" w:rsidRPr="0057775C" w:rsidRDefault="0057775C" w:rsidP="0057775C">
        <w:pPr>
          <w:tabs>
            <w:tab w:val="left" w:pos="3870"/>
          </w:tabs>
          <w:spacing w:after="200" w:line="240" w:lineRule="auto"/>
          <w:ind w:left="5760" w:hanging="5040"/>
          <w:rPr>
            <w:rFonts w:eastAsia="Times New Roman" w:cstheme="minorHAnsi"/>
            <w:sz w:val="18"/>
            <w:szCs w:val="18"/>
          </w:rPr>
        </w:pPr>
        <w:r w:rsidRPr="0057775C">
          <w:rPr>
            <w:rFonts w:eastAsia="Times New Roman" w:cstheme="minorHAnsi"/>
            <w:b/>
            <w:sz w:val="28"/>
            <w:szCs w:val="28"/>
          </w:rPr>
          <w:t xml:space="preserve">      </w:t>
        </w:r>
        <w:r w:rsidRPr="0057775C">
          <w:rPr>
            <w:rFonts w:eastAsia="Times New Roman" w:cstheme="minorHAnsi"/>
            <w:sz w:val="18"/>
            <w:szCs w:val="18"/>
          </w:rPr>
          <w:t>Non-profit organizations get support from local credit union</w:t>
        </w:r>
      </w:p>
      <w:p w:rsidR="0057775C" w:rsidRPr="0057775C" w:rsidRDefault="0057775C">
        <w:pPr>
          <w:pStyle w:val="Footer"/>
          <w:jc w:val="right"/>
          <w:rPr>
            <w:sz w:val="18"/>
            <w:szCs w:val="18"/>
          </w:rPr>
        </w:pPr>
        <w:r w:rsidRPr="0057775C">
          <w:rPr>
            <w:sz w:val="18"/>
            <w:szCs w:val="18"/>
          </w:rPr>
          <w:fldChar w:fldCharType="begin"/>
        </w:r>
        <w:r w:rsidRPr="0057775C">
          <w:rPr>
            <w:sz w:val="18"/>
            <w:szCs w:val="18"/>
          </w:rPr>
          <w:instrText xml:space="preserve"> PAGE   \* MERGEFORMAT </w:instrText>
        </w:r>
        <w:r w:rsidRPr="0057775C">
          <w:rPr>
            <w:sz w:val="18"/>
            <w:szCs w:val="18"/>
          </w:rPr>
          <w:fldChar w:fldCharType="separate"/>
        </w:r>
        <w:r w:rsidR="00D06A64">
          <w:rPr>
            <w:noProof/>
            <w:sz w:val="18"/>
            <w:szCs w:val="18"/>
          </w:rPr>
          <w:t>2</w:t>
        </w:r>
        <w:r w:rsidRPr="0057775C">
          <w:rPr>
            <w:noProof/>
            <w:sz w:val="18"/>
            <w:szCs w:val="18"/>
          </w:rPr>
          <w:fldChar w:fldCharType="end"/>
        </w:r>
      </w:p>
    </w:sdtContent>
  </w:sdt>
  <w:p w:rsidR="0057775C" w:rsidRDefault="0057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5C" w:rsidRDefault="0057775C" w:rsidP="0057775C">
      <w:pPr>
        <w:spacing w:after="0" w:line="240" w:lineRule="auto"/>
      </w:pPr>
      <w:r>
        <w:separator/>
      </w:r>
    </w:p>
  </w:footnote>
  <w:footnote w:type="continuationSeparator" w:id="0">
    <w:p w:rsidR="0057775C" w:rsidRDefault="0057775C" w:rsidP="00577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712AA"/>
    <w:multiLevelType w:val="hybridMultilevel"/>
    <w:tmpl w:val="7C28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5C"/>
    <w:rsid w:val="00043F3C"/>
    <w:rsid w:val="00201ABE"/>
    <w:rsid w:val="00235EF7"/>
    <w:rsid w:val="002F06FB"/>
    <w:rsid w:val="00482A42"/>
    <w:rsid w:val="0057775C"/>
    <w:rsid w:val="005F600F"/>
    <w:rsid w:val="0066125C"/>
    <w:rsid w:val="006A4E8F"/>
    <w:rsid w:val="00716CCF"/>
    <w:rsid w:val="00774EBB"/>
    <w:rsid w:val="007E6C66"/>
    <w:rsid w:val="009055E9"/>
    <w:rsid w:val="009659E3"/>
    <w:rsid w:val="00A132B6"/>
    <w:rsid w:val="00A92867"/>
    <w:rsid w:val="00B44A82"/>
    <w:rsid w:val="00B51074"/>
    <w:rsid w:val="00D06A64"/>
    <w:rsid w:val="00DA1C73"/>
    <w:rsid w:val="00E465DE"/>
    <w:rsid w:val="00F57C26"/>
    <w:rsid w:val="00F739B7"/>
    <w:rsid w:val="00F9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96F98"/>
  <w15:chartTrackingRefBased/>
  <w15:docId w15:val="{ED4D503E-4D71-407C-881D-7DDBDC1B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67"/>
    <w:pPr>
      <w:ind w:left="720"/>
      <w:contextualSpacing/>
    </w:pPr>
  </w:style>
  <w:style w:type="paragraph" w:styleId="Header">
    <w:name w:val="header"/>
    <w:basedOn w:val="Normal"/>
    <w:link w:val="HeaderChar"/>
    <w:uiPriority w:val="99"/>
    <w:unhideWhenUsed/>
    <w:rsid w:val="00577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5C"/>
  </w:style>
  <w:style w:type="paragraph" w:styleId="Footer">
    <w:name w:val="footer"/>
    <w:basedOn w:val="Normal"/>
    <w:link w:val="FooterChar"/>
    <w:uiPriority w:val="99"/>
    <w:unhideWhenUsed/>
    <w:rsid w:val="00577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15336">
      <w:bodyDiv w:val="1"/>
      <w:marLeft w:val="0"/>
      <w:marRight w:val="0"/>
      <w:marTop w:val="0"/>
      <w:marBottom w:val="0"/>
      <w:divBdr>
        <w:top w:val="none" w:sz="0" w:space="0" w:color="auto"/>
        <w:left w:val="none" w:sz="0" w:space="0" w:color="auto"/>
        <w:bottom w:val="none" w:sz="0" w:space="0" w:color="auto"/>
        <w:right w:val="none" w:sz="0" w:space="0" w:color="auto"/>
      </w:divBdr>
    </w:div>
    <w:div w:id="19989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Marmer</dc:creator>
  <cp:keywords/>
  <dc:description/>
  <cp:lastModifiedBy>Randi Marmer</cp:lastModifiedBy>
  <cp:revision>14</cp:revision>
  <dcterms:created xsi:type="dcterms:W3CDTF">2021-12-06T15:23:00Z</dcterms:created>
  <dcterms:modified xsi:type="dcterms:W3CDTF">2021-12-07T13:05:00Z</dcterms:modified>
</cp:coreProperties>
</file>