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E9F64" w14:textId="77777777" w:rsidR="00690962" w:rsidRPr="00777510" w:rsidRDefault="003F3323" w:rsidP="003B39A2">
      <w:pPr>
        <w:spacing w:before="120" w:after="0"/>
        <w:rPr>
          <w:rFonts w:cstheme="minorHAnsi"/>
          <w:b/>
          <w:w w:val="105"/>
          <w:sz w:val="24"/>
          <w:szCs w:val="24"/>
        </w:rPr>
      </w:pPr>
      <w:r w:rsidRPr="00777510">
        <w:rPr>
          <w:rFonts w:cstheme="minorHAnsi"/>
          <w:b/>
          <w:w w:val="105"/>
          <w:sz w:val="24"/>
          <w:szCs w:val="24"/>
        </w:rPr>
        <w:br/>
      </w:r>
      <w:r w:rsidRPr="00777510">
        <w:rPr>
          <w:rFonts w:cstheme="minorHAnsi"/>
          <w:b/>
          <w:w w:val="105"/>
          <w:sz w:val="24"/>
          <w:szCs w:val="24"/>
        </w:rPr>
        <w:br/>
      </w:r>
      <w:r w:rsidRPr="00777510">
        <w:rPr>
          <w:rFonts w:cstheme="minorHAnsi"/>
          <w:b/>
          <w:w w:val="105"/>
          <w:sz w:val="24"/>
          <w:szCs w:val="24"/>
        </w:rPr>
        <w:br/>
      </w:r>
      <w:r w:rsidR="00521473" w:rsidRPr="00777510">
        <w:rPr>
          <w:rFonts w:cstheme="minorHAnsi"/>
          <w:b/>
          <w:w w:val="105"/>
          <w:sz w:val="24"/>
          <w:szCs w:val="24"/>
        </w:rPr>
        <w:t>F</w:t>
      </w:r>
      <w:r w:rsidR="00E155EE" w:rsidRPr="00777510">
        <w:rPr>
          <w:rFonts w:cstheme="minorHAnsi"/>
          <w:b/>
          <w:w w:val="105"/>
          <w:sz w:val="24"/>
          <w:szCs w:val="24"/>
        </w:rPr>
        <w:t>OR</w:t>
      </w:r>
      <w:r w:rsidR="00E155EE" w:rsidRPr="00777510">
        <w:rPr>
          <w:rFonts w:cstheme="minorHAnsi"/>
          <w:b/>
          <w:spacing w:val="14"/>
          <w:w w:val="105"/>
          <w:sz w:val="24"/>
          <w:szCs w:val="24"/>
        </w:rPr>
        <w:t xml:space="preserve"> </w:t>
      </w:r>
      <w:r w:rsidR="00E155EE" w:rsidRPr="00777510">
        <w:rPr>
          <w:rFonts w:cstheme="minorHAnsi"/>
          <w:b/>
          <w:spacing w:val="-2"/>
          <w:w w:val="105"/>
          <w:sz w:val="24"/>
          <w:szCs w:val="24"/>
        </w:rPr>
        <w:t>IMMEDIATE</w:t>
      </w:r>
      <w:r w:rsidR="00E155EE" w:rsidRPr="00777510">
        <w:rPr>
          <w:rFonts w:cstheme="minorHAnsi"/>
          <w:b/>
          <w:spacing w:val="15"/>
          <w:w w:val="105"/>
          <w:sz w:val="24"/>
          <w:szCs w:val="24"/>
        </w:rPr>
        <w:t xml:space="preserve"> </w:t>
      </w:r>
      <w:r w:rsidR="00E155EE" w:rsidRPr="00777510">
        <w:rPr>
          <w:rFonts w:cstheme="minorHAnsi"/>
          <w:b/>
          <w:w w:val="105"/>
          <w:sz w:val="24"/>
          <w:szCs w:val="24"/>
        </w:rPr>
        <w:t>RELEASE</w:t>
      </w:r>
      <w:r w:rsidR="00E155EE" w:rsidRPr="00777510">
        <w:rPr>
          <w:rFonts w:cstheme="minorHAnsi"/>
          <w:b/>
          <w:w w:val="105"/>
          <w:sz w:val="24"/>
          <w:szCs w:val="24"/>
        </w:rPr>
        <w:br/>
      </w:r>
      <w:r w:rsidR="00E155EE" w:rsidRPr="00777510">
        <w:rPr>
          <w:rFonts w:cstheme="minorHAnsi"/>
          <w:spacing w:val="-1"/>
          <w:sz w:val="24"/>
          <w:szCs w:val="24"/>
        </w:rPr>
        <w:t>Contact: Heath</w:t>
      </w:r>
      <w:r w:rsidR="00E155EE" w:rsidRPr="00777510">
        <w:rPr>
          <w:rFonts w:cstheme="minorHAnsi"/>
          <w:sz w:val="24"/>
          <w:szCs w:val="24"/>
        </w:rPr>
        <w:t xml:space="preserve"> </w:t>
      </w:r>
      <w:r w:rsidR="00E155EE" w:rsidRPr="00777510">
        <w:rPr>
          <w:rFonts w:cstheme="minorHAnsi"/>
          <w:spacing w:val="-1"/>
          <w:sz w:val="24"/>
          <w:szCs w:val="24"/>
        </w:rPr>
        <w:t>Combs</w:t>
      </w:r>
      <w:hyperlink r:id="rId6" w:history="1">
        <w:r w:rsidR="00E155EE" w:rsidRPr="00777510">
          <w:rPr>
            <w:rStyle w:val="Hyperlink"/>
            <w:rFonts w:cstheme="minorHAnsi"/>
            <w:spacing w:val="21"/>
            <w:sz w:val="24"/>
            <w:szCs w:val="24"/>
          </w:rPr>
          <w:t xml:space="preserve"> </w:t>
        </w:r>
        <w:r w:rsidR="00E155EE" w:rsidRPr="00777510">
          <w:rPr>
            <w:rFonts w:cstheme="minorHAnsi"/>
            <w:spacing w:val="21"/>
            <w:sz w:val="24"/>
            <w:szCs w:val="24"/>
            <w:u w:val="single"/>
          </w:rPr>
          <w:br/>
        </w:r>
        <w:r w:rsidR="00E155EE" w:rsidRPr="00777510">
          <w:rPr>
            <w:rStyle w:val="Hyperlink"/>
            <w:rFonts w:cstheme="minorHAnsi"/>
            <w:spacing w:val="-1"/>
            <w:sz w:val="24"/>
            <w:szCs w:val="24"/>
          </w:rPr>
          <w:t>heath.combs@truliantfcu.org</w:t>
        </w:r>
      </w:hyperlink>
      <w:r w:rsidR="00E155EE" w:rsidRPr="00777510">
        <w:rPr>
          <w:rFonts w:cstheme="minorHAnsi"/>
          <w:color w:val="0563C1" w:themeColor="hyperlink"/>
          <w:spacing w:val="-1"/>
          <w:sz w:val="24"/>
          <w:szCs w:val="24"/>
          <w:u w:val="single"/>
        </w:rPr>
        <w:br/>
      </w:r>
      <w:r w:rsidR="00E155EE" w:rsidRPr="00777510">
        <w:rPr>
          <w:rFonts w:cstheme="minorHAnsi"/>
          <w:sz w:val="24"/>
          <w:szCs w:val="24"/>
        </w:rPr>
        <w:t>(o)</w:t>
      </w:r>
      <w:r w:rsidR="00E155EE" w:rsidRPr="00777510">
        <w:rPr>
          <w:rFonts w:cstheme="minorHAnsi"/>
          <w:spacing w:val="-1"/>
          <w:sz w:val="24"/>
          <w:szCs w:val="24"/>
        </w:rPr>
        <w:t xml:space="preserve"> 336.293.2054</w:t>
      </w:r>
      <w:r w:rsidR="00E155EE" w:rsidRPr="00777510">
        <w:rPr>
          <w:rFonts w:cstheme="minorHAnsi"/>
          <w:sz w:val="24"/>
          <w:szCs w:val="24"/>
        </w:rPr>
        <w:t xml:space="preserve"> (c) </w:t>
      </w:r>
      <w:r w:rsidR="00E155EE" w:rsidRPr="00777510">
        <w:rPr>
          <w:rFonts w:cstheme="minorHAnsi"/>
          <w:spacing w:val="-1"/>
          <w:sz w:val="24"/>
          <w:szCs w:val="24"/>
        </w:rPr>
        <w:t>336.442.5736</w:t>
      </w:r>
      <w:r w:rsidR="003B39A2" w:rsidRPr="00777510">
        <w:rPr>
          <w:rFonts w:cstheme="minorHAnsi"/>
          <w:b/>
          <w:w w:val="105"/>
          <w:sz w:val="24"/>
          <w:szCs w:val="24"/>
        </w:rPr>
        <w:br/>
      </w:r>
    </w:p>
    <w:p w14:paraId="0A959CB1" w14:textId="1170A96A" w:rsidR="00C46FF4" w:rsidRPr="00777510" w:rsidRDefault="00E02921" w:rsidP="00C46FF4">
      <w:pPr>
        <w:jc w:val="center"/>
        <w:rPr>
          <w:rFonts w:cstheme="minorHAnsi"/>
          <w:b/>
          <w:i/>
          <w:sz w:val="24"/>
          <w:szCs w:val="24"/>
        </w:rPr>
      </w:pPr>
      <w:r w:rsidRPr="00777510">
        <w:rPr>
          <w:rFonts w:cstheme="minorHAnsi"/>
          <w:b/>
          <w:color w:val="000000"/>
          <w:sz w:val="24"/>
          <w:szCs w:val="24"/>
        </w:rPr>
        <w:t xml:space="preserve">Truliant Employees Honored with Mid-Year Appreciation Bonus </w:t>
      </w:r>
    </w:p>
    <w:p w14:paraId="78F085D9" w14:textId="0446C277" w:rsidR="00777510" w:rsidRDefault="007E3501" w:rsidP="000E7518">
      <w:pPr>
        <w:rPr>
          <w:rFonts w:cstheme="minorHAnsi"/>
          <w:color w:val="000000"/>
          <w:sz w:val="24"/>
          <w:szCs w:val="24"/>
        </w:rPr>
      </w:pPr>
      <w:r w:rsidRPr="00777510">
        <w:rPr>
          <w:rFonts w:cstheme="minorHAnsi"/>
          <w:sz w:val="24"/>
          <w:szCs w:val="24"/>
        </w:rPr>
        <w:t>WINSTON-</w:t>
      </w:r>
      <w:r w:rsidRPr="00B30247">
        <w:rPr>
          <w:rFonts w:cstheme="minorHAnsi"/>
          <w:sz w:val="24"/>
          <w:szCs w:val="24"/>
        </w:rPr>
        <w:t>SALEM, N.C. (</w:t>
      </w:r>
      <w:r w:rsidR="00E076A7" w:rsidRPr="00B30247">
        <w:rPr>
          <w:rFonts w:cstheme="minorHAnsi"/>
          <w:sz w:val="24"/>
          <w:szCs w:val="24"/>
        </w:rPr>
        <w:t>July</w:t>
      </w:r>
      <w:r w:rsidR="00AF0E1D">
        <w:rPr>
          <w:rFonts w:cstheme="minorHAnsi"/>
          <w:sz w:val="24"/>
          <w:szCs w:val="24"/>
        </w:rPr>
        <w:t xml:space="preserve"> 15</w:t>
      </w:r>
      <w:r w:rsidR="0001209D" w:rsidRPr="00B30247">
        <w:rPr>
          <w:rFonts w:cstheme="minorHAnsi"/>
          <w:sz w:val="24"/>
          <w:szCs w:val="24"/>
        </w:rPr>
        <w:t>,</w:t>
      </w:r>
      <w:r w:rsidR="00347C58" w:rsidRPr="00B30247">
        <w:rPr>
          <w:rFonts w:cstheme="minorHAnsi"/>
          <w:sz w:val="24"/>
          <w:szCs w:val="24"/>
        </w:rPr>
        <w:t xml:space="preserve"> 202</w:t>
      </w:r>
      <w:r w:rsidR="0001209D" w:rsidRPr="00B30247">
        <w:rPr>
          <w:rFonts w:cstheme="minorHAnsi"/>
          <w:sz w:val="24"/>
          <w:szCs w:val="24"/>
        </w:rPr>
        <w:t>1</w:t>
      </w:r>
      <w:r w:rsidRPr="00B30247">
        <w:rPr>
          <w:rFonts w:cstheme="minorHAnsi"/>
          <w:sz w:val="24"/>
          <w:szCs w:val="24"/>
        </w:rPr>
        <w:t xml:space="preserve">) </w:t>
      </w:r>
      <w:r w:rsidRPr="00777510">
        <w:rPr>
          <w:rFonts w:cstheme="minorHAnsi"/>
          <w:sz w:val="24"/>
          <w:szCs w:val="24"/>
        </w:rPr>
        <w:t>–</w:t>
      </w:r>
      <w:r w:rsidR="00EF1F51" w:rsidRPr="00777510">
        <w:rPr>
          <w:rFonts w:cstheme="minorHAnsi"/>
          <w:sz w:val="24"/>
          <w:szCs w:val="24"/>
        </w:rPr>
        <w:t xml:space="preserve"> </w:t>
      </w:r>
      <w:r w:rsidR="00E076A7" w:rsidRPr="00777510">
        <w:rPr>
          <w:rFonts w:cstheme="minorHAnsi"/>
          <w:color w:val="000000"/>
          <w:sz w:val="24"/>
          <w:szCs w:val="24"/>
        </w:rPr>
        <w:t>Truliant Federal Credit Union</w:t>
      </w:r>
      <w:r w:rsidR="00787D10">
        <w:rPr>
          <w:rFonts w:cstheme="minorHAnsi"/>
          <w:color w:val="000000"/>
          <w:sz w:val="24"/>
          <w:szCs w:val="24"/>
        </w:rPr>
        <w:t>’s employees received</w:t>
      </w:r>
      <w:r w:rsidR="00FE00C2" w:rsidRPr="00777510">
        <w:rPr>
          <w:rFonts w:cstheme="minorHAnsi"/>
          <w:color w:val="000000"/>
          <w:sz w:val="24"/>
          <w:szCs w:val="24"/>
        </w:rPr>
        <w:t xml:space="preserve"> a s</w:t>
      </w:r>
      <w:r w:rsidR="00787D10">
        <w:rPr>
          <w:rFonts w:cstheme="minorHAnsi"/>
          <w:color w:val="000000"/>
          <w:sz w:val="24"/>
          <w:szCs w:val="24"/>
        </w:rPr>
        <w:t>pecial mid-year bonus in July</w:t>
      </w:r>
      <w:r w:rsidR="00FE00C2" w:rsidRPr="00777510">
        <w:rPr>
          <w:rFonts w:cstheme="minorHAnsi"/>
          <w:color w:val="000000"/>
          <w:sz w:val="24"/>
          <w:szCs w:val="24"/>
        </w:rPr>
        <w:t xml:space="preserve"> to honor </w:t>
      </w:r>
      <w:r w:rsidR="00E73DBB" w:rsidRPr="00777510">
        <w:rPr>
          <w:rFonts w:cstheme="minorHAnsi"/>
          <w:color w:val="000000"/>
          <w:sz w:val="24"/>
          <w:szCs w:val="24"/>
        </w:rPr>
        <w:t xml:space="preserve">their </w:t>
      </w:r>
      <w:r w:rsidR="00FE00C2" w:rsidRPr="00777510">
        <w:rPr>
          <w:rFonts w:cstheme="minorHAnsi"/>
          <w:color w:val="000000"/>
          <w:sz w:val="24"/>
          <w:szCs w:val="24"/>
        </w:rPr>
        <w:t xml:space="preserve">hard </w:t>
      </w:r>
      <w:r w:rsidR="00E73DBB" w:rsidRPr="00777510">
        <w:rPr>
          <w:rFonts w:cstheme="minorHAnsi"/>
          <w:color w:val="000000"/>
          <w:sz w:val="24"/>
          <w:szCs w:val="24"/>
        </w:rPr>
        <w:t>work and personal sacrifi</w:t>
      </w:r>
      <w:r w:rsidR="00FE00C2" w:rsidRPr="00777510">
        <w:rPr>
          <w:rFonts w:cstheme="minorHAnsi"/>
          <w:color w:val="000000"/>
          <w:sz w:val="24"/>
          <w:szCs w:val="24"/>
        </w:rPr>
        <w:t xml:space="preserve">ce </w:t>
      </w:r>
      <w:r w:rsidR="00E73DBB" w:rsidRPr="00777510">
        <w:rPr>
          <w:rFonts w:cstheme="minorHAnsi"/>
          <w:color w:val="000000"/>
          <w:sz w:val="24"/>
          <w:szCs w:val="24"/>
        </w:rPr>
        <w:t>during the pandemic.</w:t>
      </w:r>
      <w:r w:rsidR="00FE00C2" w:rsidRPr="00777510">
        <w:rPr>
          <w:rFonts w:cstheme="minorHAnsi"/>
          <w:color w:val="000000"/>
          <w:sz w:val="24"/>
          <w:szCs w:val="24"/>
        </w:rPr>
        <w:t xml:space="preserve"> </w:t>
      </w:r>
      <w:r w:rsidR="00C911A5">
        <w:rPr>
          <w:rFonts w:cstheme="minorHAnsi"/>
          <w:color w:val="000000"/>
          <w:sz w:val="24"/>
          <w:szCs w:val="24"/>
        </w:rPr>
        <w:t xml:space="preserve">More than 700 employees received additional pay. </w:t>
      </w:r>
      <w:bookmarkStart w:id="0" w:name="_GoBack"/>
      <w:bookmarkEnd w:id="0"/>
    </w:p>
    <w:p w14:paraId="7604C99F" w14:textId="243110EE" w:rsidR="00777510" w:rsidRDefault="00267934" w:rsidP="000E7518">
      <w:pPr>
        <w:rPr>
          <w:rFonts w:cstheme="minorHAnsi"/>
          <w:color w:val="000000"/>
          <w:sz w:val="24"/>
          <w:szCs w:val="24"/>
        </w:rPr>
      </w:pPr>
      <w:r w:rsidRPr="00777510">
        <w:rPr>
          <w:rFonts w:cstheme="minorHAnsi"/>
          <w:color w:val="000000"/>
          <w:sz w:val="24"/>
          <w:szCs w:val="24"/>
        </w:rPr>
        <w:t>The bonus</w:t>
      </w:r>
      <w:r w:rsidR="00E02921" w:rsidRPr="00777510">
        <w:rPr>
          <w:rFonts w:cstheme="minorHAnsi"/>
          <w:color w:val="000000"/>
          <w:sz w:val="24"/>
          <w:szCs w:val="24"/>
        </w:rPr>
        <w:t xml:space="preserve"> recognizes</w:t>
      </w:r>
      <w:r w:rsidR="002778CD" w:rsidRPr="00777510">
        <w:rPr>
          <w:rFonts w:cstheme="minorHAnsi"/>
          <w:color w:val="000000"/>
          <w:sz w:val="24"/>
          <w:szCs w:val="24"/>
        </w:rPr>
        <w:t xml:space="preserve"> </w:t>
      </w:r>
      <w:r w:rsidR="00AA3F0C" w:rsidRPr="00777510">
        <w:rPr>
          <w:rFonts w:cstheme="minorHAnsi"/>
          <w:color w:val="000000"/>
          <w:sz w:val="24"/>
          <w:szCs w:val="24"/>
        </w:rPr>
        <w:t>the</w:t>
      </w:r>
      <w:r w:rsidR="00E02921" w:rsidRPr="00777510">
        <w:rPr>
          <w:rFonts w:cstheme="minorHAnsi"/>
          <w:color w:val="000000"/>
          <w:sz w:val="24"/>
          <w:szCs w:val="24"/>
        </w:rPr>
        <w:t xml:space="preserve"> </w:t>
      </w:r>
      <w:r w:rsidR="00E076A7" w:rsidRPr="00777510">
        <w:rPr>
          <w:rFonts w:cstheme="minorHAnsi"/>
          <w:color w:val="000000"/>
          <w:sz w:val="24"/>
          <w:szCs w:val="24"/>
        </w:rPr>
        <w:t>exception</w:t>
      </w:r>
      <w:r w:rsidR="00EF1F51" w:rsidRPr="00777510">
        <w:rPr>
          <w:rFonts w:cstheme="minorHAnsi"/>
          <w:color w:val="000000"/>
          <w:sz w:val="24"/>
          <w:szCs w:val="24"/>
        </w:rPr>
        <w:t>al</w:t>
      </w:r>
      <w:r w:rsidR="00E076A7" w:rsidRPr="00777510">
        <w:rPr>
          <w:rFonts w:cstheme="minorHAnsi"/>
          <w:color w:val="000000"/>
          <w:sz w:val="24"/>
          <w:szCs w:val="24"/>
        </w:rPr>
        <w:t xml:space="preserve"> </w:t>
      </w:r>
      <w:r w:rsidR="00E02921" w:rsidRPr="00777510">
        <w:rPr>
          <w:rFonts w:cstheme="minorHAnsi"/>
          <w:color w:val="000000"/>
          <w:sz w:val="24"/>
          <w:szCs w:val="24"/>
        </w:rPr>
        <w:t>role</w:t>
      </w:r>
      <w:r w:rsidR="00640F07" w:rsidRPr="00777510">
        <w:rPr>
          <w:rFonts w:cstheme="minorHAnsi"/>
          <w:color w:val="000000"/>
          <w:sz w:val="24"/>
          <w:szCs w:val="24"/>
        </w:rPr>
        <w:t xml:space="preserve"> of</w:t>
      </w:r>
      <w:r w:rsidR="00AA3F0C" w:rsidRPr="00777510">
        <w:rPr>
          <w:rFonts w:cstheme="minorHAnsi"/>
          <w:color w:val="000000"/>
          <w:sz w:val="24"/>
          <w:szCs w:val="24"/>
        </w:rPr>
        <w:t xml:space="preserve"> Truliant employees</w:t>
      </w:r>
      <w:r w:rsidR="00E02921" w:rsidRPr="00777510">
        <w:rPr>
          <w:rFonts w:cstheme="minorHAnsi"/>
          <w:color w:val="000000"/>
          <w:sz w:val="24"/>
          <w:szCs w:val="24"/>
        </w:rPr>
        <w:t xml:space="preserve"> </w:t>
      </w:r>
      <w:r w:rsidRPr="00777510">
        <w:rPr>
          <w:rFonts w:cstheme="minorHAnsi"/>
          <w:color w:val="000000"/>
          <w:sz w:val="24"/>
          <w:szCs w:val="24"/>
        </w:rPr>
        <w:t>in meeting</w:t>
      </w:r>
      <w:r w:rsidR="00E02921" w:rsidRPr="00777510">
        <w:rPr>
          <w:rFonts w:cstheme="minorHAnsi"/>
          <w:color w:val="000000"/>
          <w:sz w:val="24"/>
          <w:szCs w:val="24"/>
        </w:rPr>
        <w:t xml:space="preserve"> </w:t>
      </w:r>
      <w:r w:rsidR="00D5635C" w:rsidRPr="00777510">
        <w:rPr>
          <w:rFonts w:cstheme="minorHAnsi"/>
          <w:color w:val="000000"/>
          <w:sz w:val="24"/>
          <w:szCs w:val="24"/>
        </w:rPr>
        <w:t>member</w:t>
      </w:r>
      <w:r w:rsidR="00640F07" w:rsidRPr="00777510">
        <w:rPr>
          <w:rFonts w:cstheme="minorHAnsi"/>
          <w:color w:val="000000"/>
          <w:sz w:val="24"/>
          <w:szCs w:val="24"/>
        </w:rPr>
        <w:t>-owners</w:t>
      </w:r>
      <w:r w:rsidRPr="00777510">
        <w:rPr>
          <w:rFonts w:cstheme="minorHAnsi"/>
          <w:color w:val="000000"/>
          <w:sz w:val="24"/>
          <w:szCs w:val="24"/>
        </w:rPr>
        <w:t>’ needs while working through the pandemic’s massive disruptions</w:t>
      </w:r>
      <w:r w:rsidR="00AA3F0C" w:rsidRPr="00777510">
        <w:rPr>
          <w:rFonts w:cstheme="minorHAnsi"/>
          <w:color w:val="000000"/>
          <w:sz w:val="24"/>
          <w:szCs w:val="24"/>
        </w:rPr>
        <w:t>.</w:t>
      </w:r>
      <w:r w:rsidR="00FE00C2" w:rsidRPr="00777510">
        <w:rPr>
          <w:rFonts w:cstheme="minorHAnsi"/>
          <w:color w:val="000000"/>
          <w:sz w:val="24"/>
          <w:szCs w:val="24"/>
        </w:rPr>
        <w:t xml:space="preserve"> Additiona</w:t>
      </w:r>
      <w:r w:rsidR="00B80FF5">
        <w:rPr>
          <w:rFonts w:cstheme="minorHAnsi"/>
          <w:color w:val="000000"/>
          <w:sz w:val="24"/>
          <w:szCs w:val="24"/>
        </w:rPr>
        <w:t>l compensation</w:t>
      </w:r>
      <w:r w:rsidR="00AA3F0C" w:rsidRPr="00777510">
        <w:rPr>
          <w:rFonts w:cstheme="minorHAnsi"/>
          <w:color w:val="000000"/>
          <w:sz w:val="24"/>
          <w:szCs w:val="24"/>
        </w:rPr>
        <w:t xml:space="preserve"> was given to employees</w:t>
      </w:r>
      <w:r w:rsidRPr="00777510">
        <w:rPr>
          <w:rFonts w:cstheme="minorHAnsi"/>
          <w:color w:val="000000"/>
          <w:sz w:val="24"/>
          <w:szCs w:val="24"/>
        </w:rPr>
        <w:t xml:space="preserve"> who</w:t>
      </w:r>
      <w:r w:rsidR="00B80FF5">
        <w:rPr>
          <w:rFonts w:cstheme="minorHAnsi"/>
          <w:color w:val="000000"/>
          <w:sz w:val="24"/>
          <w:szCs w:val="24"/>
        </w:rPr>
        <w:t xml:space="preserve"> did not have the option to work from home. </w:t>
      </w:r>
    </w:p>
    <w:p w14:paraId="671D56A4" w14:textId="22C38384" w:rsidR="00777510" w:rsidRDefault="00B80FF5" w:rsidP="000E7518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“We a</w:t>
      </w:r>
      <w:r w:rsidR="00B30247">
        <w:rPr>
          <w:rFonts w:cstheme="minorHAnsi"/>
          <w:color w:val="000000"/>
          <w:sz w:val="24"/>
          <w:szCs w:val="24"/>
        </w:rPr>
        <w:t>re extremely grateful to all Truliant</w:t>
      </w:r>
      <w:r>
        <w:rPr>
          <w:rFonts w:cstheme="minorHAnsi"/>
          <w:color w:val="000000"/>
          <w:sz w:val="24"/>
          <w:szCs w:val="24"/>
        </w:rPr>
        <w:t xml:space="preserve"> employees. Without their hard work, we wouldn’t be where we are today: strong, fluid and optimistic about our future,” </w:t>
      </w:r>
      <w:r w:rsidR="00B57CBB" w:rsidRPr="00777510">
        <w:rPr>
          <w:rFonts w:cstheme="minorHAnsi"/>
          <w:color w:val="000000"/>
          <w:sz w:val="24"/>
          <w:szCs w:val="24"/>
        </w:rPr>
        <w:t xml:space="preserve">said Todd Hall, Truliant’s president and CEO. </w:t>
      </w:r>
      <w:r w:rsidR="00025D2A" w:rsidRPr="00777510">
        <w:rPr>
          <w:rFonts w:cstheme="minorHAnsi"/>
          <w:color w:val="000000"/>
          <w:sz w:val="24"/>
          <w:szCs w:val="24"/>
        </w:rPr>
        <w:t>“</w:t>
      </w:r>
      <w:r>
        <w:rPr>
          <w:rFonts w:cstheme="minorHAnsi"/>
          <w:color w:val="000000"/>
          <w:sz w:val="24"/>
          <w:szCs w:val="24"/>
        </w:rPr>
        <w:t>Our employees</w:t>
      </w:r>
      <w:r w:rsidR="000C3EB3" w:rsidRPr="00777510">
        <w:rPr>
          <w:rFonts w:cstheme="minorHAnsi"/>
          <w:color w:val="000000"/>
          <w:sz w:val="24"/>
          <w:szCs w:val="24"/>
        </w:rPr>
        <w:t xml:space="preserve"> fully deserve to be recognized </w:t>
      </w:r>
      <w:r w:rsidR="000908EF" w:rsidRPr="00777510">
        <w:rPr>
          <w:rFonts w:cstheme="minorHAnsi"/>
          <w:color w:val="000000"/>
          <w:sz w:val="24"/>
          <w:szCs w:val="24"/>
        </w:rPr>
        <w:t>for</w:t>
      </w:r>
      <w:r w:rsidR="000C3EB3" w:rsidRPr="00777510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stepping</w:t>
      </w:r>
      <w:r w:rsidR="00FE62D2">
        <w:rPr>
          <w:rFonts w:cstheme="minorHAnsi"/>
          <w:color w:val="000000"/>
          <w:sz w:val="24"/>
          <w:szCs w:val="24"/>
        </w:rPr>
        <w:t xml:space="preserve"> up, </w:t>
      </w:r>
      <w:r w:rsidRPr="00777510">
        <w:rPr>
          <w:rFonts w:cstheme="minorHAnsi"/>
          <w:color w:val="000000"/>
          <w:sz w:val="24"/>
          <w:szCs w:val="24"/>
        </w:rPr>
        <w:t>put</w:t>
      </w:r>
      <w:r>
        <w:rPr>
          <w:rFonts w:cstheme="minorHAnsi"/>
          <w:color w:val="000000"/>
          <w:sz w:val="24"/>
          <w:szCs w:val="24"/>
        </w:rPr>
        <w:t>ting</w:t>
      </w:r>
      <w:r w:rsidRPr="00777510">
        <w:rPr>
          <w:rFonts w:cstheme="minorHAnsi"/>
          <w:color w:val="000000"/>
          <w:sz w:val="24"/>
          <w:szCs w:val="24"/>
        </w:rPr>
        <w:t xml:space="preserve"> themselves </w:t>
      </w:r>
      <w:r w:rsidR="00FE62D2">
        <w:rPr>
          <w:rFonts w:cstheme="minorHAnsi"/>
          <w:color w:val="000000"/>
          <w:sz w:val="24"/>
          <w:szCs w:val="24"/>
        </w:rPr>
        <w:t>in our members’ shoes,</w:t>
      </w:r>
      <w:r w:rsidRPr="00777510">
        <w:rPr>
          <w:rFonts w:cstheme="minorHAnsi"/>
          <w:color w:val="000000"/>
          <w:sz w:val="24"/>
          <w:szCs w:val="24"/>
        </w:rPr>
        <w:t xml:space="preserve"> </w:t>
      </w:r>
      <w:r w:rsidR="00FE62D2">
        <w:rPr>
          <w:rFonts w:cstheme="minorHAnsi"/>
          <w:color w:val="000000"/>
          <w:sz w:val="24"/>
          <w:szCs w:val="24"/>
        </w:rPr>
        <w:t xml:space="preserve">and </w:t>
      </w:r>
      <w:r w:rsidRPr="00777510">
        <w:rPr>
          <w:rFonts w:cstheme="minorHAnsi"/>
          <w:color w:val="000000"/>
          <w:sz w:val="24"/>
          <w:szCs w:val="24"/>
        </w:rPr>
        <w:t xml:space="preserve">making thoughtful decisions </w:t>
      </w:r>
      <w:r>
        <w:rPr>
          <w:rFonts w:cstheme="minorHAnsi"/>
          <w:color w:val="000000"/>
          <w:sz w:val="24"/>
          <w:szCs w:val="24"/>
        </w:rPr>
        <w:t>–</w:t>
      </w:r>
      <w:r w:rsidR="000908EF" w:rsidRPr="00777510">
        <w:rPr>
          <w:rFonts w:cstheme="minorHAnsi"/>
          <w:color w:val="000000"/>
          <w:sz w:val="24"/>
          <w:szCs w:val="24"/>
        </w:rPr>
        <w:t xml:space="preserve"> all while managing their own increased personal obligations.”</w:t>
      </w:r>
    </w:p>
    <w:p w14:paraId="26DEF731" w14:textId="4323B29A" w:rsidR="00777510" w:rsidRDefault="00E02921" w:rsidP="000E7518">
      <w:pPr>
        <w:rPr>
          <w:rFonts w:cstheme="minorHAnsi"/>
          <w:color w:val="000000"/>
          <w:sz w:val="24"/>
          <w:szCs w:val="24"/>
        </w:rPr>
      </w:pPr>
      <w:r w:rsidRPr="00777510">
        <w:rPr>
          <w:rFonts w:cstheme="minorHAnsi"/>
          <w:color w:val="000000"/>
          <w:sz w:val="24"/>
          <w:szCs w:val="24"/>
        </w:rPr>
        <w:t xml:space="preserve">During </w:t>
      </w:r>
      <w:r w:rsidR="00267934" w:rsidRPr="00777510">
        <w:rPr>
          <w:rFonts w:cstheme="minorHAnsi"/>
          <w:color w:val="000000"/>
          <w:sz w:val="24"/>
          <w:szCs w:val="24"/>
        </w:rPr>
        <w:t xml:space="preserve">the </w:t>
      </w:r>
      <w:r w:rsidRPr="00777510">
        <w:rPr>
          <w:rFonts w:cstheme="minorHAnsi"/>
          <w:color w:val="000000"/>
          <w:sz w:val="24"/>
          <w:szCs w:val="24"/>
        </w:rPr>
        <w:t>COVID-19</w:t>
      </w:r>
      <w:r w:rsidR="00267934" w:rsidRPr="00777510">
        <w:rPr>
          <w:rFonts w:cstheme="minorHAnsi"/>
          <w:color w:val="000000"/>
          <w:sz w:val="24"/>
          <w:szCs w:val="24"/>
        </w:rPr>
        <w:t xml:space="preserve"> pandemic</w:t>
      </w:r>
      <w:r w:rsidRPr="00777510">
        <w:rPr>
          <w:rFonts w:cstheme="minorHAnsi"/>
          <w:color w:val="000000"/>
          <w:sz w:val="24"/>
          <w:szCs w:val="24"/>
        </w:rPr>
        <w:t>, Truliant employees developed, adapted and expanded programs, increased the accessibility of its mobile platform, kept branches open by appointment and were cross-trained in different roles to ensure high service levels. Truliant developed special programs for members, including expanded Skip-A-Pay loan options and a low APR loan program to help replace lost paychecks. Truliant helped h</w:t>
      </w:r>
      <w:r w:rsidR="00777510">
        <w:rPr>
          <w:rFonts w:cstheme="minorHAnsi"/>
          <w:color w:val="000000"/>
          <w:sz w:val="24"/>
          <w:szCs w:val="24"/>
        </w:rPr>
        <w:t>undreds of businesses obtain Small Business Administration</w:t>
      </w:r>
      <w:r w:rsidRPr="00777510">
        <w:rPr>
          <w:rFonts w:cstheme="minorHAnsi"/>
          <w:color w:val="000000"/>
          <w:sz w:val="24"/>
          <w:szCs w:val="24"/>
        </w:rPr>
        <w:t xml:space="preserve"> loans through the Paycheck Protection Program. </w:t>
      </w:r>
    </w:p>
    <w:p w14:paraId="5FE4B02C" w14:textId="162F21DF" w:rsidR="00777510" w:rsidRDefault="001167B3" w:rsidP="000E7518">
      <w:pPr>
        <w:rPr>
          <w:rFonts w:cstheme="minorHAnsi"/>
          <w:color w:val="000000"/>
          <w:sz w:val="24"/>
          <w:szCs w:val="24"/>
        </w:rPr>
      </w:pPr>
      <w:r w:rsidRPr="00B30247">
        <w:rPr>
          <w:rFonts w:cstheme="minorHAnsi"/>
          <w:color w:val="000000"/>
          <w:sz w:val="24"/>
          <w:szCs w:val="24"/>
        </w:rPr>
        <w:t xml:space="preserve">The </w:t>
      </w:r>
      <w:r w:rsidR="00E02921" w:rsidRPr="00B30247">
        <w:rPr>
          <w:rFonts w:cstheme="minorHAnsi"/>
          <w:color w:val="000000"/>
          <w:sz w:val="24"/>
          <w:szCs w:val="24"/>
        </w:rPr>
        <w:t xml:space="preserve">one-time payment averages </w:t>
      </w:r>
      <w:r w:rsidR="00974593" w:rsidRPr="00B30247">
        <w:rPr>
          <w:rFonts w:cstheme="minorHAnsi"/>
          <w:color w:val="000000"/>
          <w:sz w:val="24"/>
          <w:szCs w:val="24"/>
        </w:rPr>
        <w:t xml:space="preserve">more than </w:t>
      </w:r>
      <w:r w:rsidR="00E02921" w:rsidRPr="00B30247">
        <w:rPr>
          <w:rFonts w:cstheme="minorHAnsi"/>
          <w:color w:val="000000"/>
          <w:sz w:val="24"/>
          <w:szCs w:val="24"/>
        </w:rPr>
        <w:t>$1</w:t>
      </w:r>
      <w:r w:rsidR="008E08B1" w:rsidRPr="00B30247">
        <w:rPr>
          <w:rFonts w:cstheme="minorHAnsi"/>
          <w:color w:val="000000"/>
          <w:sz w:val="24"/>
          <w:szCs w:val="24"/>
        </w:rPr>
        <w:t>,</w:t>
      </w:r>
      <w:r w:rsidR="00E02921" w:rsidRPr="00B30247">
        <w:rPr>
          <w:rFonts w:cstheme="minorHAnsi"/>
          <w:color w:val="000000"/>
          <w:sz w:val="24"/>
          <w:szCs w:val="24"/>
        </w:rPr>
        <w:t>000</w:t>
      </w:r>
      <w:r w:rsidRPr="00B30247">
        <w:rPr>
          <w:rFonts w:cstheme="minorHAnsi"/>
          <w:color w:val="000000"/>
          <w:sz w:val="24"/>
          <w:szCs w:val="24"/>
        </w:rPr>
        <w:t xml:space="preserve"> for each full-tim</w:t>
      </w:r>
      <w:r w:rsidR="00DF1AFA" w:rsidRPr="00B30247">
        <w:rPr>
          <w:rFonts w:cstheme="minorHAnsi"/>
          <w:color w:val="000000"/>
          <w:sz w:val="24"/>
          <w:szCs w:val="24"/>
        </w:rPr>
        <w:t>e associate and was distributed in early July</w:t>
      </w:r>
      <w:r w:rsidRPr="00B30247">
        <w:rPr>
          <w:rFonts w:cstheme="minorHAnsi"/>
          <w:color w:val="000000"/>
          <w:sz w:val="24"/>
          <w:szCs w:val="24"/>
        </w:rPr>
        <w:t>.</w:t>
      </w:r>
      <w:r w:rsidR="00E02921" w:rsidRPr="00B30247">
        <w:rPr>
          <w:rFonts w:cstheme="minorHAnsi"/>
          <w:color w:val="000000"/>
          <w:sz w:val="24"/>
          <w:szCs w:val="24"/>
        </w:rPr>
        <w:t xml:space="preserve"> It is the second bonus Truliant has issued during the pandemic, following a May 2020 bonus to </w:t>
      </w:r>
      <w:r w:rsidR="00FE00C2" w:rsidRPr="00B30247">
        <w:rPr>
          <w:rFonts w:cstheme="minorHAnsi"/>
          <w:color w:val="000000"/>
          <w:sz w:val="24"/>
          <w:szCs w:val="24"/>
        </w:rPr>
        <w:t>employees</w:t>
      </w:r>
      <w:r w:rsidR="00E02921" w:rsidRPr="00B30247">
        <w:rPr>
          <w:rFonts w:cstheme="minorHAnsi"/>
          <w:color w:val="000000"/>
          <w:sz w:val="24"/>
          <w:szCs w:val="24"/>
        </w:rPr>
        <w:t xml:space="preserve"> for their</w:t>
      </w:r>
      <w:r w:rsidR="00FE00C2" w:rsidRPr="00B30247">
        <w:rPr>
          <w:rFonts w:cstheme="minorHAnsi"/>
          <w:color w:val="000000"/>
          <w:sz w:val="24"/>
          <w:szCs w:val="24"/>
        </w:rPr>
        <w:t xml:space="preserve"> work </w:t>
      </w:r>
      <w:r w:rsidR="00E02921" w:rsidRPr="00B30247">
        <w:rPr>
          <w:rFonts w:cstheme="minorHAnsi"/>
          <w:color w:val="000000"/>
          <w:sz w:val="24"/>
          <w:szCs w:val="24"/>
        </w:rPr>
        <w:t xml:space="preserve">transitioning </w:t>
      </w:r>
      <w:r w:rsidR="00FE00C2" w:rsidRPr="00B30247">
        <w:rPr>
          <w:rFonts w:cstheme="minorHAnsi"/>
          <w:color w:val="000000"/>
          <w:sz w:val="24"/>
          <w:szCs w:val="24"/>
        </w:rPr>
        <w:t>through the initial phases of the pandemic.</w:t>
      </w:r>
    </w:p>
    <w:p w14:paraId="1F4E9EBF" w14:textId="249824C7" w:rsidR="000E7518" w:rsidRPr="00777510" w:rsidRDefault="00025D2A" w:rsidP="000E7518">
      <w:pPr>
        <w:rPr>
          <w:rFonts w:cstheme="minorHAnsi"/>
          <w:color w:val="000000"/>
          <w:sz w:val="24"/>
          <w:szCs w:val="24"/>
        </w:rPr>
      </w:pPr>
      <w:r w:rsidRPr="00777510">
        <w:rPr>
          <w:rFonts w:cstheme="minorHAnsi"/>
          <w:color w:val="000000"/>
          <w:sz w:val="24"/>
          <w:szCs w:val="24"/>
        </w:rPr>
        <w:t>“</w:t>
      </w:r>
      <w:r w:rsidR="00D9102F" w:rsidRPr="00777510">
        <w:rPr>
          <w:rFonts w:cstheme="minorHAnsi"/>
          <w:color w:val="000000"/>
          <w:sz w:val="24"/>
          <w:szCs w:val="24"/>
        </w:rPr>
        <w:t>O</w:t>
      </w:r>
      <w:r w:rsidRPr="00777510">
        <w:rPr>
          <w:rFonts w:cstheme="minorHAnsi"/>
          <w:color w:val="000000"/>
          <w:sz w:val="24"/>
          <w:szCs w:val="24"/>
        </w:rPr>
        <w:t>ne of the way</w:t>
      </w:r>
      <w:r w:rsidR="000E7518" w:rsidRPr="00777510">
        <w:rPr>
          <w:rFonts w:cstheme="minorHAnsi"/>
          <w:color w:val="000000"/>
          <w:sz w:val="24"/>
          <w:szCs w:val="24"/>
        </w:rPr>
        <w:t xml:space="preserve">s </w:t>
      </w:r>
      <w:r w:rsidR="002778CD" w:rsidRPr="00777510">
        <w:rPr>
          <w:rFonts w:cstheme="minorHAnsi"/>
          <w:color w:val="000000"/>
          <w:sz w:val="24"/>
          <w:szCs w:val="24"/>
        </w:rPr>
        <w:t xml:space="preserve">that </w:t>
      </w:r>
      <w:r w:rsidR="000E7518" w:rsidRPr="00777510">
        <w:rPr>
          <w:rFonts w:cstheme="minorHAnsi"/>
          <w:color w:val="000000"/>
          <w:sz w:val="24"/>
          <w:szCs w:val="24"/>
        </w:rPr>
        <w:t>Truliant</w:t>
      </w:r>
      <w:r w:rsidR="00DF1AFA" w:rsidRPr="00777510">
        <w:rPr>
          <w:rFonts w:cstheme="minorHAnsi"/>
          <w:color w:val="000000"/>
          <w:sz w:val="24"/>
          <w:szCs w:val="24"/>
        </w:rPr>
        <w:t xml:space="preserve"> stand</w:t>
      </w:r>
      <w:r w:rsidR="000E7518" w:rsidRPr="00777510">
        <w:rPr>
          <w:rFonts w:cstheme="minorHAnsi"/>
          <w:color w:val="000000"/>
          <w:sz w:val="24"/>
          <w:szCs w:val="24"/>
        </w:rPr>
        <w:t>s</w:t>
      </w:r>
      <w:r w:rsidR="00DF1AFA" w:rsidRPr="00777510">
        <w:rPr>
          <w:rFonts w:cstheme="minorHAnsi"/>
          <w:color w:val="000000"/>
          <w:sz w:val="24"/>
          <w:szCs w:val="24"/>
        </w:rPr>
        <w:t xml:space="preserve"> out as an employer is</w:t>
      </w:r>
      <w:r w:rsidR="00766917" w:rsidRPr="00777510">
        <w:rPr>
          <w:rFonts w:cstheme="minorHAnsi"/>
          <w:color w:val="000000"/>
          <w:sz w:val="24"/>
          <w:szCs w:val="24"/>
        </w:rPr>
        <w:t xml:space="preserve"> by </w:t>
      </w:r>
      <w:r w:rsidR="002778CD" w:rsidRPr="00777510">
        <w:rPr>
          <w:rFonts w:cstheme="minorHAnsi"/>
          <w:color w:val="000000"/>
          <w:sz w:val="24"/>
          <w:szCs w:val="24"/>
        </w:rPr>
        <w:t>celebrati</w:t>
      </w:r>
      <w:r w:rsidR="00267934" w:rsidRPr="00777510">
        <w:rPr>
          <w:rFonts w:cstheme="minorHAnsi"/>
          <w:color w:val="000000"/>
          <w:sz w:val="24"/>
          <w:szCs w:val="24"/>
        </w:rPr>
        <w:t>ng the work of our employees</w:t>
      </w:r>
      <w:r w:rsidRPr="00777510">
        <w:rPr>
          <w:rFonts w:cstheme="minorHAnsi"/>
          <w:color w:val="000000"/>
          <w:sz w:val="24"/>
          <w:szCs w:val="24"/>
        </w:rPr>
        <w:t xml:space="preserve">,” said Sherri Thomas, </w:t>
      </w:r>
      <w:r w:rsidR="00C23AFE" w:rsidRPr="00777510">
        <w:rPr>
          <w:rFonts w:cstheme="minorHAnsi"/>
          <w:color w:val="000000"/>
          <w:sz w:val="24"/>
          <w:szCs w:val="24"/>
        </w:rPr>
        <w:t xml:space="preserve">Truliant’s </w:t>
      </w:r>
      <w:r w:rsidR="002778CD" w:rsidRPr="00777510">
        <w:rPr>
          <w:rFonts w:cstheme="minorHAnsi"/>
          <w:color w:val="000000"/>
          <w:sz w:val="24"/>
          <w:szCs w:val="24"/>
        </w:rPr>
        <w:t>c</w:t>
      </w:r>
      <w:r w:rsidRPr="00777510">
        <w:rPr>
          <w:rFonts w:cstheme="minorHAnsi"/>
          <w:color w:val="000000"/>
          <w:sz w:val="24"/>
          <w:szCs w:val="24"/>
        </w:rPr>
        <w:t xml:space="preserve">hief </w:t>
      </w:r>
      <w:r w:rsidR="002778CD" w:rsidRPr="00777510">
        <w:rPr>
          <w:rFonts w:cstheme="minorHAnsi"/>
          <w:color w:val="000000"/>
          <w:sz w:val="24"/>
          <w:szCs w:val="24"/>
        </w:rPr>
        <w:t>a</w:t>
      </w:r>
      <w:r w:rsidRPr="00777510">
        <w:rPr>
          <w:rFonts w:cstheme="minorHAnsi"/>
          <w:color w:val="000000"/>
          <w:sz w:val="24"/>
          <w:szCs w:val="24"/>
        </w:rPr>
        <w:t xml:space="preserve">dministrative </w:t>
      </w:r>
      <w:r w:rsidR="002778CD" w:rsidRPr="00777510">
        <w:rPr>
          <w:rFonts w:cstheme="minorHAnsi"/>
          <w:color w:val="000000"/>
          <w:sz w:val="24"/>
          <w:szCs w:val="24"/>
        </w:rPr>
        <w:t>o</w:t>
      </w:r>
      <w:r w:rsidRPr="00777510">
        <w:rPr>
          <w:rFonts w:cstheme="minorHAnsi"/>
          <w:color w:val="000000"/>
          <w:sz w:val="24"/>
          <w:szCs w:val="24"/>
        </w:rPr>
        <w:t xml:space="preserve">fficer. </w:t>
      </w:r>
      <w:r w:rsidR="00DF1AFA" w:rsidRPr="00777510">
        <w:rPr>
          <w:rFonts w:cstheme="minorHAnsi"/>
          <w:color w:val="000000"/>
          <w:sz w:val="24"/>
          <w:szCs w:val="24"/>
        </w:rPr>
        <w:t>“</w:t>
      </w:r>
      <w:r w:rsidR="000E7518" w:rsidRPr="00777510">
        <w:rPr>
          <w:rFonts w:cstheme="minorHAnsi"/>
          <w:color w:val="000000"/>
          <w:sz w:val="24"/>
          <w:szCs w:val="24"/>
        </w:rPr>
        <w:t>We</w:t>
      </w:r>
      <w:r w:rsidR="00DF1AFA" w:rsidRPr="00777510">
        <w:rPr>
          <w:rFonts w:cstheme="minorHAnsi"/>
          <w:color w:val="000000"/>
          <w:sz w:val="24"/>
          <w:szCs w:val="24"/>
        </w:rPr>
        <w:t xml:space="preserve"> want to </w:t>
      </w:r>
      <w:r w:rsidR="00C23AFE" w:rsidRPr="00777510">
        <w:rPr>
          <w:rFonts w:cstheme="minorHAnsi"/>
          <w:color w:val="000000"/>
          <w:sz w:val="24"/>
          <w:szCs w:val="24"/>
        </w:rPr>
        <w:t>acknowledge</w:t>
      </w:r>
      <w:r w:rsidR="000E7518" w:rsidRPr="00777510">
        <w:rPr>
          <w:rFonts w:cstheme="minorHAnsi"/>
          <w:color w:val="000000"/>
          <w:sz w:val="24"/>
          <w:szCs w:val="24"/>
        </w:rPr>
        <w:t xml:space="preserve"> the commitment of </w:t>
      </w:r>
      <w:r w:rsidR="00FE00C2" w:rsidRPr="00777510">
        <w:rPr>
          <w:rFonts w:cstheme="minorHAnsi"/>
          <w:color w:val="000000"/>
          <w:sz w:val="24"/>
          <w:szCs w:val="24"/>
        </w:rPr>
        <w:t xml:space="preserve">those </w:t>
      </w:r>
      <w:r w:rsidR="00777510" w:rsidRPr="00777510">
        <w:rPr>
          <w:rFonts w:cstheme="minorHAnsi"/>
          <w:color w:val="000000"/>
          <w:sz w:val="24"/>
          <w:szCs w:val="24"/>
        </w:rPr>
        <w:t>who’ve made</w:t>
      </w:r>
      <w:r w:rsidR="00C23AFE" w:rsidRPr="00777510">
        <w:rPr>
          <w:rFonts w:cstheme="minorHAnsi"/>
          <w:color w:val="000000"/>
          <w:sz w:val="24"/>
          <w:szCs w:val="24"/>
        </w:rPr>
        <w:t xml:space="preserve"> Truliant a first-class financial institution for our 280,000 member-owners.</w:t>
      </w:r>
      <w:r w:rsidR="00DF1AFA" w:rsidRPr="00777510">
        <w:rPr>
          <w:rFonts w:cstheme="minorHAnsi"/>
          <w:color w:val="000000"/>
          <w:sz w:val="24"/>
          <w:szCs w:val="24"/>
        </w:rPr>
        <w:t>”</w:t>
      </w:r>
    </w:p>
    <w:p w14:paraId="1DAEB4A8" w14:textId="0CE396D3" w:rsidR="003C6A0F" w:rsidRPr="00777510" w:rsidRDefault="007E3501" w:rsidP="00C46FF4">
      <w:pPr>
        <w:rPr>
          <w:rFonts w:cstheme="minorHAnsi"/>
          <w:color w:val="000000"/>
          <w:sz w:val="24"/>
          <w:szCs w:val="24"/>
        </w:rPr>
      </w:pPr>
      <w:r w:rsidRPr="00777510">
        <w:rPr>
          <w:rFonts w:cstheme="minorHAnsi"/>
          <w:b/>
          <w:bCs/>
          <w:sz w:val="24"/>
          <w:szCs w:val="24"/>
          <w:u w:val="single"/>
        </w:rPr>
        <w:t>About Truliant Federal Credit Union</w:t>
      </w:r>
      <w:r w:rsidRPr="00777510">
        <w:rPr>
          <w:rFonts w:cstheme="minorHAnsi"/>
          <w:sz w:val="24"/>
          <w:szCs w:val="24"/>
        </w:rPr>
        <w:br/>
        <w:t xml:space="preserve">Truliant is a mission-driven, not-for-profit financial institution that promises to always </w:t>
      </w:r>
      <w:r w:rsidRPr="00777510">
        <w:rPr>
          <w:rFonts w:cstheme="minorHAnsi"/>
          <w:sz w:val="24"/>
          <w:szCs w:val="24"/>
        </w:rPr>
        <w:lastRenderedPageBreak/>
        <w:t>have its member-owners’ best interest at heart. It improves lives by providing financial guidance and affordable financial services. Truliant was char</w:t>
      </w:r>
      <w:r w:rsidR="00766917" w:rsidRPr="00777510">
        <w:rPr>
          <w:rFonts w:cstheme="minorHAnsi"/>
          <w:sz w:val="24"/>
          <w:szCs w:val="24"/>
        </w:rPr>
        <w:t>tered in 1952 and now serves 280</w:t>
      </w:r>
      <w:r w:rsidRPr="00777510">
        <w:rPr>
          <w:rFonts w:cstheme="minorHAnsi"/>
          <w:sz w:val="24"/>
          <w:szCs w:val="24"/>
        </w:rPr>
        <w:t>,000+ members. Truliant has more than 30 Member Financial Centers in North Caroli</w:t>
      </w:r>
      <w:r w:rsidR="00777510">
        <w:rPr>
          <w:rFonts w:cstheme="minorHAnsi"/>
          <w:sz w:val="24"/>
          <w:szCs w:val="24"/>
        </w:rPr>
        <w:t>na, South Carolina and Virginia</w:t>
      </w:r>
    </w:p>
    <w:sectPr w:rsidR="003C6A0F" w:rsidRPr="00777510" w:rsidSect="00B30247">
      <w:headerReference w:type="first" r:id="rId7"/>
      <w:pgSz w:w="12240" w:h="15840"/>
      <w:pgMar w:top="1440" w:right="1800" w:bottom="1440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C49AC" w14:textId="77777777" w:rsidR="00B0471A" w:rsidRDefault="00B0471A" w:rsidP="00E155EE">
      <w:pPr>
        <w:spacing w:after="0" w:line="240" w:lineRule="auto"/>
      </w:pPr>
      <w:r>
        <w:separator/>
      </w:r>
    </w:p>
  </w:endnote>
  <w:endnote w:type="continuationSeparator" w:id="0">
    <w:p w14:paraId="272F153A" w14:textId="77777777" w:rsidR="00B0471A" w:rsidRDefault="00B0471A" w:rsidP="00E1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AB164" w14:textId="77777777" w:rsidR="00B0471A" w:rsidRDefault="00B0471A" w:rsidP="00E155EE">
      <w:pPr>
        <w:spacing w:after="0" w:line="240" w:lineRule="auto"/>
      </w:pPr>
      <w:r>
        <w:separator/>
      </w:r>
    </w:p>
  </w:footnote>
  <w:footnote w:type="continuationSeparator" w:id="0">
    <w:p w14:paraId="5BB1F627" w14:textId="77777777" w:rsidR="00B0471A" w:rsidRDefault="00B0471A" w:rsidP="00E1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B9B71" w14:textId="77777777" w:rsidR="00C23AFE" w:rsidRDefault="00C23AFE">
    <w:pPr>
      <w:pStyle w:val="Header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E41C6DD" wp14:editId="0C76B86C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EE"/>
    <w:rsid w:val="0001209D"/>
    <w:rsid w:val="00025D2A"/>
    <w:rsid w:val="00055EBF"/>
    <w:rsid w:val="00056674"/>
    <w:rsid w:val="0006239C"/>
    <w:rsid w:val="0008792C"/>
    <w:rsid w:val="000908EF"/>
    <w:rsid w:val="00093C4E"/>
    <w:rsid w:val="000C3EB3"/>
    <w:rsid w:val="000D029A"/>
    <w:rsid w:val="000E7518"/>
    <w:rsid w:val="000F2056"/>
    <w:rsid w:val="000F652B"/>
    <w:rsid w:val="00102C3B"/>
    <w:rsid w:val="00107BF7"/>
    <w:rsid w:val="001167B3"/>
    <w:rsid w:val="00123477"/>
    <w:rsid w:val="0016309D"/>
    <w:rsid w:val="00170DA1"/>
    <w:rsid w:val="001902FB"/>
    <w:rsid w:val="00197A1F"/>
    <w:rsid w:val="001B317A"/>
    <w:rsid w:val="001E3256"/>
    <w:rsid w:val="0020008A"/>
    <w:rsid w:val="002040A3"/>
    <w:rsid w:val="002310C0"/>
    <w:rsid w:val="002347ED"/>
    <w:rsid w:val="0023741E"/>
    <w:rsid w:val="00267934"/>
    <w:rsid w:val="002701FA"/>
    <w:rsid w:val="002778CD"/>
    <w:rsid w:val="002A78A7"/>
    <w:rsid w:val="002B0BE8"/>
    <w:rsid w:val="002D2323"/>
    <w:rsid w:val="002D6D7F"/>
    <w:rsid w:val="002E0FDA"/>
    <w:rsid w:val="002E24EA"/>
    <w:rsid w:val="002E633E"/>
    <w:rsid w:val="003304B8"/>
    <w:rsid w:val="003352C9"/>
    <w:rsid w:val="00347C58"/>
    <w:rsid w:val="00375C0D"/>
    <w:rsid w:val="003861DB"/>
    <w:rsid w:val="0039284F"/>
    <w:rsid w:val="003B39A2"/>
    <w:rsid w:val="003B7727"/>
    <w:rsid w:val="003C6A0F"/>
    <w:rsid w:val="003E27DD"/>
    <w:rsid w:val="003E685A"/>
    <w:rsid w:val="003F3323"/>
    <w:rsid w:val="00444140"/>
    <w:rsid w:val="004473A6"/>
    <w:rsid w:val="004509BD"/>
    <w:rsid w:val="0045309A"/>
    <w:rsid w:val="004637C0"/>
    <w:rsid w:val="00497987"/>
    <w:rsid w:val="004A3691"/>
    <w:rsid w:val="004B3A0D"/>
    <w:rsid w:val="004C2403"/>
    <w:rsid w:val="004C6711"/>
    <w:rsid w:val="004D1B6A"/>
    <w:rsid w:val="00507477"/>
    <w:rsid w:val="00511088"/>
    <w:rsid w:val="005120D6"/>
    <w:rsid w:val="0051338A"/>
    <w:rsid w:val="00521473"/>
    <w:rsid w:val="005410B5"/>
    <w:rsid w:val="00560B49"/>
    <w:rsid w:val="005929E7"/>
    <w:rsid w:val="00597800"/>
    <w:rsid w:val="005A2167"/>
    <w:rsid w:val="005E1756"/>
    <w:rsid w:val="005F4BFD"/>
    <w:rsid w:val="00605DFF"/>
    <w:rsid w:val="006106E7"/>
    <w:rsid w:val="00612C25"/>
    <w:rsid w:val="00622526"/>
    <w:rsid w:val="00640F07"/>
    <w:rsid w:val="00650960"/>
    <w:rsid w:val="0065483D"/>
    <w:rsid w:val="00663440"/>
    <w:rsid w:val="00685D5F"/>
    <w:rsid w:val="00690402"/>
    <w:rsid w:val="00690962"/>
    <w:rsid w:val="006B4238"/>
    <w:rsid w:val="006C1233"/>
    <w:rsid w:val="006F438C"/>
    <w:rsid w:val="006F7C28"/>
    <w:rsid w:val="00741F29"/>
    <w:rsid w:val="00766917"/>
    <w:rsid w:val="00777510"/>
    <w:rsid w:val="00787B81"/>
    <w:rsid w:val="00787D10"/>
    <w:rsid w:val="00794EBE"/>
    <w:rsid w:val="007E3501"/>
    <w:rsid w:val="007F0654"/>
    <w:rsid w:val="007F7F11"/>
    <w:rsid w:val="0080341F"/>
    <w:rsid w:val="0083047B"/>
    <w:rsid w:val="00830896"/>
    <w:rsid w:val="00841D14"/>
    <w:rsid w:val="0084636D"/>
    <w:rsid w:val="00882224"/>
    <w:rsid w:val="008B3FEB"/>
    <w:rsid w:val="008C6E49"/>
    <w:rsid w:val="008C7829"/>
    <w:rsid w:val="008C7D9A"/>
    <w:rsid w:val="008D48F5"/>
    <w:rsid w:val="008E08B1"/>
    <w:rsid w:val="00963326"/>
    <w:rsid w:val="00974593"/>
    <w:rsid w:val="009D3EBB"/>
    <w:rsid w:val="00A01DBF"/>
    <w:rsid w:val="00A06D86"/>
    <w:rsid w:val="00A40E25"/>
    <w:rsid w:val="00A51F3B"/>
    <w:rsid w:val="00A63385"/>
    <w:rsid w:val="00A66971"/>
    <w:rsid w:val="00A94A36"/>
    <w:rsid w:val="00AA3F0C"/>
    <w:rsid w:val="00AB088D"/>
    <w:rsid w:val="00AB65CB"/>
    <w:rsid w:val="00AB7B56"/>
    <w:rsid w:val="00AE784D"/>
    <w:rsid w:val="00AF06DB"/>
    <w:rsid w:val="00AF0E1D"/>
    <w:rsid w:val="00B0471A"/>
    <w:rsid w:val="00B30247"/>
    <w:rsid w:val="00B57CBB"/>
    <w:rsid w:val="00B80FF5"/>
    <w:rsid w:val="00BA0280"/>
    <w:rsid w:val="00BA49B5"/>
    <w:rsid w:val="00BB1FD3"/>
    <w:rsid w:val="00BB27AC"/>
    <w:rsid w:val="00BE6B82"/>
    <w:rsid w:val="00BF1D80"/>
    <w:rsid w:val="00C23AFE"/>
    <w:rsid w:val="00C46FF4"/>
    <w:rsid w:val="00C474CD"/>
    <w:rsid w:val="00C63D2A"/>
    <w:rsid w:val="00C767DA"/>
    <w:rsid w:val="00C77159"/>
    <w:rsid w:val="00C809A0"/>
    <w:rsid w:val="00C84330"/>
    <w:rsid w:val="00C911A5"/>
    <w:rsid w:val="00C92256"/>
    <w:rsid w:val="00CB3379"/>
    <w:rsid w:val="00CD519C"/>
    <w:rsid w:val="00D14D16"/>
    <w:rsid w:val="00D36FD0"/>
    <w:rsid w:val="00D5635C"/>
    <w:rsid w:val="00D56D75"/>
    <w:rsid w:val="00D727A8"/>
    <w:rsid w:val="00D84073"/>
    <w:rsid w:val="00D9102F"/>
    <w:rsid w:val="00DB5796"/>
    <w:rsid w:val="00DC6256"/>
    <w:rsid w:val="00DC67B2"/>
    <w:rsid w:val="00DD47E0"/>
    <w:rsid w:val="00DE67F7"/>
    <w:rsid w:val="00DF1AFA"/>
    <w:rsid w:val="00E02921"/>
    <w:rsid w:val="00E076A7"/>
    <w:rsid w:val="00E155EE"/>
    <w:rsid w:val="00E4678F"/>
    <w:rsid w:val="00E471A1"/>
    <w:rsid w:val="00E57FCB"/>
    <w:rsid w:val="00E73DBB"/>
    <w:rsid w:val="00E83289"/>
    <w:rsid w:val="00E917C2"/>
    <w:rsid w:val="00E96432"/>
    <w:rsid w:val="00EB6DFF"/>
    <w:rsid w:val="00EC4F3A"/>
    <w:rsid w:val="00EF1F51"/>
    <w:rsid w:val="00F118AE"/>
    <w:rsid w:val="00F265D9"/>
    <w:rsid w:val="00F274ED"/>
    <w:rsid w:val="00F27CF1"/>
    <w:rsid w:val="00F34AFA"/>
    <w:rsid w:val="00F44E7A"/>
    <w:rsid w:val="00F54503"/>
    <w:rsid w:val="00F729CF"/>
    <w:rsid w:val="00FA1C1A"/>
    <w:rsid w:val="00FB1A54"/>
    <w:rsid w:val="00FB3C6F"/>
    <w:rsid w:val="00FE00C2"/>
    <w:rsid w:val="00FE62D2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2C8AB1"/>
  <w15:docId w15:val="{2C93EB79-B3B2-44D1-B2C6-2ABA9B8E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E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46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6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6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5E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155EE"/>
  </w:style>
  <w:style w:type="paragraph" w:styleId="Footer">
    <w:name w:val="footer"/>
    <w:basedOn w:val="Normal"/>
    <w:link w:val="FooterChar"/>
    <w:uiPriority w:val="99"/>
    <w:unhideWhenUsed/>
    <w:rsid w:val="00E155E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55EE"/>
  </w:style>
  <w:style w:type="character" w:styleId="Hyperlink">
    <w:name w:val="Hyperlink"/>
    <w:basedOn w:val="DefaultParagraphFont"/>
    <w:uiPriority w:val="99"/>
    <w:unhideWhenUsed/>
    <w:rsid w:val="00E155E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6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5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D9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6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6A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9CACD"/>
                <w:right w:val="none" w:sz="0" w:space="0" w:color="auto"/>
              </w:divBdr>
              <w:divsChild>
                <w:div w:id="16278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9CACD"/>
                <w:right w:val="none" w:sz="0" w:space="0" w:color="auto"/>
              </w:divBdr>
              <w:divsChild>
                <w:div w:id="14483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9CACD"/>
                <w:right w:val="none" w:sz="0" w:space="0" w:color="auto"/>
              </w:divBdr>
              <w:divsChild>
                <w:div w:id="767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heath.combs@truliantfcu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Bilfelt</dc:creator>
  <cp:keywords/>
  <dc:description/>
  <cp:lastModifiedBy>Combs, Heath</cp:lastModifiedBy>
  <cp:revision>3</cp:revision>
  <dcterms:created xsi:type="dcterms:W3CDTF">2021-08-02T13:27:00Z</dcterms:created>
  <dcterms:modified xsi:type="dcterms:W3CDTF">2021-08-02T13:27:00Z</dcterms:modified>
</cp:coreProperties>
</file>