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5CB87A74"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3B08D3F7">
            <wp:extent cx="4940300" cy="1519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40300" cy="1519555"/>
                    </a:xfrm>
                    <a:prstGeom prst="rect">
                      <a:avLst/>
                    </a:prstGeom>
                    <a:noFill/>
                    <a:ln>
                      <a:noFill/>
                    </a:ln>
                  </pic:spPr>
                </pic:pic>
              </a:graphicData>
            </a:graphic>
          </wp:inline>
        </w:drawing>
      </w:r>
    </w:p>
    <w:p w14:paraId="43017B41" w14:textId="3186DE67" w:rsidR="004C1727" w:rsidRPr="00B54954" w:rsidRDefault="0033606C" w:rsidP="007143B1">
      <w:pPr>
        <w:shd w:val="clear" w:color="auto" w:fill="FFFFFF"/>
        <w:spacing w:after="160" w:line="276" w:lineRule="auto"/>
        <w:rPr>
          <w:rFonts w:ascii="Times New Roman" w:eastAsia="Times New Roman" w:hAnsi="Times New Roman" w:cs="Times New Roman"/>
          <w:sz w:val="26"/>
          <w:szCs w:val="26"/>
        </w:rPr>
      </w:pPr>
      <w:r>
        <w:rPr>
          <w:rFonts w:ascii="Helvetica" w:eastAsia="Times New Roman" w:hAnsi="Helvetica" w:cs="Times New Roman"/>
          <w:b/>
          <w:bCs/>
          <w:sz w:val="26"/>
          <w:szCs w:val="26"/>
        </w:rPr>
        <w:t>Gary Perez</w:t>
      </w:r>
      <w:r w:rsidR="00191CEB">
        <w:rPr>
          <w:rFonts w:ascii="Helvetica" w:eastAsia="Times New Roman" w:hAnsi="Helvetica" w:cs="Times New Roman"/>
          <w:b/>
          <w:bCs/>
          <w:sz w:val="26"/>
          <w:szCs w:val="26"/>
        </w:rPr>
        <w:t xml:space="preserve">, </w:t>
      </w:r>
      <w:r w:rsidR="002B7FF0">
        <w:rPr>
          <w:rFonts w:ascii="Helvetica" w:eastAsia="Times New Roman" w:hAnsi="Helvetica" w:cs="Times New Roman"/>
          <w:b/>
          <w:bCs/>
          <w:sz w:val="26"/>
          <w:szCs w:val="26"/>
        </w:rPr>
        <w:t>CEO</w:t>
      </w:r>
      <w:r w:rsidR="00E600BE">
        <w:rPr>
          <w:rFonts w:ascii="Helvetica" w:eastAsia="Times New Roman" w:hAnsi="Helvetica" w:cs="Times New Roman"/>
          <w:b/>
          <w:bCs/>
          <w:sz w:val="26"/>
          <w:szCs w:val="26"/>
        </w:rPr>
        <w:t xml:space="preserve">, </w:t>
      </w:r>
      <w:r>
        <w:rPr>
          <w:rFonts w:ascii="Helvetica" w:eastAsia="Times New Roman" w:hAnsi="Helvetica" w:cs="Times New Roman"/>
          <w:b/>
          <w:bCs/>
          <w:sz w:val="26"/>
          <w:szCs w:val="26"/>
        </w:rPr>
        <w:t>USC Credit Union</w:t>
      </w:r>
      <w:r w:rsidR="00D31AAD">
        <w:rPr>
          <w:rFonts w:ascii="Helvetica" w:eastAsia="Times New Roman" w:hAnsi="Helvetica" w:cs="Times New Roman"/>
          <w:b/>
          <w:bCs/>
          <w:sz w:val="26"/>
          <w:szCs w:val="26"/>
        </w:rPr>
        <w:t>,</w:t>
      </w:r>
      <w:r w:rsidR="00EB632D">
        <w:rPr>
          <w:rFonts w:ascii="Helvetica" w:eastAsia="Times New Roman" w:hAnsi="Helvetica" w:cs="Times New Roman"/>
          <w:b/>
          <w:bCs/>
          <w:sz w:val="26"/>
          <w:szCs w:val="26"/>
        </w:rPr>
        <w:t xml:space="preserve"> </w:t>
      </w:r>
      <w:r w:rsidR="0076411F">
        <w:rPr>
          <w:rFonts w:ascii="Helvetica" w:eastAsia="Times New Roman" w:hAnsi="Helvetica" w:cs="Times New Roman"/>
          <w:b/>
          <w:bCs/>
          <w:sz w:val="26"/>
          <w:szCs w:val="26"/>
        </w:rPr>
        <w:t xml:space="preserve">Chats </w:t>
      </w:r>
      <w:r>
        <w:rPr>
          <w:rFonts w:ascii="Helvetica" w:eastAsia="Times New Roman" w:hAnsi="Helvetica" w:cs="Times New Roman"/>
          <w:b/>
          <w:bCs/>
          <w:sz w:val="26"/>
          <w:szCs w:val="26"/>
        </w:rPr>
        <w:t>Thinking Big and Acting Fast</w:t>
      </w:r>
    </w:p>
    <w:p w14:paraId="548A6868" w14:textId="701DCC9B" w:rsidR="00EB632D" w:rsidRDefault="00511FE1" w:rsidP="005730C7">
      <w:pPr>
        <w:rPr>
          <w:rFonts w:ascii="Roboto" w:hAnsi="Roboto"/>
          <w:sz w:val="23"/>
          <w:szCs w:val="23"/>
          <w:shd w:val="clear" w:color="auto" w:fill="FFFFFF"/>
        </w:rPr>
      </w:pPr>
      <w:r>
        <w:rPr>
          <w:rFonts w:ascii="Roboto" w:hAnsi="Roboto"/>
          <w:sz w:val="23"/>
          <w:szCs w:val="23"/>
          <w:shd w:val="clear" w:color="auto" w:fill="FFFFFF"/>
        </w:rPr>
        <w:t>“</w:t>
      </w:r>
      <w:r w:rsidR="0033606C">
        <w:rPr>
          <w:rFonts w:ascii="Roboto" w:hAnsi="Roboto"/>
          <w:sz w:val="23"/>
          <w:szCs w:val="23"/>
          <w:shd w:val="clear" w:color="auto" w:fill="FFFFFF"/>
        </w:rPr>
        <w:t>We want to offer services to smaller credit unions so they can add value without losing their identity or passion for their community</w:t>
      </w:r>
      <w:r>
        <w:rPr>
          <w:rFonts w:ascii="Roboto" w:hAnsi="Roboto"/>
          <w:sz w:val="23"/>
          <w:szCs w:val="23"/>
          <w:shd w:val="clear" w:color="auto" w:fill="FFFFFF"/>
        </w:rPr>
        <w:t xml:space="preserve">,” </w:t>
      </w:r>
      <w:r w:rsidR="0033606C">
        <w:rPr>
          <w:rFonts w:ascii="Roboto" w:hAnsi="Roboto"/>
          <w:sz w:val="23"/>
          <w:szCs w:val="23"/>
          <w:shd w:val="clear" w:color="auto" w:fill="FFFFFF"/>
        </w:rPr>
        <w:t>stated Gary Perez</w:t>
      </w:r>
      <w:r w:rsidR="00EB632D">
        <w:rPr>
          <w:rFonts w:ascii="Roboto" w:hAnsi="Roboto"/>
          <w:sz w:val="23"/>
          <w:szCs w:val="23"/>
          <w:shd w:val="clear" w:color="auto" w:fill="FFFFFF"/>
        </w:rPr>
        <w:t xml:space="preserve">, President/CEO of </w:t>
      </w:r>
      <w:r w:rsidR="0033606C">
        <w:rPr>
          <w:rFonts w:ascii="Roboto" w:hAnsi="Roboto"/>
          <w:sz w:val="23"/>
          <w:szCs w:val="23"/>
          <w:shd w:val="clear" w:color="auto" w:fill="FFFFFF"/>
        </w:rPr>
        <w:t xml:space="preserve">USC </w:t>
      </w:r>
      <w:r w:rsidR="00EB632D">
        <w:rPr>
          <w:rFonts w:ascii="Roboto" w:hAnsi="Roboto"/>
          <w:sz w:val="23"/>
          <w:szCs w:val="23"/>
          <w:shd w:val="clear" w:color="auto" w:fill="FFFFFF"/>
        </w:rPr>
        <w:t xml:space="preserve">Credit Union </w:t>
      </w:r>
      <w:r>
        <w:rPr>
          <w:rFonts w:ascii="Roboto" w:hAnsi="Roboto"/>
          <w:sz w:val="23"/>
          <w:szCs w:val="23"/>
          <w:shd w:val="clear" w:color="auto" w:fill="FFFFFF"/>
        </w:rPr>
        <w:t xml:space="preserve">when speaking with </w:t>
      </w:r>
      <w:r w:rsidR="00EB632D">
        <w:rPr>
          <w:rFonts w:ascii="Roboto" w:hAnsi="Roboto"/>
          <w:sz w:val="23"/>
          <w:szCs w:val="23"/>
          <w:shd w:val="clear" w:color="auto" w:fill="FFFFFF"/>
        </w:rPr>
        <w:t xml:space="preserve">Susan Mitchell, CEO of Mitchell, Stankovic &amp; Associates and Founder of the Underground </w:t>
      </w:r>
      <w:r>
        <w:rPr>
          <w:rFonts w:ascii="Roboto" w:hAnsi="Roboto"/>
          <w:sz w:val="23"/>
          <w:szCs w:val="23"/>
          <w:shd w:val="clear" w:color="auto" w:fill="FFFFFF"/>
        </w:rPr>
        <w:t xml:space="preserve">about </w:t>
      </w:r>
      <w:r w:rsidR="0033606C">
        <w:rPr>
          <w:rFonts w:ascii="Roboto" w:hAnsi="Roboto"/>
          <w:sz w:val="23"/>
          <w:szCs w:val="23"/>
          <w:shd w:val="clear" w:color="auto" w:fill="FFFFFF"/>
        </w:rPr>
        <w:t>big ideas in 2021</w:t>
      </w:r>
      <w:r w:rsidR="00EB632D">
        <w:rPr>
          <w:rFonts w:ascii="Roboto" w:hAnsi="Roboto"/>
          <w:sz w:val="23"/>
          <w:szCs w:val="23"/>
          <w:shd w:val="clear" w:color="auto" w:fill="FFFFFF"/>
        </w:rPr>
        <w:t>.</w:t>
      </w:r>
      <w:r w:rsidR="008D1C03">
        <w:rPr>
          <w:rFonts w:ascii="Roboto" w:hAnsi="Roboto"/>
          <w:sz w:val="23"/>
          <w:szCs w:val="23"/>
          <w:shd w:val="clear" w:color="auto" w:fill="FFFFFF"/>
        </w:rPr>
        <w:t xml:space="preserve"> “We want to start a new credit union, not to compete but to </w:t>
      </w:r>
      <w:r w:rsidR="00625649">
        <w:rPr>
          <w:rFonts w:ascii="Roboto" w:hAnsi="Roboto"/>
          <w:sz w:val="23"/>
          <w:szCs w:val="23"/>
          <w:shd w:val="clear" w:color="auto" w:fill="FFFFFF"/>
        </w:rPr>
        <w:t>support</w:t>
      </w:r>
      <w:r w:rsidR="008D1C03">
        <w:rPr>
          <w:rFonts w:ascii="Roboto" w:hAnsi="Roboto"/>
          <w:sz w:val="23"/>
          <w:szCs w:val="23"/>
          <w:shd w:val="clear" w:color="auto" w:fill="FFFFFF"/>
        </w:rPr>
        <w:t xml:space="preserve"> smaller credit unions with a similar mission.”</w:t>
      </w:r>
    </w:p>
    <w:p w14:paraId="3B8F5A6E" w14:textId="0580B161" w:rsidR="00585F7D" w:rsidRDefault="00585F7D" w:rsidP="005730C7">
      <w:pPr>
        <w:rPr>
          <w:rStyle w:val="style-scope"/>
          <w:rFonts w:ascii="Helvetica" w:hAnsi="Helvetica"/>
          <w:color w:val="030303"/>
          <w:sz w:val="22"/>
          <w:szCs w:val="22"/>
          <w:bdr w:val="none" w:sz="0" w:space="0" w:color="auto" w:frame="1"/>
        </w:rPr>
      </w:pPr>
      <w:r>
        <w:rPr>
          <w:rFonts w:ascii="Roboto" w:hAnsi="Roboto"/>
          <w:color w:val="030303"/>
          <w:sz w:val="21"/>
          <w:szCs w:val="21"/>
          <w:bdr w:val="none" w:sz="0" w:space="0" w:color="auto" w:frame="1"/>
        </w:rPr>
        <w:br/>
      </w:r>
      <w:r w:rsidRPr="00585F7D">
        <w:rPr>
          <w:rStyle w:val="style-scope"/>
          <w:rFonts w:ascii="Helvetica" w:hAnsi="Helvetica"/>
          <w:color w:val="030303"/>
          <w:sz w:val="22"/>
          <w:szCs w:val="22"/>
          <w:bdr w:val="none" w:sz="0" w:space="0" w:color="auto" w:frame="1"/>
        </w:rPr>
        <w:t xml:space="preserve">Join us as we bring together thought leadership with a true, </w:t>
      </w:r>
      <w:proofErr w:type="gramStart"/>
      <w:r w:rsidRPr="00585F7D">
        <w:rPr>
          <w:rStyle w:val="style-scope"/>
          <w:rFonts w:ascii="Helvetica" w:hAnsi="Helvetica"/>
          <w:color w:val="030303"/>
          <w:sz w:val="22"/>
          <w:szCs w:val="22"/>
          <w:bdr w:val="none" w:sz="0" w:space="0" w:color="auto" w:frame="1"/>
        </w:rPr>
        <w:t>authentic</w:t>
      </w:r>
      <w:proofErr w:type="gramEnd"/>
      <w:r w:rsidRPr="00585F7D">
        <w:rPr>
          <w:rStyle w:val="style-scope"/>
          <w:rFonts w:ascii="Helvetica" w:hAnsi="Helvetica"/>
          <w:color w:val="030303"/>
          <w:sz w:val="22"/>
          <w:szCs w:val="22"/>
          <w:bdr w:val="none" w:sz="0" w:space="0" w:color="auto" w:frame="1"/>
        </w:rPr>
        <w:t xml:space="preserve"> and unfiltered Underground voice and provide steps the industry can take today to </w:t>
      </w:r>
      <w:r w:rsidRPr="00055B6C">
        <w:rPr>
          <w:rFonts w:ascii="Helvetica" w:hAnsi="Helvetica"/>
          <w:sz w:val="22"/>
          <w:szCs w:val="22"/>
        </w:rPr>
        <w:t>#STANDUP</w:t>
      </w:r>
      <w:r w:rsidRPr="00585F7D">
        <w:rPr>
          <w:rStyle w:val="style-scope"/>
          <w:rFonts w:ascii="Helvetica" w:hAnsi="Helvetica"/>
          <w:color w:val="030303"/>
          <w:sz w:val="22"/>
          <w:szCs w:val="22"/>
          <w:bdr w:val="none" w:sz="0" w:space="0" w:color="auto" w:frame="1"/>
        </w:rPr>
        <w:t xml:space="preserve"> for credit unions tomorrow. Ideas into Action: </w:t>
      </w:r>
    </w:p>
    <w:p w14:paraId="465BE073" w14:textId="77777777" w:rsidR="00585F7D" w:rsidRDefault="00585F7D" w:rsidP="00585F7D">
      <w:pPr>
        <w:rPr>
          <w:rStyle w:val="style-scope"/>
          <w:rFonts w:ascii="Helvetica" w:hAnsi="Helvetica"/>
          <w:color w:val="030303"/>
          <w:sz w:val="22"/>
          <w:szCs w:val="22"/>
          <w:bdr w:val="none" w:sz="0" w:space="0" w:color="auto" w:frame="1"/>
        </w:rPr>
      </w:pPr>
    </w:p>
    <w:p w14:paraId="759F78B1" w14:textId="683702E1" w:rsidR="00EB632D" w:rsidRPr="00EB632D" w:rsidRDefault="0033606C" w:rsidP="004F4C0E">
      <w:pPr>
        <w:pStyle w:val="ListParagraph"/>
        <w:numPr>
          <w:ilvl w:val="0"/>
          <w:numId w:val="9"/>
        </w:numPr>
        <w:rPr>
          <w:rFonts w:ascii="Helvetica" w:eastAsia="Times New Roman" w:hAnsi="Helvetica" w:cs="Times New Roman"/>
          <w:sz w:val="22"/>
          <w:szCs w:val="22"/>
        </w:rPr>
      </w:pPr>
      <w:r>
        <w:rPr>
          <w:rFonts w:ascii="Helvetica" w:eastAsia="Times New Roman" w:hAnsi="Helvetica" w:cs="Times New Roman"/>
          <w:sz w:val="22"/>
          <w:szCs w:val="22"/>
        </w:rPr>
        <w:t>Think Big</w:t>
      </w:r>
      <w:r w:rsidR="00EB632D" w:rsidRPr="00EB632D">
        <w:rPr>
          <w:rFonts w:ascii="Helvetica" w:eastAsia="Times New Roman" w:hAnsi="Helvetica" w:cs="Times New Roman"/>
          <w:sz w:val="22"/>
          <w:szCs w:val="22"/>
        </w:rPr>
        <w:t xml:space="preserve">: </w:t>
      </w:r>
      <w:r w:rsidRPr="0033606C">
        <w:rPr>
          <w:rFonts w:ascii="Helvetica" w:eastAsia="Times New Roman" w:hAnsi="Helvetica" w:cs="Times New Roman"/>
          <w:sz w:val="22"/>
          <w:szCs w:val="22"/>
        </w:rPr>
        <w:t>Think beyond what we know we can do for members and determine how we might work together to make it happen.</w:t>
      </w:r>
    </w:p>
    <w:p w14:paraId="01E61E5B" w14:textId="77777777" w:rsidR="00EB632D" w:rsidRPr="00EB632D" w:rsidRDefault="00EB632D" w:rsidP="00EB632D">
      <w:pPr>
        <w:pStyle w:val="ListParagraph"/>
        <w:ind w:left="0"/>
        <w:rPr>
          <w:rFonts w:ascii="Helvetica" w:eastAsia="Times New Roman" w:hAnsi="Helvetica" w:cs="Times New Roman"/>
          <w:sz w:val="22"/>
          <w:szCs w:val="22"/>
        </w:rPr>
      </w:pPr>
    </w:p>
    <w:p w14:paraId="22BCC941" w14:textId="31D480F9" w:rsidR="00EB632D" w:rsidRPr="00EB632D" w:rsidRDefault="0033606C" w:rsidP="00D350C3">
      <w:pPr>
        <w:pStyle w:val="ListParagraph"/>
        <w:numPr>
          <w:ilvl w:val="0"/>
          <w:numId w:val="9"/>
        </w:numPr>
        <w:rPr>
          <w:rFonts w:ascii="Helvetica" w:eastAsia="Times New Roman" w:hAnsi="Helvetica" w:cs="Times New Roman"/>
          <w:sz w:val="22"/>
          <w:szCs w:val="22"/>
        </w:rPr>
      </w:pPr>
      <w:r>
        <w:rPr>
          <w:rFonts w:ascii="Helvetica" w:eastAsia="Times New Roman" w:hAnsi="Helvetica" w:cs="Times New Roman"/>
          <w:sz w:val="22"/>
          <w:szCs w:val="22"/>
        </w:rPr>
        <w:t>Act Fast</w:t>
      </w:r>
      <w:r w:rsidR="00EB632D" w:rsidRPr="00EB632D">
        <w:rPr>
          <w:rFonts w:ascii="Helvetica" w:eastAsia="Times New Roman" w:hAnsi="Helvetica" w:cs="Times New Roman"/>
          <w:sz w:val="22"/>
          <w:szCs w:val="22"/>
        </w:rPr>
        <w:t xml:space="preserve">: </w:t>
      </w:r>
      <w:r w:rsidRPr="0033606C">
        <w:rPr>
          <w:rFonts w:ascii="Helvetica" w:eastAsia="Times New Roman" w:hAnsi="Helvetica" w:cs="Times New Roman"/>
          <w:sz w:val="22"/>
          <w:szCs w:val="22"/>
        </w:rPr>
        <w:t xml:space="preserve">Don't let your ideas fade. Be quick in trying something new, </w:t>
      </w:r>
      <w:proofErr w:type="gramStart"/>
      <w:r w:rsidRPr="0033606C">
        <w:rPr>
          <w:rFonts w:ascii="Helvetica" w:eastAsia="Times New Roman" w:hAnsi="Helvetica" w:cs="Times New Roman"/>
          <w:sz w:val="22"/>
          <w:szCs w:val="22"/>
        </w:rPr>
        <w:t>big</w:t>
      </w:r>
      <w:proofErr w:type="gramEnd"/>
      <w:r w:rsidRPr="0033606C">
        <w:rPr>
          <w:rFonts w:ascii="Helvetica" w:eastAsia="Times New Roman" w:hAnsi="Helvetica" w:cs="Times New Roman"/>
          <w:sz w:val="22"/>
          <w:szCs w:val="22"/>
        </w:rPr>
        <w:t xml:space="preserve"> or daring and bring others in to support and engage.</w:t>
      </w:r>
    </w:p>
    <w:p w14:paraId="3F817CAF" w14:textId="77777777" w:rsidR="00EB632D" w:rsidRPr="00EB632D" w:rsidRDefault="00EB632D" w:rsidP="00EB632D">
      <w:pPr>
        <w:pStyle w:val="ListParagraph"/>
        <w:ind w:left="0"/>
        <w:rPr>
          <w:rFonts w:ascii="Helvetica" w:eastAsia="Times New Roman" w:hAnsi="Helvetica" w:cs="Times New Roman"/>
          <w:sz w:val="22"/>
          <w:szCs w:val="22"/>
        </w:rPr>
      </w:pPr>
    </w:p>
    <w:p w14:paraId="04C18AE2" w14:textId="34F9A8B8" w:rsidR="00636F22" w:rsidRPr="0033606C" w:rsidRDefault="00625649" w:rsidP="000E196A">
      <w:pPr>
        <w:shd w:val="clear" w:color="auto" w:fill="FFFFFF"/>
        <w:spacing w:after="160" w:line="276" w:lineRule="auto"/>
        <w:rPr>
          <w:rFonts w:ascii="Times New Roman" w:eastAsia="Times New Roman" w:hAnsi="Times New Roman" w:cs="Times New Roman"/>
          <w:sz w:val="22"/>
          <w:szCs w:val="22"/>
        </w:rPr>
      </w:pPr>
      <w:hyperlink r:id="rId6" w:history="1">
        <w:r w:rsidR="000E196A" w:rsidRPr="0033606C">
          <w:rPr>
            <w:rStyle w:val="Hyperlink"/>
            <w:rFonts w:ascii="Helvetica" w:eastAsia="Times New Roman" w:hAnsi="Helvetica" w:cs="Times New Roman"/>
            <w:sz w:val="22"/>
            <w:szCs w:val="22"/>
          </w:rPr>
          <w:t xml:space="preserve">Watch </w:t>
        </w:r>
        <w:r w:rsidR="00636F22" w:rsidRPr="0033606C">
          <w:rPr>
            <w:rStyle w:val="Hyperlink"/>
            <w:rFonts w:ascii="Helvetica" w:eastAsia="Times New Roman" w:hAnsi="Helvetica" w:cs="Times New Roman"/>
            <w:sz w:val="22"/>
            <w:szCs w:val="22"/>
          </w:rPr>
          <w:t xml:space="preserve">the </w:t>
        </w:r>
        <w:r w:rsidR="000E196A" w:rsidRPr="0033606C">
          <w:rPr>
            <w:rStyle w:val="Hyperlink"/>
            <w:rFonts w:ascii="Helvetica" w:eastAsia="Times New Roman" w:hAnsi="Helvetica" w:cs="Times New Roman"/>
            <w:sz w:val="22"/>
            <w:szCs w:val="22"/>
          </w:rPr>
          <w:t>full Underground</w:t>
        </w:r>
        <w:r w:rsidR="00636F22" w:rsidRPr="0033606C">
          <w:rPr>
            <w:rStyle w:val="Hyperlink"/>
            <w:rFonts w:ascii="Helvetica" w:eastAsia="Times New Roman" w:hAnsi="Helvetica" w:cs="Times New Roman"/>
            <w:sz w:val="22"/>
            <w:szCs w:val="22"/>
          </w:rPr>
          <w:t xml:space="preserve"> </w:t>
        </w:r>
        <w:r w:rsidR="000E196A" w:rsidRPr="0033606C">
          <w:rPr>
            <w:rStyle w:val="Hyperlink"/>
            <w:rFonts w:ascii="Helvetica" w:eastAsia="Times New Roman" w:hAnsi="Helvetica" w:cs="Times New Roman"/>
            <w:sz w:val="22"/>
            <w:szCs w:val="22"/>
          </w:rPr>
          <w:t>Chat</w:t>
        </w:r>
      </w:hyperlink>
    </w:p>
    <w:p w14:paraId="14D31D8D" w14:textId="21765B2A" w:rsidR="00B54954" w:rsidRDefault="00B54954" w:rsidP="000E196A">
      <w:pPr>
        <w:shd w:val="clear" w:color="auto" w:fill="FFFFFF"/>
        <w:spacing w:after="160" w:line="276" w:lineRule="auto"/>
        <w:rPr>
          <w:rFonts w:ascii="Helvetica" w:eastAsia="Times New Roman" w:hAnsi="Helvetica" w:cs="Times New Roman"/>
          <w:sz w:val="22"/>
          <w:szCs w:val="22"/>
        </w:rPr>
      </w:pPr>
    </w:p>
    <w:p w14:paraId="49377AD4" w14:textId="6317122B" w:rsidR="000E196A" w:rsidRPr="00B54954" w:rsidRDefault="000E196A" w:rsidP="00A77C33">
      <w:pPr>
        <w:shd w:val="clear" w:color="auto" w:fill="FFFFFF"/>
        <w:spacing w:after="160" w:line="276" w:lineRule="auto"/>
        <w:jc w:val="center"/>
        <w:rPr>
          <w:rFonts w:ascii="Helvetica" w:eastAsia="Times New Roman" w:hAnsi="Helvetica" w:cs="Times New Roman"/>
          <w:b/>
          <w:bCs/>
          <w:i/>
          <w:iCs/>
          <w:sz w:val="20"/>
          <w:szCs w:val="20"/>
        </w:rPr>
      </w:pPr>
      <w:r w:rsidRPr="00B54954">
        <w:rPr>
          <w:rFonts w:ascii="Helvetica" w:eastAsia="Times New Roman" w:hAnsi="Helvetica" w:cs="Times New Roman"/>
          <w:b/>
          <w:bCs/>
          <w:i/>
          <w:iCs/>
          <w:sz w:val="20"/>
          <w:szCs w:val="20"/>
        </w:rPr>
        <w:t>#</w:t>
      </w:r>
      <w:r w:rsidR="00A77C33">
        <w:rPr>
          <w:rFonts w:ascii="Helvetica" w:eastAsia="Times New Roman" w:hAnsi="Helvetica" w:cs="Times New Roman"/>
          <w:b/>
          <w:bCs/>
          <w:i/>
          <w:iCs/>
          <w:sz w:val="20"/>
          <w:szCs w:val="20"/>
        </w:rPr>
        <w:t xml:space="preserve"> </w:t>
      </w:r>
      <w:r w:rsidRPr="00B54954">
        <w:rPr>
          <w:rFonts w:ascii="Helvetica" w:eastAsia="Times New Roman" w:hAnsi="Helvetica" w:cs="Times New Roman"/>
          <w:b/>
          <w:bCs/>
          <w:i/>
          <w:iCs/>
          <w:sz w:val="20"/>
          <w:szCs w:val="20"/>
        </w:rPr>
        <w:t>#</w:t>
      </w:r>
      <w:r w:rsidR="00A77C33">
        <w:rPr>
          <w:rFonts w:ascii="Helvetica" w:eastAsia="Times New Roman" w:hAnsi="Helvetica" w:cs="Times New Roman"/>
          <w:b/>
          <w:bCs/>
          <w:i/>
          <w:iCs/>
          <w:sz w:val="20"/>
          <w:szCs w:val="20"/>
        </w:rPr>
        <w:t xml:space="preserve"> </w:t>
      </w:r>
      <w:r w:rsidR="00075A6C">
        <w:rPr>
          <w:rFonts w:ascii="Helvetica" w:eastAsia="Times New Roman" w:hAnsi="Helvetica" w:cs="Times New Roman"/>
          <w:b/>
          <w:bCs/>
          <w:i/>
          <w:iCs/>
          <w:sz w:val="20"/>
          <w:szCs w:val="20"/>
        </w:rPr>
        <w:t>#</w:t>
      </w:r>
    </w:p>
    <w:p w14:paraId="70128D01" w14:textId="6D4EAD06" w:rsidR="00B54954" w:rsidRDefault="00625649" w:rsidP="000E196A">
      <w:pPr>
        <w:shd w:val="clear" w:color="auto" w:fill="FFFFFF"/>
        <w:spacing w:after="160" w:line="276" w:lineRule="auto"/>
        <w:rPr>
          <w:rFonts w:ascii="Helvetica" w:eastAsia="Times New Roman" w:hAnsi="Helvetica" w:cs="Times New Roman"/>
          <w:i/>
          <w:iCs/>
          <w:sz w:val="20"/>
          <w:szCs w:val="20"/>
        </w:rPr>
      </w:pPr>
      <w:hyperlink r:id="rId7" w:history="1">
        <w:r w:rsidR="000E196A" w:rsidRPr="00B54954">
          <w:rPr>
            <w:rStyle w:val="Hyperlink"/>
            <w:rFonts w:ascii="Helvetica" w:eastAsia="Times New Roman" w:hAnsi="Helvetica" w:cs="Times New Roman"/>
            <w:i/>
            <w:iCs/>
            <w:sz w:val="20"/>
            <w:szCs w:val="20"/>
          </w:rPr>
          <w:t>The Underground Community</w:t>
        </w:r>
      </w:hyperlink>
      <w:r w:rsidR="000E196A" w:rsidRPr="00B54954">
        <w:rPr>
          <w:rFonts w:ascii="Helvetica" w:eastAsia="Times New Roman" w:hAnsi="Helvetica" w:cs="Times New Roman"/>
          <w:i/>
          <w:iCs/>
          <w:sz w:val="20"/>
          <w:szCs w:val="20"/>
        </w:rPr>
        <w:t>, founded by Susan Mitchell of Mitchell, Stankovic &amp; Associates, is an authentic voice of the credit union movement facilitated by industry thought leaders. We drive change, encourage diverse opinions, and force off-record discussions to become on-record initiatives. The hundreds of Underground Colliders believe through incremental, grassroots change, credit unions can put ideas into action and revolutionize core cooperative principles: people helping a diverse world of people come together for a better life, individually and communally.</w:t>
      </w:r>
      <w:r w:rsidR="00B54954">
        <w:rPr>
          <w:rFonts w:ascii="Helvetica" w:eastAsia="Times New Roman" w:hAnsi="Helvetica" w:cs="Times New Roman"/>
          <w:i/>
          <w:iCs/>
          <w:sz w:val="20"/>
          <w:szCs w:val="20"/>
        </w:rPr>
        <w:t xml:space="preserve"> </w:t>
      </w:r>
      <w:hyperlink r:id="rId8" w:history="1">
        <w:r w:rsidR="00B54954">
          <w:rPr>
            <w:rStyle w:val="Hyperlink"/>
            <w:rFonts w:ascii="Helvetica" w:eastAsia="Times New Roman" w:hAnsi="Helvetica" w:cs="Times New Roman"/>
            <w:i/>
            <w:iCs/>
            <w:sz w:val="20"/>
            <w:szCs w:val="20"/>
          </w:rPr>
          <w:t>Check Out More Underground</w:t>
        </w:r>
        <w:r w:rsidR="000E196A" w:rsidRPr="00B54954">
          <w:rPr>
            <w:rStyle w:val="Hyperlink"/>
            <w:rFonts w:ascii="Helvetica" w:eastAsia="Times New Roman" w:hAnsi="Helvetica" w:cs="Times New Roman"/>
            <w:i/>
            <w:iCs/>
            <w:sz w:val="20"/>
            <w:szCs w:val="20"/>
          </w:rPr>
          <w:t xml:space="preserve"> Resources</w:t>
        </w:r>
      </w:hyperlink>
    </w:p>
    <w:p w14:paraId="67812D54" w14:textId="0BCA3EBF" w:rsidR="00B54954" w:rsidRDefault="00625649" w:rsidP="000E196A">
      <w:pPr>
        <w:shd w:val="clear" w:color="auto" w:fill="FFFFFF"/>
        <w:spacing w:after="160" w:line="276" w:lineRule="auto"/>
        <w:rPr>
          <w:rFonts w:ascii="Helvetica" w:eastAsia="Times New Roman" w:hAnsi="Helvetica" w:cs="Times New Roman"/>
          <w:i/>
          <w:iCs/>
          <w:sz w:val="20"/>
          <w:szCs w:val="20"/>
        </w:rPr>
      </w:pPr>
      <w:hyperlink r:id="rId9" w:history="1">
        <w:r w:rsidR="000E196A" w:rsidRPr="00B54954">
          <w:rPr>
            <w:rStyle w:val="Hyperlink"/>
            <w:rFonts w:ascii="Helvetica" w:eastAsia="Times New Roman" w:hAnsi="Helvetica" w:cs="Times New Roman"/>
            <w:i/>
            <w:iCs/>
            <w:sz w:val="20"/>
            <w:szCs w:val="20"/>
          </w:rPr>
          <w:t>Mitchell, Stankovic &amp; Associates</w:t>
        </w:r>
      </w:hyperlink>
      <w:r w:rsidR="000E196A" w:rsidRPr="00B54954">
        <w:rPr>
          <w:rFonts w:ascii="Helvetica" w:eastAsia="Times New Roman" w:hAnsi="Helvetica" w:cs="Times New Roman"/>
          <w:i/>
          <w:iCs/>
          <w:sz w:val="20"/>
          <w:szCs w:val="20"/>
        </w:rPr>
        <w:t xml:space="preserve"> is a is a strategic consulting firm specializing in the credit union industry to increase consumer impact, market relevance and modernize business practices from board governance to CEO and leadership transitions. We are trusted advisers and industry thought leaders who believe that making a difference is our highest priority demonstrated by our long-term relationships and stellar reputation.</w:t>
      </w:r>
    </w:p>
    <w:p w14:paraId="68D5D291" w14:textId="1CD08FD3" w:rsidR="00EB632D" w:rsidRPr="00B54954" w:rsidRDefault="0033606C" w:rsidP="0033606C">
      <w:pPr>
        <w:shd w:val="clear" w:color="auto" w:fill="FFFFFF"/>
        <w:spacing w:after="160" w:line="276" w:lineRule="auto"/>
        <w:rPr>
          <w:rFonts w:ascii="Helvetica" w:eastAsia="Times New Roman" w:hAnsi="Helvetica" w:cs="Times New Roman"/>
          <w:i/>
          <w:iCs/>
          <w:sz w:val="20"/>
          <w:szCs w:val="20"/>
        </w:rPr>
      </w:pPr>
      <w:r w:rsidRPr="0033606C">
        <w:rPr>
          <w:rFonts w:ascii="Helvetica" w:eastAsia="Times New Roman" w:hAnsi="Helvetica" w:cs="Times New Roman"/>
          <w:i/>
          <w:iCs/>
          <w:sz w:val="20"/>
          <w:szCs w:val="20"/>
        </w:rPr>
        <w:t xml:space="preserve">From the start, </w:t>
      </w:r>
      <w:hyperlink r:id="rId10" w:history="1">
        <w:r w:rsidRPr="0033606C">
          <w:rPr>
            <w:rStyle w:val="Hyperlink"/>
            <w:rFonts w:ascii="Helvetica" w:eastAsia="Times New Roman" w:hAnsi="Helvetica" w:cs="Times New Roman"/>
            <w:i/>
            <w:iCs/>
            <w:sz w:val="20"/>
            <w:szCs w:val="20"/>
          </w:rPr>
          <w:t>USC Credit Union</w:t>
        </w:r>
      </w:hyperlink>
      <w:r w:rsidRPr="0033606C">
        <w:rPr>
          <w:rFonts w:ascii="Helvetica" w:eastAsia="Times New Roman" w:hAnsi="Helvetica" w:cs="Times New Roman"/>
          <w:i/>
          <w:iCs/>
          <w:sz w:val="20"/>
          <w:szCs w:val="20"/>
        </w:rPr>
        <w:t xml:space="preserve"> has sought to provide exceptional value and service to </w:t>
      </w:r>
      <w:proofErr w:type="gramStart"/>
      <w:r w:rsidRPr="0033606C">
        <w:rPr>
          <w:rFonts w:ascii="Helvetica" w:eastAsia="Times New Roman" w:hAnsi="Helvetica" w:cs="Times New Roman"/>
          <w:i/>
          <w:iCs/>
          <w:sz w:val="20"/>
          <w:szCs w:val="20"/>
        </w:rPr>
        <w:t>each and every</w:t>
      </w:r>
      <w:proofErr w:type="gramEnd"/>
      <w:r w:rsidRPr="0033606C">
        <w:rPr>
          <w:rFonts w:ascii="Helvetica" w:eastAsia="Times New Roman" w:hAnsi="Helvetica" w:cs="Times New Roman"/>
          <w:i/>
          <w:iCs/>
          <w:sz w:val="20"/>
          <w:szCs w:val="20"/>
        </w:rPr>
        <w:t xml:space="preserve"> member. </w:t>
      </w:r>
      <w:proofErr w:type="gramStart"/>
      <w:r w:rsidRPr="0033606C">
        <w:rPr>
          <w:rFonts w:ascii="Helvetica" w:eastAsia="Times New Roman" w:hAnsi="Helvetica" w:cs="Times New Roman"/>
          <w:i/>
          <w:iCs/>
          <w:sz w:val="20"/>
          <w:szCs w:val="20"/>
        </w:rPr>
        <w:t>We’re</w:t>
      </w:r>
      <w:proofErr w:type="gramEnd"/>
      <w:r w:rsidRPr="0033606C">
        <w:rPr>
          <w:rFonts w:ascii="Helvetica" w:eastAsia="Times New Roman" w:hAnsi="Helvetica" w:cs="Times New Roman"/>
          <w:i/>
          <w:iCs/>
          <w:sz w:val="20"/>
          <w:szCs w:val="20"/>
        </w:rPr>
        <w:t xml:space="preserve"> proud of our history and how we have grown into the dynamic financial institution that proudly serves the Trojan Family today. From humble beginnings has come strong, steady growth along the way, and our progress is all thanks to the members who put their trust in us, </w:t>
      </w:r>
      <w:proofErr w:type="gramStart"/>
      <w:r w:rsidRPr="0033606C">
        <w:rPr>
          <w:rFonts w:ascii="Helvetica" w:eastAsia="Times New Roman" w:hAnsi="Helvetica" w:cs="Times New Roman"/>
          <w:i/>
          <w:iCs/>
          <w:sz w:val="20"/>
          <w:szCs w:val="20"/>
        </w:rPr>
        <w:t>each and every</w:t>
      </w:r>
      <w:proofErr w:type="gramEnd"/>
      <w:r w:rsidRPr="0033606C">
        <w:rPr>
          <w:rFonts w:ascii="Helvetica" w:eastAsia="Times New Roman" w:hAnsi="Helvetica" w:cs="Times New Roman"/>
          <w:i/>
          <w:iCs/>
          <w:sz w:val="20"/>
          <w:szCs w:val="20"/>
        </w:rPr>
        <w:t xml:space="preserve"> day. We look forward to more great things to come!</w:t>
      </w:r>
    </w:p>
    <w:sectPr w:rsidR="00EB632D" w:rsidRPr="00B54954"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27EE9"/>
    <w:rsid w:val="00055B6C"/>
    <w:rsid w:val="00075A6C"/>
    <w:rsid w:val="000B72D4"/>
    <w:rsid w:val="000E196A"/>
    <w:rsid w:val="00145CA3"/>
    <w:rsid w:val="00191CEB"/>
    <w:rsid w:val="001E4044"/>
    <w:rsid w:val="002B7FF0"/>
    <w:rsid w:val="0033606C"/>
    <w:rsid w:val="003559D6"/>
    <w:rsid w:val="004319ED"/>
    <w:rsid w:val="004C1727"/>
    <w:rsid w:val="00511FE1"/>
    <w:rsid w:val="00540606"/>
    <w:rsid w:val="005730C7"/>
    <w:rsid w:val="00574214"/>
    <w:rsid w:val="00585F7D"/>
    <w:rsid w:val="00591006"/>
    <w:rsid w:val="00594512"/>
    <w:rsid w:val="005D170D"/>
    <w:rsid w:val="00625649"/>
    <w:rsid w:val="00636F22"/>
    <w:rsid w:val="00692209"/>
    <w:rsid w:val="00705F2E"/>
    <w:rsid w:val="007143B1"/>
    <w:rsid w:val="0076411F"/>
    <w:rsid w:val="00780BF4"/>
    <w:rsid w:val="008218B5"/>
    <w:rsid w:val="008D1C03"/>
    <w:rsid w:val="00993EE9"/>
    <w:rsid w:val="009A2755"/>
    <w:rsid w:val="009D2D9F"/>
    <w:rsid w:val="009F0D5B"/>
    <w:rsid w:val="00A61DFD"/>
    <w:rsid w:val="00A77C33"/>
    <w:rsid w:val="00AB665E"/>
    <w:rsid w:val="00B16E9F"/>
    <w:rsid w:val="00B54954"/>
    <w:rsid w:val="00BA1F2D"/>
    <w:rsid w:val="00BE61D2"/>
    <w:rsid w:val="00C55FB2"/>
    <w:rsid w:val="00C96030"/>
    <w:rsid w:val="00D31AAD"/>
    <w:rsid w:val="00DB541C"/>
    <w:rsid w:val="00E1335C"/>
    <w:rsid w:val="00E600BE"/>
    <w:rsid w:val="00E869F0"/>
    <w:rsid w:val="00EB632D"/>
    <w:rsid w:val="00F41DAC"/>
    <w:rsid w:val="00F8227E"/>
    <w:rsid w:val="00F9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styleId="UnresolvedMention">
    <w:name w:val="Unresolved Mention"/>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chellStankovicassoc.podia.com" TargetMode="External"/><Relationship Id="rId3" Type="http://schemas.openxmlformats.org/officeDocument/2006/relationships/settings" Target="settings.xml"/><Relationship Id="rId7" Type="http://schemas.openxmlformats.org/officeDocument/2006/relationships/hyperlink" Target="https://www.facebook.com/groups/UndergroundColl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iYtJ2-FG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sccreditunion.org/" TargetMode="External"/><Relationship Id="rId4" Type="http://schemas.openxmlformats.org/officeDocument/2006/relationships/webSettings" Target="webSettings.xml"/><Relationship Id="rId9" Type="http://schemas.openxmlformats.org/officeDocument/2006/relationships/hyperlink" Target="http://MitchellStankov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5</cp:revision>
  <cp:lastPrinted>2020-06-26T19:17:00Z</cp:lastPrinted>
  <dcterms:created xsi:type="dcterms:W3CDTF">2021-01-13T20:45:00Z</dcterms:created>
  <dcterms:modified xsi:type="dcterms:W3CDTF">2021-01-16T00:32:00Z</dcterms:modified>
</cp:coreProperties>
</file>