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258" w:rsidRDefault="00687258" w:rsidP="00687258">
      <w:pPr>
        <w:pStyle w:val="Title"/>
        <w:rPr>
          <w:sz w:val="20"/>
          <w:szCs w:val="20"/>
        </w:rPr>
      </w:pPr>
      <w:r>
        <w:rPr>
          <w:noProof/>
        </w:rPr>
        <w:drawing>
          <wp:inline distT="0" distB="0" distL="0" distR="0" wp14:anchorId="13DA50BE" wp14:editId="39584BEF">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687258" w:rsidRDefault="00687258" w:rsidP="00687258">
      <w:pPr>
        <w:rPr>
          <w:sz w:val="20"/>
          <w:szCs w:val="20"/>
        </w:rPr>
      </w:pPr>
    </w:p>
    <w:p w:rsidR="00687258" w:rsidRDefault="00687258" w:rsidP="00687258">
      <w:pPr>
        <w:pStyle w:val="Default"/>
        <w:rPr>
          <w:b/>
          <w:bCs/>
        </w:rPr>
      </w:pPr>
    </w:p>
    <w:p w:rsidR="00687258" w:rsidRPr="00EF09F3" w:rsidRDefault="00687258" w:rsidP="00687258">
      <w:pPr>
        <w:pStyle w:val="Default"/>
      </w:pPr>
      <w:r w:rsidRPr="00EF09F3">
        <w:rPr>
          <w:b/>
          <w:bCs/>
        </w:rPr>
        <w:t>United Federal Cre</w:t>
      </w:r>
      <w:bookmarkStart w:id="0" w:name="_GoBack"/>
      <w:bookmarkEnd w:id="0"/>
      <w:r w:rsidRPr="00EF09F3">
        <w:rPr>
          <w:b/>
          <w:bCs/>
        </w:rPr>
        <w:t xml:space="preserve">dit Union </w:t>
      </w:r>
      <w:r>
        <w:rPr>
          <w:b/>
          <w:bCs/>
        </w:rPr>
        <w:t>– Press Release</w:t>
      </w:r>
      <w:r w:rsidRPr="00EF09F3">
        <w:t xml:space="preserve"> </w:t>
      </w:r>
    </w:p>
    <w:p w:rsidR="00687258" w:rsidRPr="00EF09F3" w:rsidRDefault="00FC48D8" w:rsidP="00687258">
      <w:pPr>
        <w:pStyle w:val="Default"/>
      </w:pPr>
      <w:r w:rsidRPr="00EB18DA">
        <w:rPr>
          <w:color w:val="auto"/>
        </w:rPr>
        <w:t xml:space="preserve">June </w:t>
      </w:r>
      <w:r w:rsidR="005D57E9" w:rsidRPr="00EB18DA">
        <w:rPr>
          <w:color w:val="auto"/>
        </w:rPr>
        <w:t>10</w:t>
      </w:r>
      <w:r w:rsidR="00687258">
        <w:t>, 2021</w:t>
      </w:r>
    </w:p>
    <w:p w:rsidR="00687258" w:rsidRPr="00EF09F3" w:rsidRDefault="00687258" w:rsidP="00687258">
      <w:pPr>
        <w:pStyle w:val="Default"/>
      </w:pPr>
    </w:p>
    <w:p w:rsidR="00687258" w:rsidRPr="00EF09F3" w:rsidRDefault="00687258" w:rsidP="00687258">
      <w:pPr>
        <w:pStyle w:val="Default"/>
      </w:pPr>
      <w:r w:rsidRPr="00EF09F3">
        <w:t xml:space="preserve">Contact: </w:t>
      </w:r>
      <w:r w:rsidRPr="00684AEB">
        <w:rPr>
          <w:color w:val="auto"/>
        </w:rPr>
        <w:t xml:space="preserve">Diana Wake </w:t>
      </w:r>
    </w:p>
    <w:p w:rsidR="00687258" w:rsidRDefault="00687258" w:rsidP="00687258">
      <w:pPr>
        <w:pStyle w:val="Default"/>
      </w:pPr>
      <w:r w:rsidRPr="00EF09F3">
        <w:t xml:space="preserve">Phone: (888) 982-1400 ext. </w:t>
      </w:r>
      <w:r w:rsidRPr="00684AEB">
        <w:rPr>
          <w:color w:val="auto"/>
        </w:rPr>
        <w:t xml:space="preserve">6891 </w:t>
      </w:r>
    </w:p>
    <w:p w:rsidR="00687258" w:rsidRDefault="00687258" w:rsidP="00687258">
      <w:pPr>
        <w:pStyle w:val="Default"/>
        <w:rPr>
          <w:color w:val="0000FF"/>
        </w:rPr>
      </w:pPr>
      <w:r w:rsidRPr="00EF09F3">
        <w:t xml:space="preserve">Email: </w:t>
      </w:r>
      <w:hyperlink r:id="rId7" w:history="1">
        <w:r w:rsidRPr="00D24405">
          <w:rPr>
            <w:rStyle w:val="Hyperlink"/>
          </w:rPr>
          <w:t>dwake@UnitedFCU.com</w:t>
        </w:r>
      </w:hyperlink>
    </w:p>
    <w:p w:rsidR="00687258" w:rsidRDefault="00687258" w:rsidP="00687258">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687258" w:rsidRDefault="00687258" w:rsidP="00687258">
      <w:pPr>
        <w:pStyle w:val="Default"/>
      </w:pPr>
    </w:p>
    <w:p w:rsidR="00687258" w:rsidRDefault="00687258" w:rsidP="00687258">
      <w:pPr>
        <w:pStyle w:val="Default"/>
      </w:pPr>
    </w:p>
    <w:p w:rsidR="00CC6396" w:rsidRPr="00E539F8" w:rsidRDefault="00CC6396" w:rsidP="00687258">
      <w:pPr>
        <w:jc w:val="center"/>
        <w:rPr>
          <w:rFonts w:ascii="Arial" w:eastAsia="Calibri" w:hAnsi="Arial" w:cs="Arial"/>
          <w:b/>
          <w:sz w:val="28"/>
          <w:szCs w:val="28"/>
        </w:rPr>
      </w:pPr>
      <w:r w:rsidRPr="00E539F8">
        <w:rPr>
          <w:rFonts w:ascii="Arial" w:eastAsia="Calibri" w:hAnsi="Arial" w:cs="Arial"/>
          <w:b/>
          <w:sz w:val="28"/>
          <w:szCs w:val="28"/>
        </w:rPr>
        <w:t>United Federal Credit Union Donates $7,500 to</w:t>
      </w:r>
    </w:p>
    <w:p w:rsidR="00687258" w:rsidRPr="00E539F8" w:rsidRDefault="00CC6396" w:rsidP="00687258">
      <w:pPr>
        <w:jc w:val="center"/>
        <w:rPr>
          <w:rFonts w:ascii="Arial" w:eastAsia="Calibri" w:hAnsi="Arial" w:cs="Arial"/>
          <w:b/>
          <w:sz w:val="28"/>
          <w:szCs w:val="28"/>
        </w:rPr>
      </w:pPr>
      <w:r w:rsidRPr="00E539F8">
        <w:rPr>
          <w:rFonts w:ascii="Arial" w:eastAsia="Calibri" w:hAnsi="Arial" w:cs="Arial"/>
          <w:b/>
          <w:sz w:val="28"/>
          <w:szCs w:val="28"/>
        </w:rPr>
        <w:t xml:space="preserve">Boys &amp; Girls Club of </w:t>
      </w:r>
      <w:proofErr w:type="gramStart"/>
      <w:r w:rsidRPr="00E539F8">
        <w:rPr>
          <w:rFonts w:ascii="Arial" w:eastAsia="Calibri" w:hAnsi="Arial" w:cs="Arial"/>
          <w:b/>
          <w:sz w:val="28"/>
          <w:szCs w:val="28"/>
        </w:rPr>
        <w:t>Van</w:t>
      </w:r>
      <w:proofErr w:type="gramEnd"/>
      <w:r w:rsidRPr="00E539F8">
        <w:rPr>
          <w:rFonts w:ascii="Arial" w:eastAsia="Calibri" w:hAnsi="Arial" w:cs="Arial"/>
          <w:b/>
          <w:sz w:val="28"/>
          <w:szCs w:val="28"/>
        </w:rPr>
        <w:t xml:space="preserve"> Buren after Tornado Damage</w:t>
      </w:r>
    </w:p>
    <w:p w:rsidR="003A0FCD" w:rsidRDefault="003A0FCD" w:rsidP="00687258">
      <w:pPr>
        <w:jc w:val="center"/>
        <w:rPr>
          <w:rFonts w:ascii="Arial" w:hAnsi="Arial" w:cs="Arial"/>
          <w:color w:val="FF33CC"/>
        </w:rPr>
      </w:pPr>
    </w:p>
    <w:p w:rsidR="003A0FCD" w:rsidRDefault="003A0FCD" w:rsidP="00687258">
      <w:pPr>
        <w:jc w:val="center"/>
        <w:rPr>
          <w:rFonts w:ascii="Arial" w:hAnsi="Arial" w:cs="Arial"/>
          <w:color w:val="FF33CC"/>
        </w:rPr>
      </w:pPr>
      <w:r>
        <w:rPr>
          <w:rFonts w:ascii="Arial" w:hAnsi="Arial" w:cs="Arial"/>
          <w:noProof/>
          <w:color w:val="FF33CC"/>
        </w:rPr>
        <w:drawing>
          <wp:inline distT="0" distB="0" distL="0" distR="0">
            <wp:extent cx="4518660" cy="338742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CU donation to Boys and Girls Club Van Bu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2282" cy="3390141"/>
                    </a:xfrm>
                    <a:prstGeom prst="rect">
                      <a:avLst/>
                    </a:prstGeom>
                  </pic:spPr>
                </pic:pic>
              </a:graphicData>
            </a:graphic>
          </wp:inline>
        </w:drawing>
      </w:r>
    </w:p>
    <w:p w:rsidR="008C32AB" w:rsidRDefault="0048650B" w:rsidP="00687258">
      <w:pPr>
        <w:jc w:val="center"/>
        <w:rPr>
          <w:rFonts w:ascii="Arial" w:hAnsi="Arial" w:cs="Arial"/>
          <w:i/>
        </w:rPr>
      </w:pPr>
      <w:r w:rsidRPr="0048650B">
        <w:rPr>
          <w:rFonts w:ascii="Arial" w:hAnsi="Arial" w:cs="Arial"/>
          <w:i/>
        </w:rPr>
        <w:t>United Federal Credit Union</w:t>
      </w:r>
      <w:r>
        <w:rPr>
          <w:rFonts w:ascii="Arial" w:hAnsi="Arial" w:cs="Arial"/>
          <w:i/>
        </w:rPr>
        <w:t xml:space="preserve"> donates $7,500 to the Boys &amp; Girls Club </w:t>
      </w:r>
    </w:p>
    <w:p w:rsidR="003A0FCD" w:rsidRPr="003A0FCD" w:rsidRDefault="008C32AB" w:rsidP="00687258">
      <w:pPr>
        <w:jc w:val="center"/>
        <w:rPr>
          <w:rFonts w:ascii="Arial" w:hAnsi="Arial" w:cs="Arial"/>
          <w:i/>
        </w:rPr>
      </w:pPr>
      <w:r>
        <w:rPr>
          <w:rFonts w:ascii="Arial" w:hAnsi="Arial" w:cs="Arial"/>
          <w:i/>
        </w:rPr>
        <w:t>o</w:t>
      </w:r>
      <w:r w:rsidR="00F95660">
        <w:rPr>
          <w:rFonts w:ascii="Arial" w:hAnsi="Arial" w:cs="Arial"/>
          <w:i/>
        </w:rPr>
        <w:t>f</w:t>
      </w:r>
      <w:r>
        <w:rPr>
          <w:rFonts w:ascii="Arial" w:hAnsi="Arial" w:cs="Arial"/>
          <w:i/>
        </w:rPr>
        <w:t xml:space="preserve"> </w:t>
      </w:r>
      <w:r w:rsidR="0048650B">
        <w:rPr>
          <w:rFonts w:ascii="Arial" w:hAnsi="Arial" w:cs="Arial"/>
          <w:i/>
        </w:rPr>
        <w:t xml:space="preserve">Van Buren to help </w:t>
      </w:r>
      <w:r>
        <w:rPr>
          <w:rFonts w:ascii="Arial" w:hAnsi="Arial" w:cs="Arial"/>
          <w:i/>
        </w:rPr>
        <w:t>make repairs</w:t>
      </w:r>
      <w:r w:rsidR="0048650B">
        <w:rPr>
          <w:rFonts w:ascii="Arial" w:hAnsi="Arial" w:cs="Arial"/>
          <w:i/>
        </w:rPr>
        <w:t xml:space="preserve"> after tornado damage</w:t>
      </w:r>
    </w:p>
    <w:p w:rsidR="00687258" w:rsidRPr="0022476B" w:rsidRDefault="00687258" w:rsidP="00687258">
      <w:pPr>
        <w:spacing w:line="276" w:lineRule="auto"/>
        <w:rPr>
          <w:rFonts w:ascii="Arial" w:hAnsi="Arial" w:cs="Arial"/>
        </w:rPr>
      </w:pPr>
    </w:p>
    <w:p w:rsidR="00925E3F" w:rsidRDefault="00CC6396" w:rsidP="00687258">
      <w:pPr>
        <w:pStyle w:val="Default"/>
        <w:spacing w:line="276" w:lineRule="auto"/>
      </w:pPr>
      <w:r>
        <w:rPr>
          <w:b/>
        </w:rPr>
        <w:t>VAN BUREN, Ark.</w:t>
      </w:r>
      <w:r w:rsidR="00687258" w:rsidRPr="0022476B">
        <w:t xml:space="preserve"> –</w:t>
      </w:r>
      <w:r>
        <w:t xml:space="preserve"> </w:t>
      </w:r>
      <w:r w:rsidR="005654D6">
        <w:t xml:space="preserve">United Federal Credit Union (United) has donated $7,500 to the Boys &amp; Girls Club of </w:t>
      </w:r>
      <w:proofErr w:type="gramStart"/>
      <w:r w:rsidR="005654D6">
        <w:t>Van</w:t>
      </w:r>
      <w:proofErr w:type="gramEnd"/>
      <w:r w:rsidR="005654D6">
        <w:t xml:space="preserve"> Buren after a </w:t>
      </w:r>
      <w:r w:rsidR="00327422">
        <w:t xml:space="preserve">recent </w:t>
      </w:r>
      <w:r w:rsidR="005654D6">
        <w:t xml:space="preserve">tornado damaged </w:t>
      </w:r>
      <w:r w:rsidR="00327422">
        <w:t>its</w:t>
      </w:r>
      <w:r w:rsidR="005654D6">
        <w:t xml:space="preserve"> buildings and grounds.</w:t>
      </w:r>
      <w:r w:rsidR="009F064F">
        <w:t xml:space="preserve"> </w:t>
      </w:r>
      <w:r w:rsidR="00327422">
        <w:t>The club was in the path of a tornado that hit the area on May 3, 2021.</w:t>
      </w:r>
    </w:p>
    <w:p w:rsidR="009F064F" w:rsidRDefault="009F064F" w:rsidP="00687258">
      <w:pPr>
        <w:pStyle w:val="Default"/>
        <w:spacing w:line="276" w:lineRule="auto"/>
      </w:pPr>
    </w:p>
    <w:p w:rsidR="005625D9" w:rsidRPr="005625D9" w:rsidRDefault="005625D9" w:rsidP="00687258">
      <w:pPr>
        <w:pStyle w:val="Default"/>
        <w:spacing w:line="276" w:lineRule="auto"/>
        <w:rPr>
          <w:color w:val="auto"/>
        </w:rPr>
      </w:pPr>
      <w:bookmarkStart w:id="1" w:name="_Hlk73952100"/>
      <w:r>
        <w:rPr>
          <w:color w:val="auto"/>
        </w:rPr>
        <w:lastRenderedPageBreak/>
        <w:t>“When we saw the damage left behind from the tornado, we knew we had to help in any way we could,” said Mishelle Davis, United Regional Market Development Manager. “United has a long-standing partnership with the club and we know how important their programs are for the youth in our area. That’s why we didn’t hesitate when they needed our help. We are proud to be able to live United’s philosophy of ‘people helping people’ and take care of our community in times of need.”</w:t>
      </w:r>
      <w:bookmarkEnd w:id="1"/>
    </w:p>
    <w:p w:rsidR="005625D9" w:rsidRDefault="005625D9" w:rsidP="00687258">
      <w:pPr>
        <w:pStyle w:val="Default"/>
        <w:spacing w:line="276" w:lineRule="auto"/>
      </w:pPr>
    </w:p>
    <w:p w:rsidR="00CC6396" w:rsidRDefault="00B107CA" w:rsidP="00687258">
      <w:pPr>
        <w:pStyle w:val="Default"/>
        <w:spacing w:line="276" w:lineRule="auto"/>
        <w:rPr>
          <w:color w:val="FF33CC"/>
        </w:rPr>
      </w:pPr>
      <w:r>
        <w:t xml:space="preserve">According to the club’s executive director, </w:t>
      </w:r>
      <w:r w:rsidR="00B916B8">
        <w:t xml:space="preserve">the </w:t>
      </w:r>
      <w:r w:rsidR="00170E0A">
        <w:t>club had</w:t>
      </w:r>
      <w:r>
        <w:t xml:space="preserve"> more than $</w:t>
      </w:r>
      <w:r w:rsidRPr="00925E3F">
        <w:t>110,000</w:t>
      </w:r>
      <w:r>
        <w:t xml:space="preserve"> in damage</w:t>
      </w:r>
      <w:r w:rsidR="006E096E">
        <w:t>s</w:t>
      </w:r>
      <w:r>
        <w:t>. T</w:t>
      </w:r>
      <w:r w:rsidR="005625D9">
        <w:t xml:space="preserve">he </w:t>
      </w:r>
      <w:r w:rsidR="00925E3F">
        <w:t>majority of the damage was in the gymnasium area of their building</w:t>
      </w:r>
      <w:r w:rsidR="005C2F79">
        <w:t>, a space that is used almost every day</w:t>
      </w:r>
      <w:r w:rsidR="00925E3F">
        <w:t>.</w:t>
      </w:r>
    </w:p>
    <w:p w:rsidR="00925E3F" w:rsidRDefault="00925E3F" w:rsidP="00D21707">
      <w:pPr>
        <w:pStyle w:val="Default"/>
        <w:spacing w:line="276" w:lineRule="auto"/>
      </w:pPr>
    </w:p>
    <w:p w:rsidR="00925E3F" w:rsidRPr="00925E3F" w:rsidRDefault="00925E3F" w:rsidP="00D21707">
      <w:pPr>
        <w:pStyle w:val="Default"/>
        <w:spacing w:line="276" w:lineRule="auto"/>
        <w:rPr>
          <w:color w:val="auto"/>
        </w:rPr>
      </w:pPr>
      <w:r>
        <w:rPr>
          <w:color w:val="auto"/>
        </w:rPr>
        <w:t>“</w:t>
      </w:r>
      <w:r w:rsidRPr="00925E3F">
        <w:rPr>
          <w:color w:val="auto"/>
        </w:rPr>
        <w:t xml:space="preserve">The donation from </w:t>
      </w:r>
      <w:r>
        <w:rPr>
          <w:color w:val="auto"/>
        </w:rPr>
        <w:t>United</w:t>
      </w:r>
      <w:r w:rsidRPr="00925E3F">
        <w:rPr>
          <w:color w:val="auto"/>
        </w:rPr>
        <w:t xml:space="preserve"> will help sustain programming throughout the year that would have been omitted due to the reduction of operating funds</w:t>
      </w:r>
      <w:r>
        <w:rPr>
          <w:color w:val="auto"/>
        </w:rPr>
        <w:t xml:space="preserve"> to cover the repair costs,”</w:t>
      </w:r>
      <w:r w:rsidRPr="00925E3F">
        <w:rPr>
          <w:color w:val="auto"/>
        </w:rPr>
        <w:t xml:space="preserve"> </w:t>
      </w:r>
      <w:r w:rsidR="006E096E">
        <w:rPr>
          <w:color w:val="auto"/>
        </w:rPr>
        <w:t xml:space="preserve">said </w:t>
      </w:r>
      <w:r w:rsidRPr="00925E3F">
        <w:t xml:space="preserve">Cindy </w:t>
      </w:r>
      <w:proofErr w:type="spellStart"/>
      <w:r w:rsidRPr="00925E3F">
        <w:t>Faldon</w:t>
      </w:r>
      <w:proofErr w:type="spellEnd"/>
      <w:r w:rsidRPr="00925E3F">
        <w:t xml:space="preserve">, Executive Director for The Boys &amp; Girls Club </w:t>
      </w:r>
      <w:r w:rsidR="00F95660">
        <w:t xml:space="preserve">of </w:t>
      </w:r>
      <w:proofErr w:type="gramStart"/>
      <w:r w:rsidRPr="00925E3F">
        <w:t>Van</w:t>
      </w:r>
      <w:proofErr w:type="gramEnd"/>
      <w:r w:rsidRPr="00925E3F">
        <w:t xml:space="preserve"> Buren</w:t>
      </w:r>
      <w:r>
        <w:rPr>
          <w:color w:val="auto"/>
        </w:rPr>
        <w:t>. “</w:t>
      </w:r>
      <w:r w:rsidRPr="00925E3F">
        <w:rPr>
          <w:color w:val="auto"/>
        </w:rPr>
        <w:t>United has been a longtime contributor to our organization and we are so grateful for all they do to support our members and operations</w:t>
      </w:r>
      <w:r>
        <w:rPr>
          <w:color w:val="auto"/>
        </w:rPr>
        <w:t>.”</w:t>
      </w:r>
    </w:p>
    <w:p w:rsidR="00687258" w:rsidRPr="0022476B" w:rsidRDefault="00687258" w:rsidP="00687258">
      <w:pPr>
        <w:spacing w:line="276" w:lineRule="auto"/>
        <w:rPr>
          <w:rFonts w:ascii="Arial" w:hAnsi="Arial" w:cs="Arial"/>
        </w:rPr>
      </w:pPr>
      <w:r w:rsidRPr="0022476B">
        <w:rPr>
          <w:rFonts w:ascii="Arial" w:hAnsi="Arial" w:cs="Arial"/>
          <w:b/>
          <w:bCs/>
        </w:rPr>
        <w:t xml:space="preserve">____________ </w:t>
      </w:r>
    </w:p>
    <w:p w:rsidR="00687258" w:rsidRPr="0022476B" w:rsidRDefault="00687258" w:rsidP="00687258">
      <w:pPr>
        <w:pStyle w:val="Default"/>
        <w:spacing w:line="276" w:lineRule="auto"/>
        <w:rPr>
          <w:b/>
          <w:bCs/>
          <w:color w:val="auto"/>
        </w:rPr>
      </w:pPr>
      <w:r w:rsidRPr="0022476B">
        <w:rPr>
          <w:b/>
          <w:bCs/>
          <w:color w:val="auto"/>
        </w:rPr>
        <w:t xml:space="preserve">About </w:t>
      </w:r>
      <w:r>
        <w:rPr>
          <w:b/>
          <w:bCs/>
          <w:color w:val="auto"/>
        </w:rPr>
        <w:t xml:space="preserve">United </w:t>
      </w:r>
    </w:p>
    <w:p w:rsidR="00687258" w:rsidRDefault="00687258" w:rsidP="00687258">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6</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687258" w:rsidRDefault="00687258" w:rsidP="00687258">
      <w:pPr>
        <w:pStyle w:val="Default"/>
        <w:spacing w:line="276" w:lineRule="auto"/>
        <w:rPr>
          <w:bCs/>
          <w:color w:val="auto"/>
        </w:rPr>
      </w:pPr>
    </w:p>
    <w:p w:rsidR="00687258" w:rsidRPr="009175EB" w:rsidRDefault="00687258" w:rsidP="00687258">
      <w:pPr>
        <w:pStyle w:val="Default"/>
        <w:spacing w:line="276" w:lineRule="auto"/>
        <w:jc w:val="center"/>
        <w:rPr>
          <w:bCs/>
          <w:color w:val="auto"/>
        </w:rPr>
      </w:pPr>
      <w:r>
        <w:rPr>
          <w:bCs/>
          <w:color w:val="auto"/>
        </w:rPr>
        <w:t># # #</w:t>
      </w:r>
    </w:p>
    <w:p w:rsidR="00B63B64" w:rsidRDefault="00B63B64"/>
    <w:sectPr w:rsidR="00B63B64"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055" w:rsidRDefault="005B4055">
      <w:r>
        <w:separator/>
      </w:r>
    </w:p>
  </w:endnote>
  <w:endnote w:type="continuationSeparator" w:id="0">
    <w:p w:rsidR="005B4055" w:rsidRDefault="005B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5B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5B4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5B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055" w:rsidRDefault="005B4055">
      <w:r>
        <w:separator/>
      </w:r>
    </w:p>
  </w:footnote>
  <w:footnote w:type="continuationSeparator" w:id="0">
    <w:p w:rsidR="005B4055" w:rsidRDefault="005B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5B4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5B4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5B4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58"/>
    <w:rsid w:val="001626B5"/>
    <w:rsid w:val="00170E0A"/>
    <w:rsid w:val="001B6CFE"/>
    <w:rsid w:val="00327422"/>
    <w:rsid w:val="003A0FCD"/>
    <w:rsid w:val="003C4987"/>
    <w:rsid w:val="0048650B"/>
    <w:rsid w:val="004A5AD5"/>
    <w:rsid w:val="005625D9"/>
    <w:rsid w:val="005654D6"/>
    <w:rsid w:val="005B4055"/>
    <w:rsid w:val="005C2F79"/>
    <w:rsid w:val="005D57E9"/>
    <w:rsid w:val="00687258"/>
    <w:rsid w:val="006E096E"/>
    <w:rsid w:val="00820BF6"/>
    <w:rsid w:val="008C32AB"/>
    <w:rsid w:val="00925E3F"/>
    <w:rsid w:val="00991ECF"/>
    <w:rsid w:val="009D4DB4"/>
    <w:rsid w:val="009F064F"/>
    <w:rsid w:val="00B107CA"/>
    <w:rsid w:val="00B63B64"/>
    <w:rsid w:val="00B916B8"/>
    <w:rsid w:val="00BA4137"/>
    <w:rsid w:val="00BE7FF9"/>
    <w:rsid w:val="00C76BB5"/>
    <w:rsid w:val="00CC6396"/>
    <w:rsid w:val="00D21707"/>
    <w:rsid w:val="00E539F8"/>
    <w:rsid w:val="00E868DD"/>
    <w:rsid w:val="00EB18DA"/>
    <w:rsid w:val="00F66F98"/>
    <w:rsid w:val="00F95660"/>
    <w:rsid w:val="00FC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590DF-3658-4A99-9C5E-50D64BD6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2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258"/>
    <w:pPr>
      <w:tabs>
        <w:tab w:val="center" w:pos="4680"/>
        <w:tab w:val="right" w:pos="9360"/>
      </w:tabs>
    </w:pPr>
  </w:style>
  <w:style w:type="character" w:customStyle="1" w:styleId="HeaderChar">
    <w:name w:val="Header Char"/>
    <w:basedOn w:val="DefaultParagraphFont"/>
    <w:link w:val="Header"/>
    <w:uiPriority w:val="99"/>
    <w:rsid w:val="006872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7258"/>
    <w:pPr>
      <w:tabs>
        <w:tab w:val="center" w:pos="4680"/>
        <w:tab w:val="right" w:pos="9360"/>
      </w:tabs>
    </w:pPr>
  </w:style>
  <w:style w:type="character" w:customStyle="1" w:styleId="FooterChar">
    <w:name w:val="Footer Char"/>
    <w:basedOn w:val="DefaultParagraphFont"/>
    <w:link w:val="Footer"/>
    <w:uiPriority w:val="99"/>
    <w:rsid w:val="00687258"/>
    <w:rPr>
      <w:rFonts w:ascii="Times New Roman" w:eastAsia="Times New Roman" w:hAnsi="Times New Roman" w:cs="Times New Roman"/>
      <w:sz w:val="24"/>
      <w:szCs w:val="24"/>
    </w:rPr>
  </w:style>
  <w:style w:type="paragraph" w:customStyle="1" w:styleId="Default">
    <w:name w:val="Default"/>
    <w:rsid w:val="0068725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87258"/>
    <w:rPr>
      <w:color w:val="0000FF"/>
      <w:u w:val="single"/>
    </w:rPr>
  </w:style>
  <w:style w:type="paragraph" w:styleId="Title">
    <w:name w:val="Title"/>
    <w:basedOn w:val="Normal"/>
    <w:next w:val="Normal"/>
    <w:link w:val="TitleChar"/>
    <w:uiPriority w:val="10"/>
    <w:qFormat/>
    <w:rsid w:val="0068725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87258"/>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17173">
      <w:bodyDiv w:val="1"/>
      <w:marLeft w:val="0"/>
      <w:marRight w:val="0"/>
      <w:marTop w:val="0"/>
      <w:marBottom w:val="0"/>
      <w:divBdr>
        <w:top w:val="none" w:sz="0" w:space="0" w:color="auto"/>
        <w:left w:val="none" w:sz="0" w:space="0" w:color="auto"/>
        <w:bottom w:val="none" w:sz="0" w:space="0" w:color="auto"/>
        <w:right w:val="none" w:sz="0" w:space="0" w:color="auto"/>
      </w:divBdr>
    </w:div>
    <w:div w:id="21413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28</cp:revision>
  <dcterms:created xsi:type="dcterms:W3CDTF">2021-06-07T13:17:00Z</dcterms:created>
  <dcterms:modified xsi:type="dcterms:W3CDTF">2021-06-10T13:25:00Z</dcterms:modified>
</cp:coreProperties>
</file>