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1520" w14:textId="77777777" w:rsidR="00DA38EF" w:rsidRPr="00F956A2" w:rsidRDefault="00DA38EF" w:rsidP="00DA38EF">
      <w:pPr>
        <w:tabs>
          <w:tab w:val="left" w:pos="2880"/>
        </w:tabs>
        <w:rPr>
          <w:rFonts w:asciiTheme="minorHAnsi" w:hAnsiTheme="minorHAnsi" w:cstheme="minorHAnsi"/>
          <w:sz w:val="18"/>
        </w:rPr>
      </w:pPr>
    </w:p>
    <w:p w14:paraId="7C142544" w14:textId="77777777" w:rsidR="00DA38EF" w:rsidRPr="00A81B4A" w:rsidRDefault="00DA38EF" w:rsidP="00DA38EF">
      <w:pPr>
        <w:rPr>
          <w:rFonts w:asciiTheme="minorHAnsi" w:hAnsiTheme="minorHAnsi" w:cstheme="minorHAnsi"/>
          <w:sz w:val="20"/>
          <w:szCs w:val="20"/>
        </w:rPr>
      </w:pPr>
      <w:bookmarkStart w:id="0" w:name="_Hlk75946551"/>
      <w:r w:rsidRPr="00A81B4A">
        <w:rPr>
          <w:rFonts w:asciiTheme="minorHAnsi" w:hAnsiTheme="minorHAnsi" w:cstheme="minorHAnsi"/>
          <w:sz w:val="20"/>
          <w:szCs w:val="20"/>
        </w:rPr>
        <w:t>For more information, contact:</w:t>
      </w:r>
    </w:p>
    <w:p w14:paraId="2BE6AE32"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Tracy Szarzi-Fors, Wright-Patt Credit Union, Inc.</w:t>
      </w:r>
    </w:p>
    <w:p w14:paraId="4BB57DD1"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(937) 912-7114</w:t>
      </w:r>
    </w:p>
    <w:p w14:paraId="0CA8A9F9"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tszarzi-fors@wpcu.coop</w:t>
      </w:r>
    </w:p>
    <w:p w14:paraId="3D8D7047"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www.wpcu.coop</w:t>
      </w:r>
    </w:p>
    <w:p w14:paraId="76191DD2" w14:textId="77777777" w:rsidR="00DA38EF" w:rsidRPr="00F956A2" w:rsidRDefault="00DA38EF" w:rsidP="00DA38EF">
      <w:pPr>
        <w:rPr>
          <w:rFonts w:asciiTheme="minorHAnsi" w:hAnsiTheme="minorHAnsi" w:cstheme="minorHAnsi"/>
          <w:sz w:val="18"/>
        </w:rPr>
      </w:pPr>
      <w:r w:rsidRPr="00F956A2">
        <w:rPr>
          <w:rFonts w:asciiTheme="minorHAnsi" w:hAnsiTheme="minorHAnsi" w:cstheme="minorHAnsi"/>
          <w:sz w:val="18"/>
        </w:rPr>
        <w:t xml:space="preserve"> </w:t>
      </w:r>
    </w:p>
    <w:p w14:paraId="47EE007C" w14:textId="4500F425" w:rsidR="00A81B4A" w:rsidRDefault="005B41CB" w:rsidP="00A110C8">
      <w:pPr>
        <w:rPr>
          <w:rFonts w:asciiTheme="minorHAnsi" w:hAnsiTheme="minorHAnsi" w:cstheme="minorHAnsi"/>
          <w:b/>
        </w:rPr>
      </w:pPr>
      <w:r w:rsidRPr="00A81B4A">
        <w:rPr>
          <w:rFonts w:asciiTheme="minorHAnsi" w:hAnsiTheme="minorHAnsi" w:cstheme="minorHAnsi"/>
          <w:b/>
        </w:rPr>
        <w:t xml:space="preserve">FOR </w:t>
      </w:r>
      <w:r w:rsidR="00D2193F" w:rsidRPr="00A81B4A">
        <w:rPr>
          <w:rFonts w:asciiTheme="minorHAnsi" w:hAnsiTheme="minorHAnsi" w:cstheme="minorHAnsi"/>
          <w:b/>
        </w:rPr>
        <w:t>IMMEDIATE RELEASE</w:t>
      </w:r>
    </w:p>
    <w:p w14:paraId="50A30C94" w14:textId="77777777" w:rsidR="00A81B4A" w:rsidRPr="00A81B4A" w:rsidRDefault="00A81B4A" w:rsidP="00A110C8">
      <w:pPr>
        <w:rPr>
          <w:rFonts w:asciiTheme="minorHAnsi" w:hAnsiTheme="minorHAnsi" w:cstheme="minorHAnsi"/>
          <w:b/>
        </w:rPr>
      </w:pPr>
    </w:p>
    <w:p w14:paraId="781EB436" w14:textId="77777777" w:rsidR="00DA38EF" w:rsidRPr="00DB7D4E" w:rsidRDefault="00DA38EF" w:rsidP="00A110C8">
      <w:pPr>
        <w:rPr>
          <w:rFonts w:asciiTheme="minorHAnsi" w:hAnsiTheme="minorHAnsi" w:cstheme="minorHAnsi"/>
          <w:sz w:val="20"/>
          <w:szCs w:val="20"/>
        </w:rPr>
      </w:pPr>
    </w:p>
    <w:p w14:paraId="02ECFCCE" w14:textId="77777777" w:rsidR="00934B70" w:rsidRDefault="00934B70" w:rsidP="00DB7D4E">
      <w:pPr>
        <w:jc w:val="center"/>
        <w:rPr>
          <w:rFonts w:asciiTheme="minorHAnsi" w:hAnsiTheme="minorHAnsi" w:cstheme="minorHAnsi"/>
          <w:b/>
          <w:bCs/>
          <w:sz w:val="24"/>
          <w:szCs w:val="24"/>
        </w:rPr>
      </w:pPr>
      <w:r w:rsidRPr="00934B70">
        <w:rPr>
          <w:rFonts w:asciiTheme="minorHAnsi" w:hAnsiTheme="minorHAnsi" w:cstheme="minorHAnsi"/>
          <w:b/>
          <w:bCs/>
          <w:sz w:val="24"/>
          <w:szCs w:val="24"/>
        </w:rPr>
        <w:t>Wright-Patt Credit Union</w:t>
      </w:r>
      <w:r>
        <w:rPr>
          <w:rFonts w:asciiTheme="minorHAnsi" w:hAnsiTheme="minorHAnsi" w:cstheme="minorHAnsi"/>
          <w:b/>
          <w:bCs/>
          <w:sz w:val="24"/>
          <w:szCs w:val="24"/>
        </w:rPr>
        <w:t xml:space="preserve"> Celebrates Commitment to Columbus Area </w:t>
      </w:r>
    </w:p>
    <w:p w14:paraId="4CF474DA" w14:textId="2F59B627" w:rsidR="009404A9" w:rsidRPr="00DB7D4E" w:rsidRDefault="00934B70" w:rsidP="00DB7D4E">
      <w:pPr>
        <w:jc w:val="center"/>
        <w:rPr>
          <w:rFonts w:asciiTheme="minorHAnsi" w:hAnsiTheme="minorHAnsi" w:cstheme="minorHAnsi"/>
          <w:b/>
          <w:bCs/>
          <w:sz w:val="24"/>
          <w:szCs w:val="24"/>
        </w:rPr>
      </w:pPr>
      <w:r>
        <w:rPr>
          <w:rFonts w:asciiTheme="minorHAnsi" w:hAnsiTheme="minorHAnsi" w:cstheme="minorHAnsi"/>
          <w:b/>
          <w:bCs/>
          <w:sz w:val="24"/>
          <w:szCs w:val="24"/>
        </w:rPr>
        <w:t xml:space="preserve">With Gahanna </w:t>
      </w:r>
      <w:r w:rsidR="00AD1D19">
        <w:rPr>
          <w:rFonts w:asciiTheme="minorHAnsi" w:hAnsiTheme="minorHAnsi" w:cstheme="minorHAnsi"/>
          <w:b/>
          <w:bCs/>
          <w:sz w:val="24"/>
          <w:szCs w:val="24"/>
        </w:rPr>
        <w:t xml:space="preserve">Member Center </w:t>
      </w:r>
      <w:r>
        <w:rPr>
          <w:rFonts w:asciiTheme="minorHAnsi" w:hAnsiTheme="minorHAnsi" w:cstheme="minorHAnsi"/>
          <w:b/>
          <w:bCs/>
          <w:sz w:val="24"/>
          <w:szCs w:val="24"/>
        </w:rPr>
        <w:t>Grand Opening</w:t>
      </w:r>
    </w:p>
    <w:p w14:paraId="308B415C" w14:textId="77777777" w:rsidR="00A33647" w:rsidRDefault="00A33647" w:rsidP="00DB7D4E">
      <w:pPr>
        <w:rPr>
          <w:rFonts w:asciiTheme="minorHAnsi" w:hAnsiTheme="minorHAnsi" w:cstheme="minorHAnsi"/>
        </w:rPr>
      </w:pPr>
    </w:p>
    <w:p w14:paraId="375545BB" w14:textId="411ED9F1" w:rsidR="00934B70" w:rsidRDefault="00934B70" w:rsidP="00934B70">
      <w:pPr>
        <w:rPr>
          <w:rFonts w:asciiTheme="minorHAnsi" w:hAnsiTheme="minorHAnsi" w:cstheme="minorHAnsi"/>
        </w:rPr>
      </w:pPr>
      <w:r w:rsidRPr="00934B70">
        <w:rPr>
          <w:rFonts w:asciiTheme="minorHAnsi" w:hAnsiTheme="minorHAnsi" w:cstheme="minorHAnsi"/>
        </w:rPr>
        <w:t xml:space="preserve">Columbus, OH – Wright-Patt Credit Union (WPCU) celebrated its ongoing commitment to the Columbus area with a week-long </w:t>
      </w:r>
      <w:r w:rsidR="00AD1D19">
        <w:rPr>
          <w:rFonts w:asciiTheme="minorHAnsi" w:hAnsiTheme="minorHAnsi" w:cstheme="minorHAnsi"/>
        </w:rPr>
        <w:t xml:space="preserve">grand opening </w:t>
      </w:r>
      <w:r w:rsidRPr="00934B70">
        <w:rPr>
          <w:rFonts w:asciiTheme="minorHAnsi" w:hAnsiTheme="minorHAnsi" w:cstheme="minorHAnsi"/>
        </w:rPr>
        <w:t xml:space="preserve">celebration of </w:t>
      </w:r>
      <w:r w:rsidR="00AD1D19">
        <w:rPr>
          <w:rFonts w:asciiTheme="minorHAnsi" w:hAnsiTheme="minorHAnsi" w:cstheme="minorHAnsi"/>
        </w:rPr>
        <w:t>its</w:t>
      </w:r>
      <w:r w:rsidR="00AD1D19" w:rsidRPr="00934B70">
        <w:rPr>
          <w:rFonts w:asciiTheme="minorHAnsi" w:hAnsiTheme="minorHAnsi" w:cstheme="minorHAnsi"/>
        </w:rPr>
        <w:t xml:space="preserve"> </w:t>
      </w:r>
      <w:r w:rsidRPr="00934B70">
        <w:rPr>
          <w:rFonts w:asciiTheme="minorHAnsi" w:hAnsiTheme="minorHAnsi" w:cstheme="minorHAnsi"/>
        </w:rPr>
        <w:t>new Gahanna member center</w:t>
      </w:r>
      <w:r w:rsidR="00CC1A9A">
        <w:rPr>
          <w:rFonts w:asciiTheme="minorHAnsi" w:hAnsiTheme="minorHAnsi" w:cstheme="minorHAnsi"/>
        </w:rPr>
        <w:t>, which officially opened its doors on June 21st</w:t>
      </w:r>
      <w:r w:rsidRPr="00934B70">
        <w:rPr>
          <w:rFonts w:asciiTheme="minorHAnsi" w:hAnsiTheme="minorHAnsi" w:cstheme="minorHAnsi"/>
        </w:rPr>
        <w:t>.</w:t>
      </w:r>
      <w:r>
        <w:rPr>
          <w:rFonts w:asciiTheme="minorHAnsi" w:hAnsiTheme="minorHAnsi" w:cstheme="minorHAnsi"/>
        </w:rPr>
        <w:t xml:space="preserve"> </w:t>
      </w:r>
      <w:r w:rsidR="001214DD">
        <w:rPr>
          <w:rFonts w:asciiTheme="minorHAnsi" w:hAnsiTheme="minorHAnsi" w:cstheme="minorHAnsi"/>
        </w:rPr>
        <w:t>Throughout the week,</w:t>
      </w:r>
      <w:r>
        <w:rPr>
          <w:rFonts w:asciiTheme="minorHAnsi" w:hAnsiTheme="minorHAnsi" w:cstheme="minorHAnsi"/>
        </w:rPr>
        <w:t xml:space="preserve"> activities heightened awareness of WPCU and how it strives </w:t>
      </w:r>
      <w:r w:rsidR="00C81E23">
        <w:rPr>
          <w:rFonts w:asciiTheme="minorHAnsi" w:hAnsiTheme="minorHAnsi" w:cstheme="minorHAnsi"/>
        </w:rPr>
        <w:t>to make life a little easier for its members</w:t>
      </w:r>
      <w:r w:rsidR="00AD1D19">
        <w:rPr>
          <w:rFonts w:asciiTheme="minorHAnsi" w:hAnsiTheme="minorHAnsi" w:cstheme="minorHAnsi"/>
        </w:rPr>
        <w:t xml:space="preserve"> and surrounding community</w:t>
      </w:r>
      <w:r w:rsidR="00C81E23">
        <w:rPr>
          <w:rFonts w:asciiTheme="minorHAnsi" w:hAnsiTheme="minorHAnsi" w:cstheme="minorHAnsi"/>
        </w:rPr>
        <w:t>.</w:t>
      </w:r>
      <w:r w:rsidR="00AD1D19">
        <w:rPr>
          <w:rFonts w:asciiTheme="minorHAnsi" w:hAnsiTheme="minorHAnsi" w:cstheme="minorHAnsi"/>
        </w:rPr>
        <w:t xml:space="preserve"> </w:t>
      </w:r>
    </w:p>
    <w:p w14:paraId="2B1BF309" w14:textId="77777777" w:rsidR="00934B70" w:rsidRDefault="00934B70" w:rsidP="00650BBC">
      <w:pPr>
        <w:spacing w:line="276" w:lineRule="auto"/>
        <w:rPr>
          <w:rFonts w:asciiTheme="minorHAnsi" w:hAnsiTheme="minorHAnsi" w:cstheme="minorHAnsi"/>
        </w:rPr>
      </w:pPr>
    </w:p>
    <w:p w14:paraId="61ECF4E5" w14:textId="3DD22BDD" w:rsidR="00934B70" w:rsidRPr="00934B70" w:rsidRDefault="00934B70" w:rsidP="00934B70">
      <w:pPr>
        <w:rPr>
          <w:rFonts w:asciiTheme="minorHAnsi" w:hAnsiTheme="minorHAnsi" w:cstheme="minorHAnsi"/>
        </w:rPr>
      </w:pPr>
      <w:r w:rsidRPr="00934B70">
        <w:rPr>
          <w:rFonts w:asciiTheme="minorHAnsi" w:hAnsiTheme="minorHAnsi" w:cstheme="minorHAnsi"/>
        </w:rPr>
        <w:t>WPCU members who completed transactions at the new member center were given gift bags or gift cards in appreciation of their visit. Current and future members participated in a “Win/Win” drawing for the opportunity to win $500 for themselves with matching funds distributed to a local charity of their choice. In addition, local business and community leaders gathered for a ribbon-cutting ceremony and after-hours event tha</w:t>
      </w:r>
      <w:r w:rsidR="001214DD">
        <w:rPr>
          <w:rFonts w:asciiTheme="minorHAnsi" w:hAnsiTheme="minorHAnsi" w:cstheme="minorHAnsi"/>
        </w:rPr>
        <w:t>t highlighted</w:t>
      </w:r>
      <w:r w:rsidRPr="00934B70">
        <w:rPr>
          <w:rFonts w:asciiTheme="minorHAnsi" w:hAnsiTheme="minorHAnsi" w:cstheme="minorHAnsi"/>
        </w:rPr>
        <w:t xml:space="preserve"> Wright-Patt Credit Union’s partnership with the Gahanna community.</w:t>
      </w:r>
    </w:p>
    <w:p w14:paraId="6E848056" w14:textId="77777777" w:rsidR="00934B70" w:rsidRDefault="00934B70" w:rsidP="00934B70"/>
    <w:p w14:paraId="3A7EF092" w14:textId="2F1945EA" w:rsidR="00934B70" w:rsidRPr="001214DD" w:rsidRDefault="001214DD" w:rsidP="00934B70">
      <w:pPr>
        <w:shd w:val="clear" w:color="auto" w:fill="FFFFFF"/>
        <w:rPr>
          <w:rFonts w:asciiTheme="minorHAnsi" w:hAnsiTheme="minorHAnsi" w:cstheme="minorHAnsi"/>
        </w:rPr>
      </w:pPr>
      <w:r>
        <w:rPr>
          <w:rFonts w:asciiTheme="minorHAnsi" w:hAnsiTheme="minorHAnsi" w:cstheme="minorHAnsi"/>
        </w:rPr>
        <w:t>“</w:t>
      </w:r>
      <w:r w:rsidRPr="001214DD">
        <w:rPr>
          <w:rFonts w:asciiTheme="minorHAnsi" w:hAnsiTheme="minorHAnsi" w:cstheme="minorHAnsi"/>
        </w:rPr>
        <w:t>The City of Gahanna is excited to welcome Wright-Patt Credit Union to our growing business community.  Having strong financial institutions that are focused on resident engagement is an asset in any city,” said Laurie Jadwin, Mayor, City of Gahanna.</w:t>
      </w:r>
    </w:p>
    <w:p w14:paraId="6C89D9A4" w14:textId="77777777" w:rsidR="001214DD" w:rsidRDefault="001214DD" w:rsidP="00934B70">
      <w:pPr>
        <w:shd w:val="clear" w:color="auto" w:fill="FFFFFF"/>
        <w:rPr>
          <w:rFonts w:asciiTheme="minorHAnsi" w:hAnsiTheme="minorHAnsi" w:cstheme="minorHAnsi"/>
          <w:color w:val="000000"/>
        </w:rPr>
      </w:pPr>
    </w:p>
    <w:p w14:paraId="729A4C75" w14:textId="29891064" w:rsidR="00934B70" w:rsidRDefault="00934B70" w:rsidP="00934B70">
      <w:pPr>
        <w:shd w:val="clear" w:color="auto" w:fill="FFFFFF"/>
        <w:rPr>
          <w:rFonts w:asciiTheme="minorHAnsi" w:hAnsiTheme="minorHAnsi" w:cstheme="minorHAnsi"/>
          <w:color w:val="000000"/>
        </w:rPr>
      </w:pPr>
      <w:r w:rsidRPr="00934B70">
        <w:rPr>
          <w:rFonts w:asciiTheme="minorHAnsi" w:hAnsiTheme="minorHAnsi" w:cstheme="minorHAnsi"/>
        </w:rPr>
        <w:t xml:space="preserve">With over 7,000 square feet for members to utilize, it is the largest </w:t>
      </w:r>
      <w:r w:rsidR="006D05D7">
        <w:rPr>
          <w:rFonts w:asciiTheme="minorHAnsi" w:hAnsiTheme="minorHAnsi" w:cstheme="minorHAnsi"/>
        </w:rPr>
        <w:t xml:space="preserve">member center </w:t>
      </w:r>
      <w:r w:rsidRPr="00934B70">
        <w:rPr>
          <w:rFonts w:asciiTheme="minorHAnsi" w:hAnsiTheme="minorHAnsi" w:cstheme="minorHAnsi"/>
        </w:rPr>
        <w:t xml:space="preserve">Wright-Patt Credit Union has opened to date </w:t>
      </w:r>
      <w:r w:rsidR="006D05D7">
        <w:rPr>
          <w:rFonts w:asciiTheme="minorHAnsi" w:hAnsiTheme="minorHAnsi" w:cstheme="minorHAnsi"/>
        </w:rPr>
        <w:t xml:space="preserve">in Columbus </w:t>
      </w:r>
      <w:r w:rsidRPr="00934B70">
        <w:rPr>
          <w:rFonts w:asciiTheme="minorHAnsi" w:hAnsiTheme="minorHAnsi" w:cstheme="minorHAnsi"/>
        </w:rPr>
        <w:t xml:space="preserve">and features </w:t>
      </w:r>
      <w:r w:rsidR="00AD1D19">
        <w:rPr>
          <w:rFonts w:asciiTheme="minorHAnsi" w:hAnsiTheme="minorHAnsi" w:cstheme="minorHAnsi"/>
        </w:rPr>
        <w:t xml:space="preserve">a </w:t>
      </w:r>
      <w:r w:rsidRPr="00934B70">
        <w:rPr>
          <w:rFonts w:asciiTheme="minorHAnsi" w:hAnsiTheme="minorHAnsi" w:cstheme="minorHAnsi"/>
        </w:rPr>
        <w:t>Community Room, available to local organizations to use for various activities</w:t>
      </w:r>
      <w:r w:rsidR="005D5E9A">
        <w:rPr>
          <w:rFonts w:asciiTheme="minorHAnsi" w:hAnsiTheme="minorHAnsi" w:cstheme="minorHAnsi"/>
        </w:rPr>
        <w:t xml:space="preserve"> like financial wellness seminars, business gatherings and community events</w:t>
      </w:r>
      <w:r w:rsidRPr="00934B70">
        <w:rPr>
          <w:rFonts w:asciiTheme="minorHAnsi" w:hAnsiTheme="minorHAnsi" w:cstheme="minorHAnsi"/>
          <w:color w:val="000000"/>
        </w:rPr>
        <w:t xml:space="preserve">. </w:t>
      </w:r>
      <w:r w:rsidR="001214DD">
        <w:rPr>
          <w:rFonts w:asciiTheme="minorHAnsi" w:hAnsiTheme="minorHAnsi" w:cstheme="minorHAnsi"/>
          <w:color w:val="000000"/>
        </w:rPr>
        <w:t xml:space="preserve">Creating </w:t>
      </w:r>
      <w:r w:rsidRPr="00934B70">
        <w:rPr>
          <w:rFonts w:asciiTheme="minorHAnsi" w:hAnsiTheme="minorHAnsi" w:cstheme="minorHAnsi"/>
          <w:color w:val="000000"/>
        </w:rPr>
        <w:t xml:space="preserve">a gathering space of this kind shows that WPCU is an enthusiastic, community-minded organization focused on people first.       </w:t>
      </w:r>
    </w:p>
    <w:p w14:paraId="4F2E96C8" w14:textId="495B5A63" w:rsidR="003C0DDC" w:rsidRDefault="003C0DDC" w:rsidP="00934B70">
      <w:pPr>
        <w:shd w:val="clear" w:color="auto" w:fill="FFFFFF"/>
        <w:rPr>
          <w:rFonts w:asciiTheme="minorHAnsi" w:hAnsiTheme="minorHAnsi" w:cstheme="minorHAnsi"/>
          <w:color w:val="000000"/>
        </w:rPr>
      </w:pPr>
    </w:p>
    <w:p w14:paraId="50A758BD" w14:textId="62F92007" w:rsidR="003C0DDC" w:rsidRDefault="003C0DDC" w:rsidP="00934B70">
      <w:pPr>
        <w:shd w:val="clear" w:color="auto" w:fill="FFFFFF"/>
        <w:rPr>
          <w:rFonts w:asciiTheme="minorHAnsi" w:hAnsiTheme="minorHAnsi" w:cstheme="minorHAnsi"/>
          <w:color w:val="000000"/>
        </w:rPr>
      </w:pPr>
      <w:r>
        <w:rPr>
          <w:rFonts w:asciiTheme="minorHAnsi" w:hAnsiTheme="minorHAnsi" w:cstheme="minorHAnsi"/>
          <w:color w:val="000000"/>
        </w:rPr>
        <w:t xml:space="preserve">“The investments we make in communities across Ohio always focus on the members we serve. I am pleased that the people of Gahanna and surrounding areas can utilize the new community room for many years to come. This space shows that </w:t>
      </w:r>
      <w:r w:rsidRPr="003C0DDC">
        <w:rPr>
          <w:rFonts w:asciiTheme="minorHAnsi" w:hAnsiTheme="minorHAnsi" w:cstheme="minorHAnsi"/>
          <w:color w:val="000000"/>
        </w:rPr>
        <w:t>Wright-Patt Credit Union</w:t>
      </w:r>
      <w:r>
        <w:rPr>
          <w:rFonts w:asciiTheme="minorHAnsi" w:hAnsiTheme="minorHAnsi" w:cstheme="minorHAnsi"/>
          <w:color w:val="000000"/>
        </w:rPr>
        <w:t xml:space="preserve"> is a true community partner,” said Tammy Jones, Regional Director, Member Center Operations for </w:t>
      </w:r>
      <w:r w:rsidR="00E80A49">
        <w:rPr>
          <w:rFonts w:asciiTheme="minorHAnsi" w:hAnsiTheme="minorHAnsi" w:cstheme="minorHAnsi"/>
          <w:color w:val="000000"/>
        </w:rPr>
        <w:t>WPCU</w:t>
      </w:r>
      <w:r>
        <w:rPr>
          <w:rFonts w:asciiTheme="minorHAnsi" w:hAnsiTheme="minorHAnsi" w:cstheme="minorHAnsi"/>
          <w:color w:val="000000"/>
        </w:rPr>
        <w:t xml:space="preserve">.  </w:t>
      </w:r>
    </w:p>
    <w:p w14:paraId="7997F543" w14:textId="55A90DCA" w:rsidR="00934B70" w:rsidRDefault="00934B70" w:rsidP="00934B70">
      <w:pPr>
        <w:shd w:val="clear" w:color="auto" w:fill="FFFFFF"/>
        <w:rPr>
          <w:rFonts w:asciiTheme="minorHAnsi" w:hAnsiTheme="minorHAnsi" w:cstheme="minorHAnsi"/>
          <w:color w:val="000000"/>
        </w:rPr>
      </w:pPr>
    </w:p>
    <w:p w14:paraId="250C849A" w14:textId="0A4688B9" w:rsidR="00934B70" w:rsidRPr="00934B70" w:rsidRDefault="00C81E23" w:rsidP="00934B70">
      <w:pPr>
        <w:shd w:val="clear" w:color="auto" w:fill="FFFFFF"/>
        <w:rPr>
          <w:rFonts w:asciiTheme="minorHAnsi" w:hAnsiTheme="minorHAnsi" w:cstheme="minorHAnsi"/>
        </w:rPr>
      </w:pPr>
      <w:r>
        <w:rPr>
          <w:rFonts w:asciiTheme="minorHAnsi" w:hAnsiTheme="minorHAnsi" w:cstheme="minorHAnsi"/>
        </w:rPr>
        <w:t>The new member center</w:t>
      </w:r>
      <w:r w:rsidR="00E80A49">
        <w:rPr>
          <w:rFonts w:asciiTheme="minorHAnsi" w:hAnsiTheme="minorHAnsi" w:cstheme="minorHAnsi"/>
        </w:rPr>
        <w:t xml:space="preserve"> is the seventh for the Columbus region and </w:t>
      </w:r>
      <w:r w:rsidR="005D5E9A">
        <w:rPr>
          <w:rFonts w:asciiTheme="minorHAnsi" w:hAnsiTheme="minorHAnsi" w:cstheme="minorHAnsi"/>
        </w:rPr>
        <w:t>is serving</w:t>
      </w:r>
      <w:r w:rsidR="00E80A49">
        <w:rPr>
          <w:rFonts w:asciiTheme="minorHAnsi" w:hAnsiTheme="minorHAnsi" w:cstheme="minorHAnsi"/>
        </w:rPr>
        <w:t xml:space="preserve"> members in </w:t>
      </w:r>
      <w:r>
        <w:rPr>
          <w:rFonts w:asciiTheme="minorHAnsi" w:hAnsiTheme="minorHAnsi" w:cstheme="minorHAnsi"/>
        </w:rPr>
        <w:t>Gahanna and neighboring east-side communities</w:t>
      </w:r>
      <w:r w:rsidR="00E80A49">
        <w:rPr>
          <w:rFonts w:asciiTheme="minorHAnsi" w:hAnsiTheme="minorHAnsi" w:cstheme="minorHAnsi"/>
        </w:rPr>
        <w:t xml:space="preserve">.  </w:t>
      </w:r>
    </w:p>
    <w:p w14:paraId="5182E15D" w14:textId="77777777" w:rsidR="00934B70" w:rsidRPr="00934B70" w:rsidRDefault="00934B70" w:rsidP="00934B70">
      <w:pPr>
        <w:shd w:val="clear" w:color="auto" w:fill="FFFFFF"/>
        <w:rPr>
          <w:rFonts w:asciiTheme="minorHAnsi" w:hAnsiTheme="minorHAnsi" w:cstheme="minorHAnsi"/>
        </w:rPr>
      </w:pPr>
    </w:p>
    <w:p w14:paraId="4FFB312C" w14:textId="67691365" w:rsidR="00934B70" w:rsidRPr="00934B70" w:rsidRDefault="00E80A49" w:rsidP="00934B70">
      <w:pPr>
        <w:shd w:val="clear" w:color="auto" w:fill="FFFFFF"/>
        <w:rPr>
          <w:rFonts w:asciiTheme="minorHAnsi" w:hAnsiTheme="minorHAnsi" w:cstheme="minorHAnsi"/>
          <w:color w:val="000000"/>
        </w:rPr>
      </w:pPr>
      <w:r>
        <w:rPr>
          <w:rFonts w:asciiTheme="minorHAnsi" w:hAnsiTheme="minorHAnsi" w:cstheme="minorHAnsi"/>
          <w:color w:val="000000"/>
        </w:rPr>
        <w:t>“</w:t>
      </w:r>
      <w:r w:rsidRPr="00E80A49">
        <w:rPr>
          <w:rFonts w:asciiTheme="minorHAnsi" w:hAnsiTheme="minorHAnsi" w:cstheme="minorHAnsi"/>
          <w:color w:val="000000"/>
        </w:rPr>
        <w:t>Wright-Patt Credit Union</w:t>
      </w:r>
      <w:r>
        <w:rPr>
          <w:rFonts w:asciiTheme="minorHAnsi" w:hAnsiTheme="minorHAnsi" w:cstheme="minorHAnsi"/>
          <w:color w:val="000000"/>
        </w:rPr>
        <w:t xml:space="preserve"> </w:t>
      </w:r>
      <w:r w:rsidR="003063FF">
        <w:rPr>
          <w:rFonts w:asciiTheme="minorHAnsi" w:hAnsiTheme="minorHAnsi" w:cstheme="minorHAnsi"/>
          <w:color w:val="000000"/>
        </w:rPr>
        <w:t>is</w:t>
      </w:r>
      <w:r>
        <w:rPr>
          <w:rFonts w:asciiTheme="minorHAnsi" w:hAnsiTheme="minorHAnsi" w:cstheme="minorHAnsi"/>
          <w:color w:val="000000"/>
        </w:rPr>
        <w:t xml:space="preserve"> an integral part of the communities we serve,” said Tracy Szarzi-Fors, Vice President of Marketing and Business Development for WPCU. </w:t>
      </w:r>
      <w:r w:rsidR="003063FF">
        <w:rPr>
          <w:rFonts w:asciiTheme="minorHAnsi" w:hAnsiTheme="minorHAnsi" w:cstheme="minorHAnsi"/>
          <w:color w:val="000000"/>
        </w:rPr>
        <w:t xml:space="preserve">“We do that by helping our members achieve the financial flexibility and freedom they want. </w:t>
      </w:r>
      <w:r>
        <w:rPr>
          <w:rFonts w:asciiTheme="minorHAnsi" w:hAnsiTheme="minorHAnsi" w:cstheme="minorHAnsi"/>
          <w:color w:val="000000"/>
        </w:rPr>
        <w:t xml:space="preserve"> </w:t>
      </w:r>
    </w:p>
    <w:p w14:paraId="7AA3FC2D" w14:textId="77777777" w:rsidR="003063FF" w:rsidRDefault="003063FF" w:rsidP="00C81E23">
      <w:pPr>
        <w:spacing w:line="276" w:lineRule="auto"/>
        <w:rPr>
          <w:rFonts w:asciiTheme="minorHAnsi" w:hAnsiTheme="minorHAnsi" w:cstheme="minorHAnsi"/>
        </w:rPr>
      </w:pPr>
    </w:p>
    <w:p w14:paraId="3D9796B9" w14:textId="24A9F2C1" w:rsidR="009A54B4" w:rsidRPr="009A54B4" w:rsidRDefault="00934B70" w:rsidP="00650BBC">
      <w:pPr>
        <w:spacing w:line="276" w:lineRule="auto"/>
        <w:rPr>
          <w:rFonts w:asciiTheme="minorHAnsi" w:hAnsiTheme="minorHAnsi" w:cstheme="minorHAnsi"/>
        </w:rPr>
      </w:pPr>
      <w:r w:rsidRPr="00934B70">
        <w:rPr>
          <w:rFonts w:asciiTheme="minorHAnsi" w:hAnsiTheme="minorHAnsi" w:cstheme="minorHAnsi"/>
        </w:rPr>
        <w:t xml:space="preserve">For more information about the new Gahanna Member Center and its Community Room, please contact Bailey Hanley at </w:t>
      </w:r>
      <w:hyperlink r:id="rId8" w:history="1">
        <w:r w:rsidRPr="00934B70">
          <w:rPr>
            <w:rStyle w:val="Hyperlink"/>
            <w:rFonts w:asciiTheme="minorHAnsi" w:hAnsiTheme="minorHAnsi" w:cstheme="minorHAnsi"/>
          </w:rPr>
          <w:t>bhanley@wpcu.coop</w:t>
        </w:r>
      </w:hyperlink>
      <w:r w:rsidRPr="00934B70">
        <w:rPr>
          <w:rFonts w:asciiTheme="minorHAnsi" w:hAnsiTheme="minorHAnsi" w:cstheme="minorHAnsi"/>
        </w:rPr>
        <w:t xml:space="preserve"> or </w:t>
      </w:r>
      <w:hyperlink r:id="rId9" w:history="1">
        <w:r w:rsidRPr="00934B70">
          <w:rPr>
            <w:rStyle w:val="Hyperlink"/>
            <w:rFonts w:asciiTheme="minorHAnsi" w:hAnsiTheme="minorHAnsi" w:cstheme="minorHAnsi"/>
          </w:rPr>
          <w:t>columbusbusinessdevelopment@wpcu.coop</w:t>
        </w:r>
      </w:hyperlink>
      <w:r w:rsidR="003C0A3E">
        <w:rPr>
          <w:rFonts w:asciiTheme="minorHAnsi" w:hAnsiTheme="minorHAnsi" w:cstheme="minorHAnsi"/>
        </w:rPr>
        <w:t>.</w:t>
      </w:r>
    </w:p>
    <w:p w14:paraId="51B9D9A2" w14:textId="77777777" w:rsidR="00650BBC" w:rsidRDefault="00650BBC" w:rsidP="00650BBC">
      <w:pPr>
        <w:spacing w:line="276" w:lineRule="auto"/>
        <w:rPr>
          <w:rFonts w:asciiTheme="minorHAnsi" w:hAnsiTheme="minorHAnsi" w:cstheme="minorHAnsi"/>
          <w:b/>
        </w:rPr>
      </w:pPr>
    </w:p>
    <w:p w14:paraId="7B7E19A9" w14:textId="3C2E27CE" w:rsidR="009A54B4" w:rsidRPr="009A54B4" w:rsidRDefault="009A54B4" w:rsidP="00650BBC">
      <w:pPr>
        <w:spacing w:line="276" w:lineRule="auto"/>
        <w:rPr>
          <w:rFonts w:asciiTheme="minorHAnsi" w:hAnsiTheme="minorHAnsi" w:cstheme="minorHAnsi"/>
          <w:b/>
        </w:rPr>
      </w:pPr>
      <w:r w:rsidRPr="009A54B4">
        <w:rPr>
          <w:rFonts w:asciiTheme="minorHAnsi" w:hAnsiTheme="minorHAnsi" w:cstheme="minorHAnsi"/>
          <w:b/>
        </w:rPr>
        <w:lastRenderedPageBreak/>
        <w:t>About Wright‐Patt Credit Union</w:t>
      </w:r>
    </w:p>
    <w:p w14:paraId="2FAB5C29" w14:textId="7A08A894" w:rsidR="009A54B4" w:rsidRPr="009A54B4" w:rsidRDefault="009A54B4" w:rsidP="00650BBC">
      <w:pPr>
        <w:spacing w:line="276" w:lineRule="auto"/>
        <w:rPr>
          <w:rFonts w:asciiTheme="minorHAnsi" w:hAnsiTheme="minorHAnsi" w:cstheme="minorHAnsi"/>
          <w:i/>
          <w:iCs/>
        </w:rPr>
      </w:pPr>
      <w:r w:rsidRPr="009A54B4">
        <w:rPr>
          <w:rFonts w:asciiTheme="minorHAnsi" w:hAnsiTheme="minorHAnsi" w:cstheme="minorHAnsi"/>
          <w:i/>
          <w:iCs/>
          <w:color w:val="4C4C4C"/>
          <w:shd w:val="clear" w:color="auto" w:fill="FFFFFF"/>
        </w:rPr>
        <w:t xml:space="preserve">Established in 1932, Wright‐Patt Credit Union is a member‐owned, not‐for‐profit financial cooperative proudly serving Central and Southwest Ohio with </w:t>
      </w:r>
      <w:r w:rsidR="00CB6B2B" w:rsidRPr="009A54B4">
        <w:rPr>
          <w:rFonts w:asciiTheme="minorHAnsi" w:hAnsiTheme="minorHAnsi" w:cstheme="minorHAnsi"/>
          <w:i/>
          <w:iCs/>
          <w:color w:val="4C4C4C"/>
          <w:shd w:val="clear" w:color="auto" w:fill="FFFFFF"/>
        </w:rPr>
        <w:t>4</w:t>
      </w:r>
      <w:r w:rsidR="00CB6B2B">
        <w:rPr>
          <w:rFonts w:asciiTheme="minorHAnsi" w:hAnsiTheme="minorHAnsi" w:cstheme="minorHAnsi"/>
          <w:i/>
          <w:iCs/>
          <w:color w:val="4C4C4C"/>
          <w:shd w:val="clear" w:color="auto" w:fill="FFFFFF"/>
        </w:rPr>
        <w:t>32</w:t>
      </w:r>
      <w:r w:rsidRPr="009A54B4">
        <w:rPr>
          <w:rFonts w:asciiTheme="minorHAnsi" w:hAnsiTheme="minorHAnsi" w:cstheme="minorHAnsi"/>
          <w:i/>
          <w:iCs/>
          <w:color w:val="4C4C4C"/>
          <w:shd w:val="clear" w:color="auto" w:fill="FFFFFF"/>
        </w:rPr>
        <w:t>,000 members and over $6.</w:t>
      </w:r>
      <w:r w:rsidR="00CB6B2B">
        <w:rPr>
          <w:rFonts w:asciiTheme="minorHAnsi" w:hAnsiTheme="minorHAnsi" w:cstheme="minorHAnsi"/>
          <w:i/>
          <w:iCs/>
          <w:color w:val="4C4C4C"/>
          <w:shd w:val="clear" w:color="auto" w:fill="FFFFFF"/>
        </w:rPr>
        <w:t>7</w:t>
      </w:r>
      <w:r w:rsidRPr="009A54B4">
        <w:rPr>
          <w:rFonts w:asciiTheme="minorHAnsi" w:hAnsiTheme="minorHAnsi" w:cstheme="minorHAnsi"/>
          <w:i/>
          <w:iCs/>
          <w:color w:val="4C4C4C"/>
          <w:shd w:val="clear" w:color="auto" w:fill="FFFFFF"/>
        </w:rPr>
        <w:t xml:space="preserve"> billion in assets. As a cooperative, Wright‐Patt Credit Union joins members together, pooling financial resources to meet the needs of all.  The pooled resources provide the capital to run a strong and efficient operation. Wright‐Patt Credit Union is headquartered in Beavercreek, Ohio, and has convenient Member Centers throughout Central and Southwest Ohio. Wright‐Patt Credit Union's mission is to help people through life by allowing members to achieve a greater degree of economic independence. Visit Wright‐Patt Credit Union's website at www.wpcu.coop for more information.</w:t>
      </w:r>
    </w:p>
    <w:bookmarkEnd w:id="0"/>
    <w:p w14:paraId="60DF84DD" w14:textId="77777777" w:rsidR="009A54B4" w:rsidRPr="009A54B4" w:rsidRDefault="009A54B4" w:rsidP="00A81B4A">
      <w:pPr>
        <w:rPr>
          <w:rFonts w:asciiTheme="minorHAnsi" w:eastAsia="Times New Roman" w:hAnsiTheme="minorHAnsi" w:cstheme="minorHAnsi"/>
        </w:rPr>
      </w:pPr>
    </w:p>
    <w:p w14:paraId="38B6524C" w14:textId="77777777" w:rsidR="009A54B4" w:rsidRDefault="009A54B4" w:rsidP="00A81B4A">
      <w:pPr>
        <w:rPr>
          <w:rFonts w:asciiTheme="minorHAnsi" w:eastAsia="Times New Roman" w:hAnsiTheme="minorHAnsi" w:cstheme="minorHAnsi"/>
        </w:rPr>
      </w:pPr>
    </w:p>
    <w:sectPr w:rsidR="009A54B4" w:rsidSect="00D811B7">
      <w:headerReference w:type="default" r:id="rId10"/>
      <w:footerReference w:type="even" r:id="rId11"/>
      <w:footerReference w:type="default" r:id="rId12"/>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D496" w14:textId="77777777" w:rsidR="0014733C" w:rsidRDefault="0014733C" w:rsidP="00315864">
      <w:r>
        <w:separator/>
      </w:r>
    </w:p>
  </w:endnote>
  <w:endnote w:type="continuationSeparator" w:id="0">
    <w:p w14:paraId="2B02A480" w14:textId="77777777" w:rsidR="0014733C" w:rsidRDefault="0014733C" w:rsidP="0031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362B6" w14:textId="77777777" w:rsidR="00123AE3" w:rsidRDefault="00123AE3" w:rsidP="00123AE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0433" w14:textId="77777777" w:rsidR="00123AE3" w:rsidRDefault="00123AE3" w:rsidP="00123AE3">
    <w:pPr>
      <w:spacing w:before="46" w:after="2"/>
      <w:jc w:val="center"/>
      <w:rPr>
        <w:rFonts w:ascii="Palatino Linotype" w:hAnsi="Palatino Linotype"/>
        <w:sz w:val="17"/>
      </w:rPr>
    </w:pPr>
    <w:r>
      <w:rPr>
        <w:rFonts w:ascii="Palatino Linotype" w:hAnsi="Palatino Linotype"/>
        <w:color w:val="1F3C6B"/>
        <w:sz w:val="17"/>
      </w:rPr>
      <w:t xml:space="preserve">Corporate Offices: </w:t>
    </w:r>
    <w:r>
      <w:rPr>
        <w:rFonts w:ascii="Palatino Linotype" w:hAnsi="Palatino Linotype"/>
        <w:color w:val="1F3C6B"/>
        <w:position w:val="3"/>
        <w:sz w:val="7"/>
      </w:rPr>
      <w:t xml:space="preserve">● </w:t>
    </w:r>
    <w:r>
      <w:rPr>
        <w:rFonts w:ascii="Palatino Linotype" w:hAnsi="Palatino Linotype"/>
        <w:color w:val="1F3C6B"/>
        <w:sz w:val="17"/>
      </w:rPr>
      <w:t xml:space="preserve">3560 Pentagon Blvd. </w:t>
    </w:r>
    <w:r>
      <w:rPr>
        <w:rFonts w:ascii="Palatino Linotype" w:hAnsi="Palatino Linotype"/>
        <w:color w:val="1F3C6B"/>
        <w:position w:val="3"/>
        <w:sz w:val="7"/>
      </w:rPr>
      <w:t xml:space="preserve">● </w:t>
    </w:r>
    <w:r>
      <w:rPr>
        <w:rFonts w:ascii="Palatino Linotype" w:hAnsi="Palatino Linotype"/>
        <w:color w:val="1F3C6B"/>
        <w:sz w:val="17"/>
      </w:rPr>
      <w:t xml:space="preserve">Beavercreek, OH </w:t>
    </w:r>
    <w:r>
      <w:rPr>
        <w:rFonts w:ascii="Palatino Linotype" w:hAnsi="Palatino Linotype"/>
        <w:color w:val="1F3C6B"/>
        <w:position w:val="3"/>
        <w:sz w:val="7"/>
      </w:rPr>
      <w:t xml:space="preserve">● </w:t>
    </w:r>
    <w:r>
      <w:rPr>
        <w:rFonts w:ascii="Palatino Linotype" w:hAnsi="Palatino Linotype"/>
        <w:color w:val="1F3C6B"/>
        <w:sz w:val="17"/>
      </w:rPr>
      <w:t xml:space="preserve">45431-1706 </w:t>
    </w:r>
    <w:r>
      <w:rPr>
        <w:rFonts w:ascii="Palatino Linotype" w:hAnsi="Palatino Linotype"/>
        <w:color w:val="1F3C6B"/>
        <w:position w:val="3"/>
        <w:sz w:val="7"/>
      </w:rPr>
      <w:t xml:space="preserve">● </w:t>
    </w:r>
    <w:r>
      <w:rPr>
        <w:rFonts w:ascii="Palatino Linotype" w:hAnsi="Palatino Linotype"/>
        <w:color w:val="1F3C6B"/>
        <w:sz w:val="17"/>
      </w:rPr>
      <w:t xml:space="preserve">(937) 912-7000 </w:t>
    </w:r>
    <w:r>
      <w:rPr>
        <w:rFonts w:ascii="Palatino Linotype" w:hAnsi="Palatino Linotype"/>
        <w:color w:val="1F3C6B"/>
        <w:position w:val="3"/>
        <w:sz w:val="7"/>
      </w:rPr>
      <w:t xml:space="preserve">● </w:t>
    </w:r>
    <w:r>
      <w:rPr>
        <w:rFonts w:ascii="Palatino Linotype" w:hAnsi="Palatino Linotype"/>
        <w:color w:val="1F3C6B"/>
        <w:sz w:val="17"/>
      </w:rPr>
      <w:t xml:space="preserve">(800) 762-0047 </w:t>
    </w:r>
    <w:r>
      <w:rPr>
        <w:rFonts w:ascii="Palatino Linotype" w:hAnsi="Palatino Linotype"/>
        <w:color w:val="1F3C6B"/>
        <w:position w:val="3"/>
        <w:sz w:val="7"/>
      </w:rPr>
      <w:t xml:space="preserve">● </w:t>
    </w:r>
    <w:hyperlink r:id="rId1">
      <w:r>
        <w:rPr>
          <w:rFonts w:ascii="Palatino Linotype" w:hAnsi="Palatino Linotype"/>
          <w:color w:val="1F3C6B"/>
          <w:sz w:val="17"/>
        </w:rPr>
        <w:t>www.WPCU.coop</w:t>
      </w:r>
    </w:hyperlink>
  </w:p>
  <w:p w14:paraId="04E8EBC7" w14:textId="77777777" w:rsidR="00123AE3" w:rsidRDefault="00123AE3" w:rsidP="00123AE3">
    <w:pPr>
      <w:pStyle w:val="Footer"/>
      <w:jc w:val="center"/>
    </w:pPr>
    <w:r>
      <w:rPr>
        <w:rFonts w:ascii="Palatino Linotype"/>
        <w:noProof/>
        <w:lang w:bidi="ar-SA"/>
      </w:rPr>
      <w:drawing>
        <wp:inline distT="0" distB="0" distL="0" distR="0" wp14:anchorId="2007A81A" wp14:editId="60C89FCC">
          <wp:extent cx="260689" cy="21850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260689" cy="2185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A6AF2" w14:textId="77777777" w:rsidR="0014733C" w:rsidRDefault="0014733C" w:rsidP="00315864">
      <w:r>
        <w:separator/>
      </w:r>
    </w:p>
  </w:footnote>
  <w:footnote w:type="continuationSeparator" w:id="0">
    <w:p w14:paraId="7D8EB271" w14:textId="77777777" w:rsidR="0014733C" w:rsidRDefault="0014733C" w:rsidP="0031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35E9" w14:textId="77777777" w:rsidR="00347D92" w:rsidRDefault="00347D92">
    <w:pPr>
      <w:pStyle w:val="Header"/>
    </w:pPr>
    <w:r>
      <w:rPr>
        <w:b/>
        <w:noProof/>
        <w:sz w:val="32"/>
        <w:szCs w:val="32"/>
        <w:lang w:bidi="ar-SA"/>
      </w:rPr>
      <w:drawing>
        <wp:anchor distT="0" distB="0" distL="114300" distR="114300" simplePos="0" relativeHeight="251659264" behindDoc="0" locked="0" layoutInCell="1" allowOverlap="1" wp14:anchorId="7551D5AA" wp14:editId="5F7ED6EA">
          <wp:simplePos x="0" y="0"/>
          <wp:positionH relativeFrom="column">
            <wp:posOffset>1898015</wp:posOffset>
          </wp:positionH>
          <wp:positionV relativeFrom="paragraph">
            <wp:posOffset>-228600</wp:posOffset>
          </wp:positionV>
          <wp:extent cx="2522220" cy="655320"/>
          <wp:effectExtent l="0" t="0" r="0" b="5080"/>
          <wp:wrapNone/>
          <wp:docPr id="1" name="Picture 1" descr="WPCU hi res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U hi res 2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222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2DCBA" w14:textId="77777777" w:rsidR="00315864" w:rsidRDefault="00315864" w:rsidP="00123A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074"/>
    <w:multiLevelType w:val="hybridMultilevel"/>
    <w:tmpl w:val="870A2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7197C"/>
    <w:multiLevelType w:val="hybridMultilevel"/>
    <w:tmpl w:val="8A28B200"/>
    <w:lvl w:ilvl="0" w:tplc="04090003">
      <w:start w:val="1"/>
      <w:numFmt w:val="bullet"/>
      <w:lvlText w:val="o"/>
      <w:lvlJc w:val="left"/>
      <w:pPr>
        <w:ind w:left="1502" w:hanging="360"/>
      </w:pPr>
      <w:rPr>
        <w:rFonts w:ascii="Courier New" w:hAnsi="Courier New" w:cs="Courier New"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 w15:restartNumberingAfterBreak="0">
    <w:nsid w:val="267E623E"/>
    <w:multiLevelType w:val="hybridMultilevel"/>
    <w:tmpl w:val="B172EDF6"/>
    <w:lvl w:ilvl="0" w:tplc="21F2C14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A2979"/>
    <w:multiLevelType w:val="hybridMultilevel"/>
    <w:tmpl w:val="9A2045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65281"/>
    <w:multiLevelType w:val="hybridMultilevel"/>
    <w:tmpl w:val="BF9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14E65"/>
    <w:multiLevelType w:val="hybridMultilevel"/>
    <w:tmpl w:val="673A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50DE7"/>
    <w:multiLevelType w:val="hybridMultilevel"/>
    <w:tmpl w:val="6000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15D96"/>
    <w:multiLevelType w:val="hybridMultilevel"/>
    <w:tmpl w:val="B3DE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053928"/>
    <w:multiLevelType w:val="hybridMultilevel"/>
    <w:tmpl w:val="B1BAC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02429D"/>
    <w:multiLevelType w:val="hybridMultilevel"/>
    <w:tmpl w:val="A3E86BA0"/>
    <w:lvl w:ilvl="0" w:tplc="21F2C14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705CE"/>
    <w:multiLevelType w:val="hybridMultilevel"/>
    <w:tmpl w:val="D742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3"/>
  </w:num>
  <w:num w:numId="5">
    <w:abstractNumId w:val="4"/>
  </w:num>
  <w:num w:numId="6">
    <w:abstractNumId w:val="2"/>
  </w:num>
  <w:num w:numId="7">
    <w:abstractNumId w:val="9"/>
  </w:num>
  <w:num w:numId="8">
    <w:abstractNumId w:val="7"/>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03"/>
    <w:rsid w:val="00001C3A"/>
    <w:rsid w:val="0000559F"/>
    <w:rsid w:val="00005DCE"/>
    <w:rsid w:val="00012715"/>
    <w:rsid w:val="0002250A"/>
    <w:rsid w:val="00025A5C"/>
    <w:rsid w:val="0003293B"/>
    <w:rsid w:val="000343D4"/>
    <w:rsid w:val="000421AB"/>
    <w:rsid w:val="000529E7"/>
    <w:rsid w:val="000557AD"/>
    <w:rsid w:val="000640DF"/>
    <w:rsid w:val="00064B25"/>
    <w:rsid w:val="000839F1"/>
    <w:rsid w:val="00085243"/>
    <w:rsid w:val="00086A42"/>
    <w:rsid w:val="0009371D"/>
    <w:rsid w:val="000A0D74"/>
    <w:rsid w:val="000A3BA8"/>
    <w:rsid w:val="000A3FF0"/>
    <w:rsid w:val="000A4F8C"/>
    <w:rsid w:val="000A6351"/>
    <w:rsid w:val="000A781B"/>
    <w:rsid w:val="000B1F5B"/>
    <w:rsid w:val="000E105E"/>
    <w:rsid w:val="000E2187"/>
    <w:rsid w:val="000E5ACE"/>
    <w:rsid w:val="000E64D5"/>
    <w:rsid w:val="000E7ECE"/>
    <w:rsid w:val="000F1D9A"/>
    <w:rsid w:val="000F72FC"/>
    <w:rsid w:val="00100653"/>
    <w:rsid w:val="00101A9B"/>
    <w:rsid w:val="001040D4"/>
    <w:rsid w:val="00104FF2"/>
    <w:rsid w:val="00110643"/>
    <w:rsid w:val="00112813"/>
    <w:rsid w:val="001133BC"/>
    <w:rsid w:val="001214DD"/>
    <w:rsid w:val="00123AE3"/>
    <w:rsid w:val="00123EB8"/>
    <w:rsid w:val="00126A2C"/>
    <w:rsid w:val="0014733C"/>
    <w:rsid w:val="00147A0E"/>
    <w:rsid w:val="00164096"/>
    <w:rsid w:val="001663DA"/>
    <w:rsid w:val="00171EB2"/>
    <w:rsid w:val="001745EA"/>
    <w:rsid w:val="00176B2A"/>
    <w:rsid w:val="00177502"/>
    <w:rsid w:val="001862E9"/>
    <w:rsid w:val="001872DF"/>
    <w:rsid w:val="00192825"/>
    <w:rsid w:val="001950A5"/>
    <w:rsid w:val="00196443"/>
    <w:rsid w:val="001974AF"/>
    <w:rsid w:val="0019794A"/>
    <w:rsid w:val="001A0685"/>
    <w:rsid w:val="001A2ACD"/>
    <w:rsid w:val="001A4CC9"/>
    <w:rsid w:val="001A5A13"/>
    <w:rsid w:val="001A6A8D"/>
    <w:rsid w:val="001B04B2"/>
    <w:rsid w:val="001B20F3"/>
    <w:rsid w:val="001B24A7"/>
    <w:rsid w:val="001B7254"/>
    <w:rsid w:val="001F0573"/>
    <w:rsid w:val="001F1D14"/>
    <w:rsid w:val="00207F91"/>
    <w:rsid w:val="002107DA"/>
    <w:rsid w:val="00237EED"/>
    <w:rsid w:val="00242C35"/>
    <w:rsid w:val="00245829"/>
    <w:rsid w:val="002651D8"/>
    <w:rsid w:val="0027462C"/>
    <w:rsid w:val="002779F2"/>
    <w:rsid w:val="00277ACD"/>
    <w:rsid w:val="0028077C"/>
    <w:rsid w:val="0028467A"/>
    <w:rsid w:val="0029391C"/>
    <w:rsid w:val="002A52DE"/>
    <w:rsid w:val="002A69EE"/>
    <w:rsid w:val="002A6AEC"/>
    <w:rsid w:val="002B46BC"/>
    <w:rsid w:val="002C0006"/>
    <w:rsid w:val="002C5061"/>
    <w:rsid w:val="002C6FCD"/>
    <w:rsid w:val="002C7B64"/>
    <w:rsid w:val="002D10F9"/>
    <w:rsid w:val="002D2064"/>
    <w:rsid w:val="002E02F7"/>
    <w:rsid w:val="002F063C"/>
    <w:rsid w:val="002F11E1"/>
    <w:rsid w:val="002F54D6"/>
    <w:rsid w:val="00300049"/>
    <w:rsid w:val="00301927"/>
    <w:rsid w:val="0030473C"/>
    <w:rsid w:val="003063FF"/>
    <w:rsid w:val="00306856"/>
    <w:rsid w:val="003139AF"/>
    <w:rsid w:val="00315864"/>
    <w:rsid w:val="00322087"/>
    <w:rsid w:val="00330F2A"/>
    <w:rsid w:val="00331AC3"/>
    <w:rsid w:val="003330F8"/>
    <w:rsid w:val="00333612"/>
    <w:rsid w:val="00333EC7"/>
    <w:rsid w:val="00334793"/>
    <w:rsid w:val="00345840"/>
    <w:rsid w:val="00345F91"/>
    <w:rsid w:val="00347D92"/>
    <w:rsid w:val="003514C2"/>
    <w:rsid w:val="003600D8"/>
    <w:rsid w:val="003629D6"/>
    <w:rsid w:val="0036543E"/>
    <w:rsid w:val="0038505C"/>
    <w:rsid w:val="0038509B"/>
    <w:rsid w:val="003852A5"/>
    <w:rsid w:val="00393B10"/>
    <w:rsid w:val="003A68BD"/>
    <w:rsid w:val="003B030E"/>
    <w:rsid w:val="003B585A"/>
    <w:rsid w:val="003C0A3E"/>
    <w:rsid w:val="003C0DDC"/>
    <w:rsid w:val="003C1826"/>
    <w:rsid w:val="003C5545"/>
    <w:rsid w:val="003D0101"/>
    <w:rsid w:val="003D1D0F"/>
    <w:rsid w:val="003E6108"/>
    <w:rsid w:val="003F4E6A"/>
    <w:rsid w:val="00402A64"/>
    <w:rsid w:val="00403DD7"/>
    <w:rsid w:val="00411242"/>
    <w:rsid w:val="004134A3"/>
    <w:rsid w:val="00416E79"/>
    <w:rsid w:val="0041754F"/>
    <w:rsid w:val="00433F65"/>
    <w:rsid w:val="004432EC"/>
    <w:rsid w:val="0045532F"/>
    <w:rsid w:val="00462DE5"/>
    <w:rsid w:val="00467476"/>
    <w:rsid w:val="004726EA"/>
    <w:rsid w:val="0047274A"/>
    <w:rsid w:val="00475C43"/>
    <w:rsid w:val="00483F9F"/>
    <w:rsid w:val="00484C3E"/>
    <w:rsid w:val="00485D52"/>
    <w:rsid w:val="00492F2E"/>
    <w:rsid w:val="00494A44"/>
    <w:rsid w:val="004A3BAF"/>
    <w:rsid w:val="004B6F96"/>
    <w:rsid w:val="004C65AB"/>
    <w:rsid w:val="004C75BB"/>
    <w:rsid w:val="004C75E5"/>
    <w:rsid w:val="004D28E3"/>
    <w:rsid w:val="004E1D44"/>
    <w:rsid w:val="004E4019"/>
    <w:rsid w:val="004E5F90"/>
    <w:rsid w:val="004F6B7F"/>
    <w:rsid w:val="00503CE5"/>
    <w:rsid w:val="005046AA"/>
    <w:rsid w:val="00504B78"/>
    <w:rsid w:val="00522D4B"/>
    <w:rsid w:val="00527847"/>
    <w:rsid w:val="005347FD"/>
    <w:rsid w:val="005436C3"/>
    <w:rsid w:val="00544DBC"/>
    <w:rsid w:val="005454C1"/>
    <w:rsid w:val="005519B0"/>
    <w:rsid w:val="00556E9D"/>
    <w:rsid w:val="00563B5F"/>
    <w:rsid w:val="0057058C"/>
    <w:rsid w:val="0058105E"/>
    <w:rsid w:val="005A2531"/>
    <w:rsid w:val="005A6347"/>
    <w:rsid w:val="005A650D"/>
    <w:rsid w:val="005B1C62"/>
    <w:rsid w:val="005B41CB"/>
    <w:rsid w:val="005C2442"/>
    <w:rsid w:val="005C48EA"/>
    <w:rsid w:val="005D4C8F"/>
    <w:rsid w:val="005D5E9A"/>
    <w:rsid w:val="005D6CE0"/>
    <w:rsid w:val="005E0216"/>
    <w:rsid w:val="005E4422"/>
    <w:rsid w:val="005E6035"/>
    <w:rsid w:val="005E606F"/>
    <w:rsid w:val="005F5408"/>
    <w:rsid w:val="005F5B3F"/>
    <w:rsid w:val="00603910"/>
    <w:rsid w:val="00605C57"/>
    <w:rsid w:val="00606019"/>
    <w:rsid w:val="00606B32"/>
    <w:rsid w:val="00610A84"/>
    <w:rsid w:val="00617005"/>
    <w:rsid w:val="00621661"/>
    <w:rsid w:val="00621ADE"/>
    <w:rsid w:val="00626466"/>
    <w:rsid w:val="006265F3"/>
    <w:rsid w:val="006313E8"/>
    <w:rsid w:val="00635C03"/>
    <w:rsid w:val="006415D8"/>
    <w:rsid w:val="00650BBC"/>
    <w:rsid w:val="00651220"/>
    <w:rsid w:val="006543D5"/>
    <w:rsid w:val="00655110"/>
    <w:rsid w:val="006566E3"/>
    <w:rsid w:val="006570B8"/>
    <w:rsid w:val="00660CD5"/>
    <w:rsid w:val="00662A51"/>
    <w:rsid w:val="00664248"/>
    <w:rsid w:val="00677CE6"/>
    <w:rsid w:val="00684881"/>
    <w:rsid w:val="006859C2"/>
    <w:rsid w:val="00697B0A"/>
    <w:rsid w:val="006B7F11"/>
    <w:rsid w:val="006D00F9"/>
    <w:rsid w:val="006D05D7"/>
    <w:rsid w:val="006D1F7D"/>
    <w:rsid w:val="006D4B00"/>
    <w:rsid w:val="006D72DC"/>
    <w:rsid w:val="006E1094"/>
    <w:rsid w:val="006E5410"/>
    <w:rsid w:val="006E73AA"/>
    <w:rsid w:val="006F5420"/>
    <w:rsid w:val="00710240"/>
    <w:rsid w:val="00710B31"/>
    <w:rsid w:val="007134F2"/>
    <w:rsid w:val="00716044"/>
    <w:rsid w:val="00721164"/>
    <w:rsid w:val="00721CFC"/>
    <w:rsid w:val="00722BB7"/>
    <w:rsid w:val="007343E2"/>
    <w:rsid w:val="00754621"/>
    <w:rsid w:val="007571F0"/>
    <w:rsid w:val="00757B5A"/>
    <w:rsid w:val="00766864"/>
    <w:rsid w:val="00767CC7"/>
    <w:rsid w:val="00777BBA"/>
    <w:rsid w:val="00783A73"/>
    <w:rsid w:val="00787C00"/>
    <w:rsid w:val="00792267"/>
    <w:rsid w:val="007952B8"/>
    <w:rsid w:val="00796691"/>
    <w:rsid w:val="007A1638"/>
    <w:rsid w:val="007A6C32"/>
    <w:rsid w:val="007B0D14"/>
    <w:rsid w:val="007B143F"/>
    <w:rsid w:val="007C28B6"/>
    <w:rsid w:val="007C39E7"/>
    <w:rsid w:val="007D667A"/>
    <w:rsid w:val="007E3E46"/>
    <w:rsid w:val="007E4461"/>
    <w:rsid w:val="007E6310"/>
    <w:rsid w:val="00804B74"/>
    <w:rsid w:val="00805D66"/>
    <w:rsid w:val="008113A3"/>
    <w:rsid w:val="008117B2"/>
    <w:rsid w:val="00814F3B"/>
    <w:rsid w:val="008334CB"/>
    <w:rsid w:val="00834E92"/>
    <w:rsid w:val="00842F31"/>
    <w:rsid w:val="00843CE6"/>
    <w:rsid w:val="00844170"/>
    <w:rsid w:val="0084539B"/>
    <w:rsid w:val="008548D8"/>
    <w:rsid w:val="00855A7E"/>
    <w:rsid w:val="0086792F"/>
    <w:rsid w:val="0087280B"/>
    <w:rsid w:val="00891BA6"/>
    <w:rsid w:val="0089246D"/>
    <w:rsid w:val="008A04B5"/>
    <w:rsid w:val="008A651F"/>
    <w:rsid w:val="008B1D5B"/>
    <w:rsid w:val="008B721D"/>
    <w:rsid w:val="008C37E7"/>
    <w:rsid w:val="008C3ABD"/>
    <w:rsid w:val="008C7FAC"/>
    <w:rsid w:val="008D484E"/>
    <w:rsid w:val="008D6D5F"/>
    <w:rsid w:val="008F0BD0"/>
    <w:rsid w:val="008F4D98"/>
    <w:rsid w:val="0090691A"/>
    <w:rsid w:val="00915C92"/>
    <w:rsid w:val="00921A3B"/>
    <w:rsid w:val="00934081"/>
    <w:rsid w:val="0093487E"/>
    <w:rsid w:val="00934B70"/>
    <w:rsid w:val="0093626B"/>
    <w:rsid w:val="0093742F"/>
    <w:rsid w:val="00940194"/>
    <w:rsid w:val="009404A9"/>
    <w:rsid w:val="00942108"/>
    <w:rsid w:val="00943B42"/>
    <w:rsid w:val="00947DD2"/>
    <w:rsid w:val="00956C09"/>
    <w:rsid w:val="009633EB"/>
    <w:rsid w:val="0096479F"/>
    <w:rsid w:val="00966F38"/>
    <w:rsid w:val="00970523"/>
    <w:rsid w:val="00977994"/>
    <w:rsid w:val="0099048B"/>
    <w:rsid w:val="00994C2A"/>
    <w:rsid w:val="009A2AD3"/>
    <w:rsid w:val="009A54B4"/>
    <w:rsid w:val="009A6D94"/>
    <w:rsid w:val="009B0E6B"/>
    <w:rsid w:val="009B4190"/>
    <w:rsid w:val="009B5A93"/>
    <w:rsid w:val="009C4A33"/>
    <w:rsid w:val="009C5933"/>
    <w:rsid w:val="009C79FB"/>
    <w:rsid w:val="009D0750"/>
    <w:rsid w:val="009D2B7A"/>
    <w:rsid w:val="009E0ECD"/>
    <w:rsid w:val="009E4414"/>
    <w:rsid w:val="009E66F4"/>
    <w:rsid w:val="009F275F"/>
    <w:rsid w:val="009F602B"/>
    <w:rsid w:val="00A110C8"/>
    <w:rsid w:val="00A27941"/>
    <w:rsid w:val="00A306FB"/>
    <w:rsid w:val="00A3189F"/>
    <w:rsid w:val="00A33647"/>
    <w:rsid w:val="00A350A7"/>
    <w:rsid w:val="00A36056"/>
    <w:rsid w:val="00A4508F"/>
    <w:rsid w:val="00A610C7"/>
    <w:rsid w:val="00A6145F"/>
    <w:rsid w:val="00A66B61"/>
    <w:rsid w:val="00A716DB"/>
    <w:rsid w:val="00A81B4A"/>
    <w:rsid w:val="00A841B0"/>
    <w:rsid w:val="00A8475E"/>
    <w:rsid w:val="00A87F74"/>
    <w:rsid w:val="00A94FC1"/>
    <w:rsid w:val="00AC0014"/>
    <w:rsid w:val="00AC4E48"/>
    <w:rsid w:val="00AD1D19"/>
    <w:rsid w:val="00AE50C9"/>
    <w:rsid w:val="00AF2602"/>
    <w:rsid w:val="00AF45F0"/>
    <w:rsid w:val="00B027C2"/>
    <w:rsid w:val="00B0754C"/>
    <w:rsid w:val="00B108C0"/>
    <w:rsid w:val="00B10BF6"/>
    <w:rsid w:val="00B1729E"/>
    <w:rsid w:val="00B354B2"/>
    <w:rsid w:val="00B57021"/>
    <w:rsid w:val="00B627FD"/>
    <w:rsid w:val="00B73AB4"/>
    <w:rsid w:val="00B73F9E"/>
    <w:rsid w:val="00B74D46"/>
    <w:rsid w:val="00B76103"/>
    <w:rsid w:val="00B83AC8"/>
    <w:rsid w:val="00B87FF1"/>
    <w:rsid w:val="00B9410F"/>
    <w:rsid w:val="00B955A5"/>
    <w:rsid w:val="00BA22BD"/>
    <w:rsid w:val="00BA5F25"/>
    <w:rsid w:val="00BB25B1"/>
    <w:rsid w:val="00BB2C90"/>
    <w:rsid w:val="00BB399A"/>
    <w:rsid w:val="00BB507F"/>
    <w:rsid w:val="00BC21A1"/>
    <w:rsid w:val="00BC2BD8"/>
    <w:rsid w:val="00BC3384"/>
    <w:rsid w:val="00BC6416"/>
    <w:rsid w:val="00BD7453"/>
    <w:rsid w:val="00BE65E0"/>
    <w:rsid w:val="00BF0EDE"/>
    <w:rsid w:val="00C06D77"/>
    <w:rsid w:val="00C14496"/>
    <w:rsid w:val="00C23093"/>
    <w:rsid w:val="00C26218"/>
    <w:rsid w:val="00C372B0"/>
    <w:rsid w:val="00C40362"/>
    <w:rsid w:val="00C524AA"/>
    <w:rsid w:val="00C61013"/>
    <w:rsid w:val="00C64571"/>
    <w:rsid w:val="00C74CAB"/>
    <w:rsid w:val="00C76FE9"/>
    <w:rsid w:val="00C81A75"/>
    <w:rsid w:val="00C81E23"/>
    <w:rsid w:val="00C85C6F"/>
    <w:rsid w:val="00C879C9"/>
    <w:rsid w:val="00CA2D1C"/>
    <w:rsid w:val="00CA44EF"/>
    <w:rsid w:val="00CB0403"/>
    <w:rsid w:val="00CB16E2"/>
    <w:rsid w:val="00CB6B2B"/>
    <w:rsid w:val="00CB7EA9"/>
    <w:rsid w:val="00CC16F5"/>
    <w:rsid w:val="00CC1A9A"/>
    <w:rsid w:val="00CC53FE"/>
    <w:rsid w:val="00CC5CD5"/>
    <w:rsid w:val="00CC6B80"/>
    <w:rsid w:val="00CD2CD2"/>
    <w:rsid w:val="00CD4DCB"/>
    <w:rsid w:val="00CE1466"/>
    <w:rsid w:val="00CE3F44"/>
    <w:rsid w:val="00CE6F95"/>
    <w:rsid w:val="00CF4660"/>
    <w:rsid w:val="00CF68D1"/>
    <w:rsid w:val="00CF7A94"/>
    <w:rsid w:val="00D01FE3"/>
    <w:rsid w:val="00D10816"/>
    <w:rsid w:val="00D14232"/>
    <w:rsid w:val="00D2193F"/>
    <w:rsid w:val="00D25368"/>
    <w:rsid w:val="00D3303F"/>
    <w:rsid w:val="00D357AC"/>
    <w:rsid w:val="00D36117"/>
    <w:rsid w:val="00D4196F"/>
    <w:rsid w:val="00D46235"/>
    <w:rsid w:val="00D56CFD"/>
    <w:rsid w:val="00D71411"/>
    <w:rsid w:val="00D811B7"/>
    <w:rsid w:val="00D919E6"/>
    <w:rsid w:val="00D97733"/>
    <w:rsid w:val="00DA38EF"/>
    <w:rsid w:val="00DB34A5"/>
    <w:rsid w:val="00DB5AAB"/>
    <w:rsid w:val="00DB5F9B"/>
    <w:rsid w:val="00DB79DF"/>
    <w:rsid w:val="00DB7C51"/>
    <w:rsid w:val="00DB7D4E"/>
    <w:rsid w:val="00DC23E1"/>
    <w:rsid w:val="00DC57D4"/>
    <w:rsid w:val="00DD520C"/>
    <w:rsid w:val="00DE3AF4"/>
    <w:rsid w:val="00DE50DB"/>
    <w:rsid w:val="00DE68CF"/>
    <w:rsid w:val="00DF7A52"/>
    <w:rsid w:val="00E02014"/>
    <w:rsid w:val="00E02AB2"/>
    <w:rsid w:val="00E03420"/>
    <w:rsid w:val="00E04E17"/>
    <w:rsid w:val="00E10C9D"/>
    <w:rsid w:val="00E1116E"/>
    <w:rsid w:val="00E13D4D"/>
    <w:rsid w:val="00E24433"/>
    <w:rsid w:val="00E2603F"/>
    <w:rsid w:val="00E30D04"/>
    <w:rsid w:val="00E30F9B"/>
    <w:rsid w:val="00E34B10"/>
    <w:rsid w:val="00E35F2F"/>
    <w:rsid w:val="00E3617C"/>
    <w:rsid w:val="00E44309"/>
    <w:rsid w:val="00E50D99"/>
    <w:rsid w:val="00E6224C"/>
    <w:rsid w:val="00E71481"/>
    <w:rsid w:val="00E72638"/>
    <w:rsid w:val="00E76514"/>
    <w:rsid w:val="00E76B90"/>
    <w:rsid w:val="00E77E22"/>
    <w:rsid w:val="00E80A49"/>
    <w:rsid w:val="00E85A1C"/>
    <w:rsid w:val="00E940A7"/>
    <w:rsid w:val="00EA64CB"/>
    <w:rsid w:val="00EB0A0E"/>
    <w:rsid w:val="00EB0ECC"/>
    <w:rsid w:val="00EB45B5"/>
    <w:rsid w:val="00EC63F1"/>
    <w:rsid w:val="00ED367F"/>
    <w:rsid w:val="00EE4437"/>
    <w:rsid w:val="00EF1003"/>
    <w:rsid w:val="00EF24F0"/>
    <w:rsid w:val="00EF7562"/>
    <w:rsid w:val="00F015BC"/>
    <w:rsid w:val="00F02A7E"/>
    <w:rsid w:val="00F05AF8"/>
    <w:rsid w:val="00F06217"/>
    <w:rsid w:val="00F2427E"/>
    <w:rsid w:val="00F27859"/>
    <w:rsid w:val="00F329C9"/>
    <w:rsid w:val="00F32BF7"/>
    <w:rsid w:val="00F34C31"/>
    <w:rsid w:val="00F44D41"/>
    <w:rsid w:val="00F602D3"/>
    <w:rsid w:val="00F61081"/>
    <w:rsid w:val="00F6227C"/>
    <w:rsid w:val="00F62C34"/>
    <w:rsid w:val="00F64632"/>
    <w:rsid w:val="00F75B98"/>
    <w:rsid w:val="00F86DA7"/>
    <w:rsid w:val="00F956A2"/>
    <w:rsid w:val="00F96971"/>
    <w:rsid w:val="00FA5E70"/>
    <w:rsid w:val="00FB158C"/>
    <w:rsid w:val="00FB647E"/>
    <w:rsid w:val="00FB7D63"/>
    <w:rsid w:val="00FC0786"/>
    <w:rsid w:val="00FC09CD"/>
    <w:rsid w:val="00FC09E9"/>
    <w:rsid w:val="00FC0E4E"/>
    <w:rsid w:val="00FC65EE"/>
    <w:rsid w:val="00FC6BAC"/>
    <w:rsid w:val="00FC75FF"/>
    <w:rsid w:val="00FD02A8"/>
    <w:rsid w:val="00FD279B"/>
    <w:rsid w:val="00FE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CEDD0"/>
  <w15:docId w15:val="{E1015A9C-BBEC-4C75-A207-9E748262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5864"/>
    <w:pPr>
      <w:tabs>
        <w:tab w:val="center" w:pos="4680"/>
        <w:tab w:val="right" w:pos="9360"/>
      </w:tabs>
    </w:pPr>
  </w:style>
  <w:style w:type="character" w:customStyle="1" w:styleId="HeaderChar">
    <w:name w:val="Header Char"/>
    <w:basedOn w:val="DefaultParagraphFont"/>
    <w:link w:val="Header"/>
    <w:uiPriority w:val="99"/>
    <w:rsid w:val="00315864"/>
    <w:rPr>
      <w:rFonts w:ascii="Arial" w:eastAsia="Arial" w:hAnsi="Arial" w:cs="Arial"/>
      <w:lang w:bidi="en-US"/>
    </w:rPr>
  </w:style>
  <w:style w:type="paragraph" w:styleId="Footer">
    <w:name w:val="footer"/>
    <w:basedOn w:val="Normal"/>
    <w:link w:val="FooterChar"/>
    <w:uiPriority w:val="99"/>
    <w:unhideWhenUsed/>
    <w:rsid w:val="00315864"/>
    <w:pPr>
      <w:tabs>
        <w:tab w:val="center" w:pos="4680"/>
        <w:tab w:val="right" w:pos="9360"/>
      </w:tabs>
    </w:pPr>
  </w:style>
  <w:style w:type="character" w:customStyle="1" w:styleId="FooterChar">
    <w:name w:val="Footer Char"/>
    <w:basedOn w:val="DefaultParagraphFont"/>
    <w:link w:val="Footer"/>
    <w:uiPriority w:val="99"/>
    <w:rsid w:val="00315864"/>
    <w:rPr>
      <w:rFonts w:ascii="Arial" w:eastAsia="Arial" w:hAnsi="Arial" w:cs="Arial"/>
      <w:lang w:bidi="en-US"/>
    </w:rPr>
  </w:style>
  <w:style w:type="paragraph" w:styleId="BalloonText">
    <w:name w:val="Balloon Text"/>
    <w:basedOn w:val="Normal"/>
    <w:link w:val="BalloonTextChar"/>
    <w:uiPriority w:val="99"/>
    <w:semiHidden/>
    <w:unhideWhenUsed/>
    <w:rsid w:val="0034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D92"/>
    <w:rPr>
      <w:rFonts w:ascii="Lucida Grande" w:eastAsia="Arial" w:hAnsi="Lucida Grande" w:cs="Lucida Grande"/>
      <w:sz w:val="18"/>
      <w:szCs w:val="18"/>
      <w:lang w:bidi="en-US"/>
    </w:rPr>
  </w:style>
  <w:style w:type="character" w:styleId="Hyperlink">
    <w:name w:val="Hyperlink"/>
    <w:basedOn w:val="DefaultParagraphFont"/>
    <w:uiPriority w:val="99"/>
    <w:unhideWhenUsed/>
    <w:rsid w:val="0027462C"/>
    <w:rPr>
      <w:color w:val="0000FF" w:themeColor="hyperlink"/>
      <w:u w:val="single"/>
    </w:rPr>
  </w:style>
  <w:style w:type="character" w:styleId="CommentReference">
    <w:name w:val="annotation reference"/>
    <w:basedOn w:val="DefaultParagraphFont"/>
    <w:uiPriority w:val="99"/>
    <w:semiHidden/>
    <w:unhideWhenUsed/>
    <w:rsid w:val="00C81A75"/>
    <w:rPr>
      <w:sz w:val="16"/>
      <w:szCs w:val="16"/>
    </w:rPr>
  </w:style>
  <w:style w:type="paragraph" w:styleId="CommentText">
    <w:name w:val="annotation text"/>
    <w:basedOn w:val="Normal"/>
    <w:link w:val="CommentTextChar"/>
    <w:uiPriority w:val="99"/>
    <w:semiHidden/>
    <w:unhideWhenUsed/>
    <w:rsid w:val="00C81A75"/>
    <w:rPr>
      <w:sz w:val="20"/>
      <w:szCs w:val="20"/>
    </w:rPr>
  </w:style>
  <w:style w:type="character" w:customStyle="1" w:styleId="CommentTextChar">
    <w:name w:val="Comment Text Char"/>
    <w:basedOn w:val="DefaultParagraphFont"/>
    <w:link w:val="CommentText"/>
    <w:uiPriority w:val="99"/>
    <w:semiHidden/>
    <w:rsid w:val="00C81A7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81A75"/>
    <w:rPr>
      <w:b/>
      <w:bCs/>
    </w:rPr>
  </w:style>
  <w:style w:type="character" w:customStyle="1" w:styleId="CommentSubjectChar">
    <w:name w:val="Comment Subject Char"/>
    <w:basedOn w:val="CommentTextChar"/>
    <w:link w:val="CommentSubject"/>
    <w:uiPriority w:val="99"/>
    <w:semiHidden/>
    <w:rsid w:val="00C81A75"/>
    <w:rPr>
      <w:rFonts w:ascii="Arial" w:eastAsia="Arial" w:hAnsi="Arial" w:cs="Arial"/>
      <w:b/>
      <w:bCs/>
      <w:sz w:val="20"/>
      <w:szCs w:val="20"/>
      <w:lang w:bidi="en-US"/>
    </w:rPr>
  </w:style>
  <w:style w:type="paragraph" w:styleId="Revision">
    <w:name w:val="Revision"/>
    <w:hidden/>
    <w:uiPriority w:val="99"/>
    <w:semiHidden/>
    <w:rsid w:val="00FB158C"/>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290212">
      <w:bodyDiv w:val="1"/>
      <w:marLeft w:val="0"/>
      <w:marRight w:val="0"/>
      <w:marTop w:val="0"/>
      <w:marBottom w:val="0"/>
      <w:divBdr>
        <w:top w:val="none" w:sz="0" w:space="0" w:color="auto"/>
        <w:left w:val="none" w:sz="0" w:space="0" w:color="auto"/>
        <w:bottom w:val="none" w:sz="0" w:space="0" w:color="auto"/>
        <w:right w:val="none" w:sz="0" w:space="0" w:color="auto"/>
      </w:divBdr>
    </w:div>
    <w:div w:id="182728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nley@wpcu.co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umbusbusinessdevelopment@wpcu.coop"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WPCU.c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92BE-0488-4C6E-9774-F95F6003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Wright Patt Credit Union</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Ryan Gilding</cp:lastModifiedBy>
  <cp:revision>3</cp:revision>
  <cp:lastPrinted>2019-01-07T18:51:00Z</cp:lastPrinted>
  <dcterms:created xsi:type="dcterms:W3CDTF">2021-06-30T20:47:00Z</dcterms:created>
  <dcterms:modified xsi:type="dcterms:W3CDTF">2021-06-30T20:51:00Z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Acrobat PDFMaker 18 for Word</vt:lpwstr>
  </property>
  <property fmtid="{D5CDD505-2E9C-101B-9397-08002B2CF9AE}" pid="4" name="LastSaved">
    <vt:filetime>2019-01-07T00:00:00Z</vt:filetime>
  </property>
</Properties>
</file>