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070A" w14:textId="77777777" w:rsidR="00C11547" w:rsidRDefault="00C11547" w:rsidP="00C1154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DE18526" wp14:editId="6FBDCC75">
            <wp:extent cx="2256790" cy="581660"/>
            <wp:effectExtent l="0" t="0" r="0" b="889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81660"/>
                    </a:xfrm>
                    <a:prstGeom prst="rect">
                      <a:avLst/>
                    </a:prstGeom>
                    <a:noFill/>
                    <a:ln>
                      <a:noFill/>
                    </a:ln>
                  </pic:spPr>
                </pic:pic>
              </a:graphicData>
            </a:graphic>
          </wp:inline>
        </w:drawing>
      </w:r>
      <w:r>
        <w:rPr>
          <w:rStyle w:val="normaltextrun"/>
        </w:rPr>
        <w:t> </w:t>
      </w:r>
      <w:r>
        <w:rPr>
          <w:rStyle w:val="eop"/>
        </w:rPr>
        <w:t> </w:t>
      </w:r>
    </w:p>
    <w:p w14:paraId="5483CF31" w14:textId="69A55892" w:rsidR="00C11547" w:rsidRPr="00874E9E" w:rsidRDefault="00C11547" w:rsidP="00C11547">
      <w:pPr>
        <w:pStyle w:val="paragraph"/>
        <w:spacing w:before="0" w:beforeAutospacing="0" w:after="0" w:afterAutospacing="0"/>
        <w:jc w:val="right"/>
        <w:textAlignment w:val="baseline"/>
        <w:rPr>
          <w:rFonts w:ascii="Arial" w:hAnsi="Arial" w:cs="Arial"/>
          <w:sz w:val="22"/>
          <w:szCs w:val="22"/>
        </w:rPr>
      </w:pPr>
      <w:r w:rsidRPr="00874E9E">
        <w:rPr>
          <w:rStyle w:val="normaltextrun"/>
          <w:rFonts w:ascii="Arial" w:hAnsi="Arial" w:cs="Arial"/>
          <w:sz w:val="22"/>
          <w:szCs w:val="22"/>
        </w:rPr>
        <w:t> </w:t>
      </w:r>
      <w:r w:rsidR="00874E9E" w:rsidRPr="00874E9E">
        <w:rPr>
          <w:rStyle w:val="normaltextrun"/>
          <w:rFonts w:ascii="Arial" w:hAnsi="Arial" w:cs="Arial"/>
          <w:b/>
          <w:bCs/>
          <w:sz w:val="22"/>
          <w:szCs w:val="22"/>
        </w:rPr>
        <w:t>FOR IMMEDIATE RELEASE</w:t>
      </w:r>
      <w:r w:rsidRPr="00874E9E">
        <w:rPr>
          <w:rStyle w:val="eop"/>
          <w:rFonts w:ascii="Arial" w:hAnsi="Arial" w:cs="Arial"/>
          <w:sz w:val="22"/>
          <w:szCs w:val="22"/>
        </w:rPr>
        <w:t> </w:t>
      </w:r>
    </w:p>
    <w:p w14:paraId="5FB06C5B" w14:textId="77777777" w:rsidR="00C11547" w:rsidRPr="00056F9E" w:rsidRDefault="00C11547" w:rsidP="00C11547">
      <w:pPr>
        <w:pStyle w:val="paragraph"/>
        <w:spacing w:before="0" w:beforeAutospacing="0" w:after="0" w:afterAutospacing="0"/>
        <w:textAlignment w:val="baseline"/>
        <w:rPr>
          <w:rFonts w:ascii="Arial" w:hAnsi="Arial" w:cs="Arial"/>
          <w:sz w:val="22"/>
          <w:szCs w:val="22"/>
        </w:rPr>
      </w:pPr>
      <w:r w:rsidRPr="00056F9E">
        <w:rPr>
          <w:rStyle w:val="normaltextrun"/>
          <w:rFonts w:ascii="Arial" w:hAnsi="Arial" w:cs="Arial"/>
          <w:b/>
          <w:bCs/>
          <w:sz w:val="22"/>
          <w:szCs w:val="22"/>
        </w:rPr>
        <w:t>MEDIA CONTACTS:                                                </w:t>
      </w:r>
      <w:r w:rsidRPr="00056F9E">
        <w:rPr>
          <w:rStyle w:val="tabchar"/>
          <w:rFonts w:ascii="Arial" w:hAnsi="Arial" w:cs="Arial"/>
          <w:sz w:val="22"/>
          <w:szCs w:val="22"/>
        </w:rPr>
        <w:tab/>
      </w:r>
      <w:r w:rsidRPr="00056F9E">
        <w:rPr>
          <w:rStyle w:val="tabchar"/>
          <w:rFonts w:ascii="Arial" w:hAnsi="Arial" w:cs="Arial"/>
          <w:sz w:val="22"/>
          <w:szCs w:val="22"/>
        </w:rPr>
        <w:tab/>
      </w:r>
      <w:r w:rsidRPr="00056F9E">
        <w:rPr>
          <w:rStyle w:val="tabchar"/>
          <w:rFonts w:ascii="Arial" w:hAnsi="Arial" w:cs="Arial"/>
          <w:sz w:val="22"/>
          <w:szCs w:val="22"/>
        </w:rPr>
        <w:tab/>
      </w:r>
      <w:r w:rsidRPr="00056F9E">
        <w:rPr>
          <w:rStyle w:val="tabchar"/>
          <w:rFonts w:ascii="Arial" w:hAnsi="Arial" w:cs="Arial"/>
          <w:sz w:val="22"/>
          <w:szCs w:val="22"/>
        </w:rPr>
        <w:tab/>
      </w:r>
      <w:r w:rsidRPr="00056F9E">
        <w:rPr>
          <w:rStyle w:val="eop"/>
          <w:rFonts w:ascii="Arial" w:hAnsi="Arial" w:cs="Arial"/>
          <w:sz w:val="22"/>
          <w:szCs w:val="22"/>
        </w:rPr>
        <w:t> </w:t>
      </w:r>
    </w:p>
    <w:p w14:paraId="0E39CBEF" w14:textId="6D0779AC" w:rsidR="00C11547" w:rsidRPr="00056F9E" w:rsidRDefault="00C11547" w:rsidP="00C11547">
      <w:pPr>
        <w:pStyle w:val="paragraph"/>
        <w:spacing w:before="0" w:beforeAutospacing="0" w:after="0" w:afterAutospacing="0"/>
        <w:textAlignment w:val="baseline"/>
        <w:rPr>
          <w:rFonts w:ascii="Arial" w:hAnsi="Arial" w:cs="Arial"/>
          <w:sz w:val="22"/>
          <w:szCs w:val="22"/>
        </w:rPr>
      </w:pPr>
      <w:r w:rsidRPr="00056F9E">
        <w:rPr>
          <w:rStyle w:val="normaltextrun"/>
          <w:rFonts w:ascii="Arial" w:hAnsi="Arial" w:cs="Arial"/>
          <w:sz w:val="22"/>
          <w:szCs w:val="22"/>
        </w:rPr>
        <w:t>Anna Stanley / Adrie Morales</w:t>
      </w:r>
    </w:p>
    <w:p w14:paraId="5A514060" w14:textId="506E6696" w:rsidR="00C11547" w:rsidRPr="00056F9E" w:rsidRDefault="00817F70" w:rsidP="00C11547">
      <w:pPr>
        <w:pStyle w:val="paragraph"/>
        <w:spacing w:before="0" w:beforeAutospacing="0" w:after="0" w:afterAutospacing="0"/>
        <w:textAlignment w:val="baseline"/>
        <w:rPr>
          <w:rFonts w:ascii="Arial" w:hAnsi="Arial" w:cs="Arial"/>
          <w:sz w:val="22"/>
          <w:szCs w:val="22"/>
        </w:rPr>
      </w:pPr>
      <w:r w:rsidRPr="00817F70">
        <w:rPr>
          <w:rStyle w:val="normaltextrun"/>
          <w:rFonts w:ascii="Arial" w:hAnsi="Arial" w:cs="Arial"/>
          <w:color w:val="0563C1"/>
          <w:sz w:val="22"/>
          <w:szCs w:val="22"/>
        </w:rPr>
        <w:t xml:space="preserve">anna@williammills.com </w:t>
      </w:r>
      <w:r w:rsidR="00C11547" w:rsidRPr="00056F9E">
        <w:rPr>
          <w:rStyle w:val="normaltextrun"/>
          <w:rFonts w:ascii="Arial" w:hAnsi="Arial" w:cs="Arial"/>
          <w:sz w:val="22"/>
          <w:szCs w:val="22"/>
        </w:rPr>
        <w:t xml:space="preserve">/ </w:t>
      </w:r>
      <w:hyperlink r:id="rId9" w:history="1">
        <w:r w:rsidR="00C11547" w:rsidRPr="00056F9E">
          <w:rPr>
            <w:rStyle w:val="Hyperlink"/>
            <w:rFonts w:ascii="Arial" w:hAnsi="Arial" w:cs="Arial"/>
            <w:sz w:val="22"/>
            <w:szCs w:val="22"/>
          </w:rPr>
          <w:t>adrie@williammills.com</w:t>
        </w:r>
      </w:hyperlink>
      <w:r w:rsidR="00C11547" w:rsidRPr="00056F9E">
        <w:rPr>
          <w:rStyle w:val="normaltextrun"/>
          <w:rFonts w:ascii="Arial" w:hAnsi="Arial" w:cs="Arial"/>
          <w:sz w:val="22"/>
          <w:szCs w:val="22"/>
        </w:rPr>
        <w:t>  </w:t>
      </w:r>
      <w:r w:rsidR="00C11547" w:rsidRPr="00056F9E">
        <w:rPr>
          <w:rStyle w:val="eop"/>
          <w:rFonts w:ascii="Arial" w:hAnsi="Arial" w:cs="Arial"/>
          <w:sz w:val="22"/>
          <w:szCs w:val="22"/>
        </w:rPr>
        <w:t> </w:t>
      </w:r>
    </w:p>
    <w:p w14:paraId="6AA0487E" w14:textId="0F62CEF0" w:rsidR="00A570D7" w:rsidRDefault="00C11547" w:rsidP="00847CAF">
      <w:pPr>
        <w:pStyle w:val="paragraph"/>
        <w:spacing w:before="0" w:beforeAutospacing="0" w:after="0" w:afterAutospacing="0"/>
        <w:textAlignment w:val="baseline"/>
        <w:rPr>
          <w:rFonts w:ascii="Arial" w:hAnsi="Arial" w:cs="Arial"/>
          <w:sz w:val="22"/>
          <w:szCs w:val="22"/>
        </w:rPr>
      </w:pPr>
      <w:r w:rsidRPr="00056F9E">
        <w:rPr>
          <w:rStyle w:val="normaltextrun"/>
          <w:rFonts w:ascii="Arial" w:hAnsi="Arial" w:cs="Arial"/>
          <w:sz w:val="22"/>
          <w:szCs w:val="22"/>
        </w:rPr>
        <w:t xml:space="preserve">251.517.7857 / </w:t>
      </w:r>
      <w:r w:rsidR="008725E7" w:rsidRPr="00056F9E">
        <w:rPr>
          <w:rStyle w:val="normaltextrun"/>
          <w:rFonts w:ascii="Arial" w:hAnsi="Arial" w:cs="Arial"/>
          <w:color w:val="000000"/>
          <w:sz w:val="22"/>
          <w:szCs w:val="22"/>
          <w:bdr w:val="none" w:sz="0" w:space="0" w:color="auto" w:frame="1"/>
        </w:rPr>
        <w:t>678.781.7227</w:t>
      </w:r>
      <w:r w:rsidRPr="00056F9E">
        <w:rPr>
          <w:rStyle w:val="eop"/>
          <w:rFonts w:ascii="Arial" w:hAnsi="Arial" w:cs="Arial"/>
          <w:sz w:val="22"/>
          <w:szCs w:val="22"/>
        </w:rPr>
        <w:t> </w:t>
      </w:r>
    </w:p>
    <w:p w14:paraId="5CA9830F" w14:textId="77777777" w:rsidR="00847CAF" w:rsidRPr="00847CAF" w:rsidRDefault="00847CAF" w:rsidP="00847CAF">
      <w:pPr>
        <w:pStyle w:val="paragraph"/>
        <w:spacing w:before="0" w:beforeAutospacing="0" w:after="0" w:afterAutospacing="0"/>
        <w:textAlignment w:val="baseline"/>
        <w:rPr>
          <w:rFonts w:ascii="Arial" w:hAnsi="Arial" w:cs="Arial"/>
          <w:sz w:val="22"/>
          <w:szCs w:val="22"/>
        </w:rPr>
      </w:pPr>
    </w:p>
    <w:p w14:paraId="54652BE9" w14:textId="5E8C4D66" w:rsidR="00C11547" w:rsidRPr="002067FC" w:rsidRDefault="52E17C77" w:rsidP="22D9EF3F">
      <w:pPr>
        <w:pStyle w:val="paragraph"/>
        <w:spacing w:after="0"/>
        <w:jc w:val="center"/>
        <w:textAlignment w:val="baseline"/>
        <w:rPr>
          <w:rFonts w:ascii="Arial" w:hAnsi="Arial" w:cs="Arial"/>
          <w:i/>
          <w:iCs/>
        </w:rPr>
      </w:pPr>
      <w:r w:rsidRPr="22D9EF3F">
        <w:rPr>
          <w:rFonts w:ascii="Arial" w:hAnsi="Arial" w:cs="Arial"/>
          <w:b/>
          <w:bCs/>
          <w:sz w:val="22"/>
          <w:szCs w:val="22"/>
        </w:rPr>
        <w:t xml:space="preserve">Rio Grande </w:t>
      </w:r>
      <w:r w:rsidR="75551682" w:rsidRPr="22D9EF3F">
        <w:rPr>
          <w:rFonts w:ascii="Arial" w:hAnsi="Arial" w:cs="Arial"/>
          <w:b/>
          <w:bCs/>
          <w:sz w:val="22"/>
          <w:szCs w:val="22"/>
        </w:rPr>
        <w:t xml:space="preserve">Credit Union </w:t>
      </w:r>
      <w:r w:rsidR="7F5DF16E" w:rsidRPr="22D9EF3F">
        <w:rPr>
          <w:rFonts w:ascii="Arial" w:hAnsi="Arial" w:cs="Arial"/>
          <w:b/>
          <w:bCs/>
          <w:sz w:val="22"/>
          <w:szCs w:val="22"/>
        </w:rPr>
        <w:t xml:space="preserve">Signs Five Year Extension </w:t>
      </w:r>
      <w:r w:rsidR="26B2C816" w:rsidRPr="22D9EF3F">
        <w:rPr>
          <w:rFonts w:ascii="Arial" w:hAnsi="Arial" w:cs="Arial"/>
          <w:b/>
          <w:bCs/>
          <w:sz w:val="22"/>
          <w:szCs w:val="22"/>
        </w:rPr>
        <w:t>After Successfully</w:t>
      </w:r>
      <w:r w:rsidR="16B4861A" w:rsidRPr="22D9EF3F">
        <w:rPr>
          <w:rFonts w:ascii="Arial" w:hAnsi="Arial" w:cs="Arial"/>
          <w:b/>
          <w:bCs/>
          <w:sz w:val="22"/>
          <w:szCs w:val="22"/>
        </w:rPr>
        <w:t xml:space="preserve"> </w:t>
      </w:r>
      <w:r w:rsidR="75551682" w:rsidRPr="22D9EF3F">
        <w:rPr>
          <w:rFonts w:ascii="Arial" w:hAnsi="Arial" w:cs="Arial"/>
          <w:b/>
          <w:bCs/>
          <w:sz w:val="22"/>
          <w:szCs w:val="22"/>
        </w:rPr>
        <w:t>Leverag</w:t>
      </w:r>
      <w:r w:rsidR="16B4861A" w:rsidRPr="22D9EF3F">
        <w:rPr>
          <w:rFonts w:ascii="Arial" w:hAnsi="Arial" w:cs="Arial"/>
          <w:b/>
          <w:bCs/>
          <w:sz w:val="22"/>
          <w:szCs w:val="22"/>
        </w:rPr>
        <w:t>ing</w:t>
      </w:r>
      <w:r w:rsidR="75551682" w:rsidRPr="22D9EF3F">
        <w:rPr>
          <w:rFonts w:ascii="Arial" w:hAnsi="Arial" w:cs="Arial"/>
          <w:b/>
          <w:bCs/>
          <w:sz w:val="22"/>
          <w:szCs w:val="22"/>
        </w:rPr>
        <w:t xml:space="preserve"> Engageware’s Employee Knowledge Management</w:t>
      </w:r>
      <w:r w:rsidR="74843700" w:rsidRPr="22D9EF3F">
        <w:rPr>
          <w:rFonts w:ascii="Arial" w:hAnsi="Arial" w:cs="Arial"/>
          <w:b/>
          <w:bCs/>
          <w:sz w:val="22"/>
          <w:szCs w:val="22"/>
        </w:rPr>
        <w:t xml:space="preserve"> Solution</w:t>
      </w:r>
      <w:r w:rsidR="75551682" w:rsidRPr="22D9EF3F">
        <w:rPr>
          <w:rFonts w:ascii="Arial" w:hAnsi="Arial" w:cs="Arial"/>
          <w:b/>
          <w:bCs/>
          <w:sz w:val="22"/>
          <w:szCs w:val="22"/>
        </w:rPr>
        <w:t xml:space="preserve"> </w:t>
      </w:r>
      <w:r w:rsidR="00384C5A">
        <w:br/>
      </w:r>
      <w:r w:rsidR="11A01F57" w:rsidRPr="22D9EF3F">
        <w:rPr>
          <w:rFonts w:ascii="Arial" w:hAnsi="Arial" w:cs="Arial"/>
          <w:i/>
          <w:iCs/>
          <w:sz w:val="22"/>
          <w:szCs w:val="22"/>
        </w:rPr>
        <w:t>C</w:t>
      </w:r>
      <w:r w:rsidR="40B78285" w:rsidRPr="22D9EF3F">
        <w:rPr>
          <w:rFonts w:ascii="Arial" w:hAnsi="Arial" w:cs="Arial"/>
          <w:i/>
          <w:iCs/>
          <w:sz w:val="22"/>
          <w:szCs w:val="22"/>
        </w:rPr>
        <w:t>ontinuation of strong partnership yields</w:t>
      </w:r>
      <w:r w:rsidR="1E0CB391" w:rsidRPr="22D9EF3F">
        <w:rPr>
          <w:rFonts w:ascii="Arial" w:hAnsi="Arial" w:cs="Arial"/>
          <w:i/>
          <w:iCs/>
          <w:sz w:val="22"/>
          <w:szCs w:val="22"/>
        </w:rPr>
        <w:t xml:space="preserve"> specialty </w:t>
      </w:r>
      <w:r w:rsidR="3FCBAD7C" w:rsidRPr="22D9EF3F">
        <w:rPr>
          <w:rFonts w:ascii="Arial" w:hAnsi="Arial" w:cs="Arial"/>
          <w:i/>
          <w:iCs/>
          <w:sz w:val="22"/>
          <w:szCs w:val="22"/>
        </w:rPr>
        <w:t>training programs</w:t>
      </w:r>
      <w:r w:rsidR="1E0CB391" w:rsidRPr="22D9EF3F">
        <w:rPr>
          <w:rFonts w:ascii="Arial" w:hAnsi="Arial" w:cs="Arial"/>
          <w:i/>
          <w:iCs/>
          <w:sz w:val="22"/>
          <w:szCs w:val="22"/>
        </w:rPr>
        <w:t xml:space="preserve"> </w:t>
      </w:r>
      <w:r w:rsidR="4FCCF24F" w:rsidRPr="22D9EF3F">
        <w:rPr>
          <w:rStyle w:val="normaltextrun"/>
          <w:rFonts w:ascii="Arial" w:hAnsi="Arial" w:cs="Arial"/>
          <w:i/>
          <w:iCs/>
          <w:sz w:val="22"/>
          <w:szCs w:val="22"/>
        </w:rPr>
        <w:t>as a strategic resource</w:t>
      </w:r>
      <w:r w:rsidR="395552D4" w:rsidRPr="22D9EF3F">
        <w:rPr>
          <w:rStyle w:val="normaltextrun"/>
          <w:rFonts w:ascii="Arial" w:hAnsi="Arial" w:cs="Arial"/>
          <w:i/>
          <w:iCs/>
          <w:sz w:val="22"/>
          <w:szCs w:val="22"/>
        </w:rPr>
        <w:t xml:space="preserve"> for credit union employees</w:t>
      </w:r>
      <w:r w:rsidR="00384C5A">
        <w:br/>
      </w:r>
    </w:p>
    <w:p w14:paraId="44D96945" w14:textId="2A49CA69" w:rsidR="00483C87" w:rsidRPr="00EB67CC" w:rsidRDefault="00C11547" w:rsidP="0FF1D66A">
      <w:pPr>
        <w:pStyle w:val="paragraph"/>
        <w:spacing w:before="0" w:beforeAutospacing="0" w:after="0" w:afterAutospacing="0"/>
        <w:textAlignment w:val="baseline"/>
        <w:rPr>
          <w:rFonts w:ascii="Arial" w:hAnsi="Arial" w:cs="Arial"/>
          <w:sz w:val="22"/>
          <w:szCs w:val="22"/>
        </w:rPr>
      </w:pPr>
      <w:r w:rsidRPr="0FF1D66A">
        <w:rPr>
          <w:rStyle w:val="normaltextrun"/>
          <w:rFonts w:ascii="Arial" w:hAnsi="Arial" w:cs="Arial"/>
          <w:b/>
          <w:bCs/>
          <w:sz w:val="22"/>
          <w:szCs w:val="22"/>
        </w:rPr>
        <w:t xml:space="preserve">TEWKSBURY, Mass., May </w:t>
      </w:r>
      <w:r w:rsidR="00874E9E">
        <w:rPr>
          <w:rStyle w:val="normaltextrun"/>
          <w:rFonts w:ascii="Arial" w:hAnsi="Arial" w:cs="Arial"/>
          <w:b/>
          <w:bCs/>
          <w:sz w:val="22"/>
          <w:szCs w:val="22"/>
        </w:rPr>
        <w:t>24</w:t>
      </w:r>
      <w:r w:rsidRPr="0FF1D66A">
        <w:rPr>
          <w:rStyle w:val="normaltextrun"/>
          <w:rFonts w:ascii="Arial" w:hAnsi="Arial" w:cs="Arial"/>
          <w:b/>
          <w:bCs/>
          <w:sz w:val="22"/>
          <w:szCs w:val="22"/>
        </w:rPr>
        <w:t>, 2022 –</w:t>
      </w:r>
      <w:r w:rsidRPr="0FF1D66A">
        <w:rPr>
          <w:rStyle w:val="normaltextrun"/>
          <w:rFonts w:ascii="Arial" w:hAnsi="Arial" w:cs="Arial"/>
          <w:sz w:val="22"/>
          <w:szCs w:val="22"/>
        </w:rPr>
        <w:t> </w:t>
      </w:r>
      <w:hyperlink r:id="rId10">
        <w:r w:rsidRPr="00B937D2">
          <w:rPr>
            <w:rStyle w:val="normaltextrun"/>
            <w:rFonts w:ascii="Arial" w:hAnsi="Arial" w:cs="Arial"/>
            <w:color w:val="0563C1"/>
            <w:sz w:val="22"/>
            <w:szCs w:val="22"/>
            <w:u w:val="single"/>
          </w:rPr>
          <w:t>Engageware</w:t>
        </w:r>
      </w:hyperlink>
      <w:r w:rsidRPr="0FF1D66A">
        <w:rPr>
          <w:rStyle w:val="normaltextrun"/>
          <w:rFonts w:ascii="Arial" w:hAnsi="Arial" w:cs="Arial"/>
          <w:sz w:val="22"/>
          <w:szCs w:val="22"/>
        </w:rPr>
        <w:t>, the industry-leading provider of customer engagement solutions, today announced</w:t>
      </w:r>
      <w:r w:rsidR="0042282E" w:rsidRPr="0FF1D66A">
        <w:rPr>
          <w:rStyle w:val="normaltextrun"/>
          <w:rFonts w:ascii="Arial" w:hAnsi="Arial" w:cs="Arial"/>
          <w:sz w:val="22"/>
          <w:szCs w:val="22"/>
        </w:rPr>
        <w:t xml:space="preserve"> Albuquerque</w:t>
      </w:r>
      <w:r w:rsidR="008D7D24" w:rsidRPr="0FF1D66A">
        <w:rPr>
          <w:rStyle w:val="normaltextrun"/>
          <w:rFonts w:ascii="Arial" w:hAnsi="Arial" w:cs="Arial"/>
          <w:sz w:val="22"/>
          <w:szCs w:val="22"/>
        </w:rPr>
        <w:t>, N</w:t>
      </w:r>
      <w:r w:rsidR="00065BD6" w:rsidRPr="0FF1D66A">
        <w:rPr>
          <w:rStyle w:val="normaltextrun"/>
          <w:rFonts w:ascii="Arial" w:hAnsi="Arial" w:cs="Arial"/>
          <w:sz w:val="22"/>
          <w:szCs w:val="22"/>
        </w:rPr>
        <w:t>.</w:t>
      </w:r>
      <w:r w:rsidR="008D7D24" w:rsidRPr="0FF1D66A">
        <w:rPr>
          <w:rStyle w:val="normaltextrun"/>
          <w:rFonts w:ascii="Arial" w:hAnsi="Arial" w:cs="Arial"/>
          <w:sz w:val="22"/>
          <w:szCs w:val="22"/>
        </w:rPr>
        <w:t>M</w:t>
      </w:r>
      <w:r w:rsidR="00065BD6" w:rsidRPr="0FF1D66A">
        <w:rPr>
          <w:rStyle w:val="normaltextrun"/>
          <w:rFonts w:ascii="Arial" w:hAnsi="Arial" w:cs="Arial"/>
          <w:sz w:val="22"/>
          <w:szCs w:val="22"/>
        </w:rPr>
        <w:t>.-</w:t>
      </w:r>
      <w:r w:rsidR="00A76681" w:rsidRPr="0FF1D66A">
        <w:rPr>
          <w:rStyle w:val="normaltextrun"/>
          <w:rFonts w:ascii="Arial" w:hAnsi="Arial" w:cs="Arial"/>
          <w:sz w:val="22"/>
          <w:szCs w:val="22"/>
        </w:rPr>
        <w:t xml:space="preserve">based </w:t>
      </w:r>
      <w:r w:rsidR="00822F65" w:rsidRPr="0FF1D66A">
        <w:rPr>
          <w:rStyle w:val="normaltextrun"/>
          <w:rFonts w:ascii="Arial" w:hAnsi="Arial" w:cs="Arial"/>
          <w:sz w:val="22"/>
          <w:szCs w:val="22"/>
        </w:rPr>
        <w:t xml:space="preserve">Rio Grande </w:t>
      </w:r>
      <w:r w:rsidR="00EE1D5B" w:rsidRPr="0FF1D66A">
        <w:rPr>
          <w:rStyle w:val="normaltextrun"/>
          <w:rFonts w:ascii="Arial" w:hAnsi="Arial" w:cs="Arial"/>
          <w:sz w:val="22"/>
          <w:szCs w:val="22"/>
        </w:rPr>
        <w:t xml:space="preserve">Credit Union, has </w:t>
      </w:r>
      <w:r w:rsidR="0028294C" w:rsidRPr="0FF1D66A">
        <w:rPr>
          <w:rStyle w:val="normaltextrun"/>
          <w:rFonts w:ascii="Arial" w:hAnsi="Arial" w:cs="Arial"/>
          <w:sz w:val="22"/>
          <w:szCs w:val="22"/>
        </w:rPr>
        <w:t xml:space="preserve">extended its contract for five </w:t>
      </w:r>
      <w:r w:rsidR="009B44E5" w:rsidRPr="0FF1D66A">
        <w:rPr>
          <w:rStyle w:val="normaltextrun"/>
          <w:rFonts w:ascii="Arial" w:hAnsi="Arial" w:cs="Arial"/>
          <w:sz w:val="22"/>
          <w:szCs w:val="22"/>
        </w:rPr>
        <w:t xml:space="preserve">more years to further </w:t>
      </w:r>
      <w:r w:rsidR="00CE7BF4">
        <w:rPr>
          <w:rStyle w:val="normaltextrun"/>
          <w:rFonts w:ascii="Arial" w:hAnsi="Arial" w:cs="Arial"/>
          <w:sz w:val="22"/>
          <w:szCs w:val="22"/>
        </w:rPr>
        <w:t xml:space="preserve">utilize </w:t>
      </w:r>
      <w:r w:rsidR="009B44E5" w:rsidRPr="0FF1D66A">
        <w:rPr>
          <w:rStyle w:val="normaltextrun"/>
          <w:rFonts w:ascii="Arial" w:hAnsi="Arial" w:cs="Arial"/>
          <w:sz w:val="22"/>
          <w:szCs w:val="22"/>
        </w:rPr>
        <w:t>Engageware’s</w:t>
      </w:r>
      <w:r w:rsidR="00E16F0B" w:rsidRPr="0FF1D66A">
        <w:rPr>
          <w:rFonts w:ascii="Arial" w:hAnsi="Arial" w:cs="Arial"/>
          <w:sz w:val="22"/>
          <w:szCs w:val="22"/>
        </w:rPr>
        <w:t xml:space="preserve"> </w:t>
      </w:r>
      <w:bookmarkStart w:id="0" w:name="_Hlk100824642"/>
      <w:r w:rsidR="009763FC">
        <w:fldChar w:fldCharType="begin"/>
      </w:r>
      <w:r w:rsidR="00B937D2">
        <w:instrText xml:space="preserve">HYPERLINK "https://engageware.com/employee-knowledge-management/" \h </w:instrText>
      </w:r>
      <w:r w:rsidR="009763FC">
        <w:fldChar w:fldCharType="separate"/>
      </w:r>
      <w:r w:rsidR="00E16F0B" w:rsidRPr="0FF1D66A">
        <w:rPr>
          <w:rStyle w:val="Hyperlink"/>
          <w:rFonts w:ascii="Arial" w:hAnsi="Arial" w:cs="Arial"/>
          <w:sz w:val="22"/>
          <w:szCs w:val="22"/>
        </w:rPr>
        <w:t>Employee Knowledge Management</w:t>
      </w:r>
      <w:r w:rsidR="009763FC">
        <w:rPr>
          <w:rStyle w:val="Hyperlink"/>
          <w:rFonts w:ascii="Arial" w:hAnsi="Arial" w:cs="Arial"/>
          <w:sz w:val="22"/>
          <w:szCs w:val="22"/>
        </w:rPr>
        <w:fldChar w:fldCharType="end"/>
      </w:r>
      <w:bookmarkEnd w:id="0"/>
      <w:r w:rsidR="00E16F0B" w:rsidRPr="0FF1D66A">
        <w:rPr>
          <w:rFonts w:ascii="Arial" w:hAnsi="Arial" w:cs="Arial"/>
          <w:sz w:val="22"/>
          <w:szCs w:val="22"/>
        </w:rPr>
        <w:t xml:space="preserve"> solution</w:t>
      </w:r>
      <w:r w:rsidR="00363C85" w:rsidRPr="0FF1D66A">
        <w:rPr>
          <w:rStyle w:val="normaltextrun"/>
          <w:rFonts w:ascii="Arial" w:hAnsi="Arial" w:cs="Arial"/>
          <w:sz w:val="22"/>
          <w:szCs w:val="22"/>
        </w:rPr>
        <w:t xml:space="preserve">. </w:t>
      </w:r>
      <w:r w:rsidR="00483C87" w:rsidRPr="0FF1D66A">
        <w:rPr>
          <w:rFonts w:ascii="Arial" w:hAnsi="Arial" w:cs="Arial"/>
          <w:sz w:val="22"/>
          <w:szCs w:val="22"/>
        </w:rPr>
        <w:t xml:space="preserve">Rio Grande Credit Union is taking an innovative approach </w:t>
      </w:r>
      <w:r w:rsidR="003328FE" w:rsidRPr="0FF1D66A">
        <w:rPr>
          <w:rFonts w:ascii="Arial" w:hAnsi="Arial" w:cs="Arial"/>
          <w:sz w:val="22"/>
          <w:szCs w:val="22"/>
        </w:rPr>
        <w:t>in</w:t>
      </w:r>
      <w:r w:rsidR="00483C87" w:rsidRPr="0FF1D66A">
        <w:rPr>
          <w:rFonts w:ascii="Arial" w:hAnsi="Arial" w:cs="Arial"/>
          <w:sz w:val="22"/>
          <w:szCs w:val="22"/>
        </w:rPr>
        <w:t xml:space="preserve"> leveraging </w:t>
      </w:r>
      <w:r w:rsidR="00E16F0B" w:rsidRPr="0FF1D66A">
        <w:rPr>
          <w:rFonts w:ascii="Arial" w:hAnsi="Arial" w:cs="Arial"/>
          <w:sz w:val="22"/>
          <w:szCs w:val="22"/>
        </w:rPr>
        <w:t xml:space="preserve">this </w:t>
      </w:r>
      <w:r w:rsidR="00483C87" w:rsidRPr="0FF1D66A">
        <w:rPr>
          <w:rFonts w:ascii="Arial" w:hAnsi="Arial" w:cs="Arial"/>
          <w:sz w:val="22"/>
          <w:szCs w:val="22"/>
        </w:rPr>
        <w:t>technology</w:t>
      </w:r>
      <w:r w:rsidR="00E16F0B" w:rsidRPr="0FF1D66A">
        <w:rPr>
          <w:rFonts w:ascii="Arial" w:hAnsi="Arial" w:cs="Arial"/>
          <w:sz w:val="22"/>
          <w:szCs w:val="22"/>
        </w:rPr>
        <w:t xml:space="preserve"> </w:t>
      </w:r>
      <w:r w:rsidR="00483C87" w:rsidRPr="0FF1D66A">
        <w:rPr>
          <w:rFonts w:ascii="Arial" w:hAnsi="Arial" w:cs="Arial"/>
          <w:sz w:val="22"/>
          <w:szCs w:val="22"/>
        </w:rPr>
        <w:t xml:space="preserve">to </w:t>
      </w:r>
      <w:r w:rsidR="00FF45EB" w:rsidRPr="0FF1D66A">
        <w:rPr>
          <w:rFonts w:ascii="Arial" w:hAnsi="Arial" w:cs="Arial"/>
          <w:sz w:val="22"/>
          <w:szCs w:val="22"/>
        </w:rPr>
        <w:t xml:space="preserve">enable </w:t>
      </w:r>
      <w:r w:rsidR="00483C87" w:rsidRPr="0FF1D66A">
        <w:rPr>
          <w:rFonts w:ascii="Arial" w:hAnsi="Arial" w:cs="Arial"/>
          <w:sz w:val="22"/>
          <w:szCs w:val="22"/>
        </w:rPr>
        <w:t xml:space="preserve">employees </w:t>
      </w:r>
      <w:r w:rsidR="006143B5" w:rsidRPr="0FF1D66A">
        <w:rPr>
          <w:rFonts w:ascii="Arial" w:hAnsi="Arial" w:cs="Arial"/>
          <w:sz w:val="22"/>
          <w:szCs w:val="22"/>
        </w:rPr>
        <w:t>to prov</w:t>
      </w:r>
      <w:r w:rsidR="003C2591" w:rsidRPr="0FF1D66A">
        <w:rPr>
          <w:rFonts w:ascii="Arial" w:hAnsi="Arial" w:cs="Arial"/>
          <w:sz w:val="22"/>
          <w:szCs w:val="22"/>
        </w:rPr>
        <w:t>i</w:t>
      </w:r>
      <w:r w:rsidR="006143B5" w:rsidRPr="0FF1D66A">
        <w:rPr>
          <w:rFonts w:ascii="Arial" w:hAnsi="Arial" w:cs="Arial"/>
          <w:sz w:val="22"/>
          <w:szCs w:val="22"/>
        </w:rPr>
        <w:t xml:space="preserve">de </w:t>
      </w:r>
      <w:r w:rsidR="00FF45EB" w:rsidRPr="0FF1D66A">
        <w:rPr>
          <w:rFonts w:ascii="Arial" w:hAnsi="Arial" w:cs="Arial"/>
          <w:sz w:val="22"/>
          <w:szCs w:val="22"/>
        </w:rPr>
        <w:t xml:space="preserve">consistently exceptional </w:t>
      </w:r>
      <w:r w:rsidR="00A35A86">
        <w:rPr>
          <w:rFonts w:ascii="Arial" w:hAnsi="Arial" w:cs="Arial"/>
          <w:sz w:val="22"/>
          <w:szCs w:val="22"/>
        </w:rPr>
        <w:t xml:space="preserve">member </w:t>
      </w:r>
      <w:r w:rsidR="00A9418B" w:rsidRPr="0FF1D66A">
        <w:rPr>
          <w:rFonts w:ascii="Arial" w:hAnsi="Arial" w:cs="Arial"/>
          <w:sz w:val="22"/>
          <w:szCs w:val="22"/>
        </w:rPr>
        <w:t>service</w:t>
      </w:r>
      <w:r w:rsidR="00483C87" w:rsidRPr="0FF1D66A">
        <w:rPr>
          <w:rFonts w:ascii="Arial" w:hAnsi="Arial" w:cs="Arial"/>
          <w:sz w:val="22"/>
          <w:szCs w:val="22"/>
        </w:rPr>
        <w:t xml:space="preserve">. </w:t>
      </w:r>
    </w:p>
    <w:p w14:paraId="247D8368" w14:textId="77777777" w:rsidR="0073561C" w:rsidRPr="00EB67CC" w:rsidRDefault="0073561C" w:rsidP="00B9000C">
      <w:pPr>
        <w:pStyle w:val="paragraph"/>
        <w:spacing w:before="0" w:beforeAutospacing="0" w:after="0" w:afterAutospacing="0"/>
        <w:textAlignment w:val="baseline"/>
        <w:rPr>
          <w:rFonts w:ascii="Arial" w:hAnsi="Arial" w:cs="Arial"/>
          <w:sz w:val="22"/>
          <w:szCs w:val="22"/>
        </w:rPr>
      </w:pPr>
    </w:p>
    <w:p w14:paraId="06AC2B36" w14:textId="11F3F920" w:rsidR="000D074E" w:rsidRPr="00EB67CC" w:rsidRDefault="00A117FC" w:rsidP="6AA7BCB8">
      <w:pPr>
        <w:pStyle w:val="paragraph"/>
        <w:spacing w:before="0" w:beforeAutospacing="0" w:after="0" w:afterAutospacing="0"/>
        <w:textAlignment w:val="baseline"/>
        <w:rPr>
          <w:rStyle w:val="normaltextrun"/>
          <w:rFonts w:ascii="Arial" w:hAnsi="Arial" w:cs="Arial"/>
          <w:sz w:val="22"/>
          <w:szCs w:val="22"/>
        </w:rPr>
      </w:pPr>
      <w:r w:rsidRPr="00EB67CC">
        <w:rPr>
          <w:rFonts w:ascii="Arial" w:hAnsi="Arial" w:cs="Arial"/>
          <w:sz w:val="22"/>
          <w:szCs w:val="22"/>
        </w:rPr>
        <w:t xml:space="preserve">Since its initial implementation in 2019, </w:t>
      </w:r>
      <w:r w:rsidR="0005228D" w:rsidRPr="00EB67CC">
        <w:rPr>
          <w:rFonts w:ascii="Arial" w:hAnsi="Arial" w:cs="Arial"/>
          <w:sz w:val="22"/>
          <w:szCs w:val="22"/>
        </w:rPr>
        <w:t>Engageware’s</w:t>
      </w:r>
      <w:r w:rsidR="0060246F" w:rsidRPr="00EB67CC">
        <w:rPr>
          <w:rFonts w:ascii="Arial" w:hAnsi="Arial" w:cs="Arial"/>
          <w:sz w:val="22"/>
          <w:szCs w:val="22"/>
        </w:rPr>
        <w:t xml:space="preserve"> </w:t>
      </w:r>
      <w:r w:rsidR="00B20BA9" w:rsidRPr="00EB67CC">
        <w:rPr>
          <w:rFonts w:ascii="Arial" w:hAnsi="Arial" w:cs="Arial"/>
          <w:sz w:val="22"/>
          <w:szCs w:val="22"/>
        </w:rPr>
        <w:t xml:space="preserve">Employee Knowledge Management </w:t>
      </w:r>
      <w:r w:rsidR="0060246F" w:rsidRPr="00EB67CC">
        <w:rPr>
          <w:rFonts w:ascii="Arial" w:hAnsi="Arial" w:cs="Arial"/>
          <w:sz w:val="22"/>
          <w:szCs w:val="22"/>
        </w:rPr>
        <w:t xml:space="preserve">solution has been thoroughly embedded within </w:t>
      </w:r>
      <w:r w:rsidR="005D461D">
        <w:rPr>
          <w:rFonts w:ascii="Arial" w:hAnsi="Arial" w:cs="Arial"/>
          <w:sz w:val="22"/>
          <w:szCs w:val="22"/>
        </w:rPr>
        <w:t xml:space="preserve">Rio </w:t>
      </w:r>
      <w:r w:rsidR="005D461D" w:rsidRPr="005D461D">
        <w:rPr>
          <w:rFonts w:ascii="Arial" w:hAnsi="Arial" w:cs="Arial"/>
          <w:sz w:val="22"/>
          <w:szCs w:val="22"/>
        </w:rPr>
        <w:t>Grande’s existing technology infrastructure and business applications, providing employees immediate access to the credit union’s</w:t>
      </w:r>
      <w:r w:rsidR="002F6551">
        <w:rPr>
          <w:rFonts w:ascii="Arial" w:hAnsi="Arial" w:cs="Arial"/>
          <w:sz w:val="22"/>
          <w:szCs w:val="22"/>
        </w:rPr>
        <w:t xml:space="preserve"> </w:t>
      </w:r>
      <w:r w:rsidR="002F6551" w:rsidRPr="002F6551">
        <w:rPr>
          <w:rFonts w:ascii="Arial" w:hAnsi="Arial" w:cs="Arial"/>
          <w:sz w:val="22"/>
          <w:szCs w:val="22"/>
        </w:rPr>
        <w:t>institutional knowledge and content, such as</w:t>
      </w:r>
      <w:r w:rsidR="008B1CBC">
        <w:rPr>
          <w:rFonts w:ascii="Arial" w:hAnsi="Arial" w:cs="Arial"/>
          <w:sz w:val="22"/>
          <w:szCs w:val="22"/>
        </w:rPr>
        <w:t xml:space="preserve"> policies, procedures,</w:t>
      </w:r>
      <w:r w:rsidR="00FE1FD4">
        <w:rPr>
          <w:rFonts w:ascii="Arial" w:hAnsi="Arial" w:cs="Arial"/>
          <w:sz w:val="22"/>
          <w:szCs w:val="22"/>
        </w:rPr>
        <w:t xml:space="preserve"> product information and</w:t>
      </w:r>
      <w:r w:rsidR="002F6551" w:rsidRPr="002F6551">
        <w:rPr>
          <w:rFonts w:ascii="Arial" w:hAnsi="Arial" w:cs="Arial"/>
          <w:sz w:val="22"/>
          <w:szCs w:val="22"/>
        </w:rPr>
        <w:t xml:space="preserve"> key training material.</w:t>
      </w:r>
      <w:r w:rsidR="00D1695C">
        <w:rPr>
          <w:rFonts w:ascii="Arial" w:hAnsi="Arial" w:cs="Arial"/>
          <w:sz w:val="22"/>
          <w:szCs w:val="22"/>
        </w:rPr>
        <w:t xml:space="preserve"> </w:t>
      </w:r>
      <w:r w:rsidR="00283455" w:rsidRPr="00EB67CC">
        <w:rPr>
          <w:rStyle w:val="normaltextrun"/>
          <w:rFonts w:ascii="Arial" w:hAnsi="Arial" w:cs="Arial"/>
          <w:sz w:val="22"/>
          <w:szCs w:val="22"/>
        </w:rPr>
        <w:t xml:space="preserve">This </w:t>
      </w:r>
      <w:r w:rsidR="0074414C" w:rsidRPr="00EB67CC">
        <w:rPr>
          <w:rFonts w:ascii="Arial" w:hAnsi="Arial" w:cs="Arial"/>
          <w:sz w:val="22"/>
          <w:szCs w:val="22"/>
        </w:rPr>
        <w:t xml:space="preserve">user-friendly </w:t>
      </w:r>
      <w:r w:rsidR="00283455" w:rsidRPr="00EB67CC">
        <w:rPr>
          <w:rStyle w:val="normaltextrun"/>
          <w:rFonts w:ascii="Arial" w:hAnsi="Arial" w:cs="Arial"/>
          <w:sz w:val="22"/>
          <w:szCs w:val="22"/>
        </w:rPr>
        <w:t xml:space="preserve">solution has streamlined </w:t>
      </w:r>
      <w:r w:rsidR="009A4EBB" w:rsidRPr="00EB67CC">
        <w:rPr>
          <w:rStyle w:val="normaltextrun"/>
          <w:rFonts w:ascii="Arial" w:hAnsi="Arial" w:cs="Arial"/>
          <w:sz w:val="22"/>
          <w:szCs w:val="22"/>
        </w:rPr>
        <w:t>the credit union’s</w:t>
      </w:r>
      <w:r w:rsidR="00F2212D" w:rsidRPr="00EB67CC">
        <w:rPr>
          <w:rStyle w:val="normaltextrun"/>
          <w:rFonts w:ascii="Arial" w:hAnsi="Arial" w:cs="Arial"/>
          <w:sz w:val="22"/>
          <w:szCs w:val="22"/>
        </w:rPr>
        <w:t xml:space="preserve"> onboarding</w:t>
      </w:r>
      <w:r w:rsidR="00283455" w:rsidRPr="00EB67CC">
        <w:rPr>
          <w:rStyle w:val="normaltextrun"/>
          <w:rFonts w:ascii="Arial" w:hAnsi="Arial" w:cs="Arial"/>
          <w:sz w:val="22"/>
          <w:szCs w:val="22"/>
        </w:rPr>
        <w:t xml:space="preserve"> process, reduced the need to manage and update information across multiple sources and eliminated duplicate documentation.</w:t>
      </w:r>
    </w:p>
    <w:p w14:paraId="4535AF57" w14:textId="491A6E17" w:rsidR="2B96DEAE" w:rsidRPr="00EB67CC" w:rsidRDefault="2B96DEAE" w:rsidP="2B96DEAE">
      <w:pPr>
        <w:pStyle w:val="paragraph"/>
        <w:spacing w:before="0" w:beforeAutospacing="0" w:after="0" w:afterAutospacing="0"/>
        <w:rPr>
          <w:rStyle w:val="normaltextrun"/>
          <w:rFonts w:ascii="Arial" w:hAnsi="Arial" w:cs="Arial"/>
          <w:sz w:val="22"/>
          <w:szCs w:val="22"/>
        </w:rPr>
      </w:pPr>
    </w:p>
    <w:p w14:paraId="66EEBC9A" w14:textId="712D6501" w:rsidR="00594F5A" w:rsidRDefault="00C175B2" w:rsidP="6AA7BCB8">
      <w:pPr>
        <w:pStyle w:val="paragraph"/>
        <w:spacing w:before="0" w:beforeAutospacing="0" w:after="0" w:afterAutospacing="0"/>
        <w:rPr>
          <w:rStyle w:val="normaltextrun"/>
          <w:rFonts w:ascii="Arial" w:hAnsi="Arial" w:cs="Arial"/>
          <w:sz w:val="22"/>
          <w:szCs w:val="22"/>
        </w:rPr>
      </w:pPr>
      <w:r w:rsidRPr="00EB67CC">
        <w:rPr>
          <w:rStyle w:val="normaltextrun"/>
          <w:rFonts w:ascii="Arial" w:hAnsi="Arial" w:cs="Arial"/>
          <w:sz w:val="22"/>
          <w:szCs w:val="22"/>
        </w:rPr>
        <w:t>“</w:t>
      </w:r>
      <w:r w:rsidR="00E72F10">
        <w:rPr>
          <w:rStyle w:val="normaltextrun"/>
          <w:rFonts w:ascii="Arial" w:hAnsi="Arial" w:cs="Arial"/>
          <w:sz w:val="22"/>
          <w:szCs w:val="22"/>
        </w:rPr>
        <w:t>M</w:t>
      </w:r>
      <w:r w:rsidR="00E72F10" w:rsidRPr="006F3EE6">
        <w:rPr>
          <w:rStyle w:val="normaltextrun"/>
          <w:rFonts w:ascii="Arial" w:hAnsi="Arial" w:cs="Arial"/>
          <w:sz w:val="22"/>
          <w:szCs w:val="22"/>
        </w:rPr>
        <w:t xml:space="preserve">anagement </w:t>
      </w:r>
      <w:r w:rsidR="00E72F10">
        <w:rPr>
          <w:rStyle w:val="normaltextrun"/>
          <w:rFonts w:ascii="Arial" w:hAnsi="Arial" w:cs="Arial"/>
          <w:sz w:val="22"/>
          <w:szCs w:val="22"/>
        </w:rPr>
        <w:t>has seen</w:t>
      </w:r>
      <w:r w:rsidR="00E72F10" w:rsidRPr="006F3EE6">
        <w:rPr>
          <w:rStyle w:val="normaltextrun"/>
          <w:rFonts w:ascii="Arial" w:hAnsi="Arial" w:cs="Arial"/>
          <w:sz w:val="22"/>
          <w:szCs w:val="22"/>
        </w:rPr>
        <w:t xml:space="preserve"> a notable difference in employees’ ability to self-serve and operate independently with greater confidence</w:t>
      </w:r>
      <w:r w:rsidR="00464D63" w:rsidRPr="00EB67CC">
        <w:rPr>
          <w:rStyle w:val="normaltextrun"/>
          <w:rFonts w:ascii="Arial" w:hAnsi="Arial" w:cs="Arial"/>
          <w:sz w:val="22"/>
          <w:szCs w:val="22"/>
        </w:rPr>
        <w:t>,” sai</w:t>
      </w:r>
      <w:r w:rsidR="00CA7178" w:rsidRPr="00EB67CC">
        <w:rPr>
          <w:rStyle w:val="normaltextrun"/>
          <w:rFonts w:ascii="Arial" w:hAnsi="Arial" w:cs="Arial"/>
          <w:sz w:val="22"/>
          <w:szCs w:val="22"/>
        </w:rPr>
        <w:t>d Diane Sanchez, Training Manager at Rio Grande Credit Union.</w:t>
      </w:r>
      <w:r w:rsidR="00464D63" w:rsidRPr="00EB67CC">
        <w:rPr>
          <w:rStyle w:val="normaltextrun"/>
          <w:rFonts w:ascii="Arial" w:hAnsi="Arial" w:cs="Arial"/>
          <w:sz w:val="22"/>
          <w:szCs w:val="22"/>
        </w:rPr>
        <w:t xml:space="preserve"> “</w:t>
      </w:r>
      <w:r w:rsidRPr="00EB67CC">
        <w:rPr>
          <w:rStyle w:val="normaltextrun"/>
          <w:rFonts w:ascii="Arial" w:hAnsi="Arial" w:cs="Arial"/>
          <w:sz w:val="22"/>
          <w:szCs w:val="22"/>
        </w:rPr>
        <w:t>Before</w:t>
      </w:r>
      <w:r w:rsidR="00B8306B">
        <w:rPr>
          <w:rStyle w:val="normaltextrun"/>
          <w:rFonts w:ascii="Arial" w:hAnsi="Arial" w:cs="Arial"/>
          <w:sz w:val="22"/>
          <w:szCs w:val="22"/>
        </w:rPr>
        <w:t xml:space="preserve"> Engageware</w:t>
      </w:r>
      <w:r w:rsidRPr="00EB67CC">
        <w:rPr>
          <w:rStyle w:val="normaltextrun"/>
          <w:rFonts w:ascii="Arial" w:hAnsi="Arial" w:cs="Arial"/>
          <w:sz w:val="22"/>
          <w:szCs w:val="22"/>
        </w:rPr>
        <w:t>, employees had difficulty locating</w:t>
      </w:r>
      <w:r w:rsidR="00857FCC" w:rsidRPr="00EB67CC">
        <w:rPr>
          <w:rStyle w:val="normaltextrun"/>
          <w:rFonts w:ascii="Arial" w:hAnsi="Arial" w:cs="Arial"/>
          <w:sz w:val="22"/>
          <w:szCs w:val="22"/>
        </w:rPr>
        <w:t xml:space="preserve"> </w:t>
      </w:r>
      <w:r w:rsidR="0000048D">
        <w:rPr>
          <w:rStyle w:val="normaltextrun"/>
          <w:rFonts w:ascii="Arial" w:hAnsi="Arial" w:cs="Arial"/>
          <w:sz w:val="22"/>
          <w:szCs w:val="22"/>
        </w:rPr>
        <w:t>essential documentation</w:t>
      </w:r>
      <w:r w:rsidR="00FC20EE" w:rsidRPr="00FC20EE">
        <w:rPr>
          <w:rStyle w:val="normaltextrun"/>
          <w:rFonts w:ascii="Arial" w:hAnsi="Arial" w:cs="Arial"/>
          <w:sz w:val="22"/>
          <w:szCs w:val="22"/>
        </w:rPr>
        <w:t xml:space="preserve"> such as policies or procedures</w:t>
      </w:r>
      <w:r w:rsidR="004561C7">
        <w:rPr>
          <w:rStyle w:val="normaltextrun"/>
          <w:rFonts w:ascii="Arial" w:hAnsi="Arial" w:cs="Arial"/>
          <w:sz w:val="22"/>
          <w:szCs w:val="22"/>
        </w:rPr>
        <w:t>.</w:t>
      </w:r>
      <w:r w:rsidR="00FC20EE" w:rsidRPr="00FC20EE">
        <w:rPr>
          <w:rStyle w:val="normaltextrun"/>
          <w:rFonts w:ascii="Arial" w:hAnsi="Arial" w:cs="Arial"/>
          <w:sz w:val="22"/>
          <w:szCs w:val="22"/>
        </w:rPr>
        <w:t xml:space="preserve"> </w:t>
      </w:r>
      <w:r w:rsidR="0013275E">
        <w:rPr>
          <w:rStyle w:val="normaltextrun"/>
          <w:rFonts w:ascii="Arial" w:hAnsi="Arial" w:cs="Arial"/>
          <w:sz w:val="22"/>
          <w:szCs w:val="22"/>
        </w:rPr>
        <w:t>It was challenging to en</w:t>
      </w:r>
      <w:r w:rsidR="00FC20EE" w:rsidRPr="00FC20EE">
        <w:rPr>
          <w:rStyle w:val="normaltextrun"/>
          <w:rFonts w:ascii="Arial" w:hAnsi="Arial" w:cs="Arial"/>
          <w:sz w:val="22"/>
          <w:szCs w:val="22"/>
        </w:rPr>
        <w:t xml:space="preserve">sure </w:t>
      </w:r>
      <w:r w:rsidR="00AB552E">
        <w:rPr>
          <w:rStyle w:val="normaltextrun"/>
          <w:rFonts w:ascii="Arial" w:hAnsi="Arial" w:cs="Arial"/>
          <w:sz w:val="22"/>
          <w:szCs w:val="22"/>
        </w:rPr>
        <w:t xml:space="preserve">universal access to </w:t>
      </w:r>
      <w:r w:rsidR="00FC20EE" w:rsidRPr="00FC20EE">
        <w:rPr>
          <w:rStyle w:val="normaltextrun"/>
          <w:rFonts w:ascii="Arial" w:hAnsi="Arial" w:cs="Arial"/>
          <w:sz w:val="22"/>
          <w:szCs w:val="22"/>
        </w:rPr>
        <w:t xml:space="preserve">the most updated, accurate content. Now everything is centralized across departments and branches, ensuring every employee has the information they need right at their fingertips. We consider Engageware an extension of our team – and their in-depth knowledge of the credit union industry has proven invaluable. Launching their knowledge management technology was the best project we’ve undertaken – our employees are not only more efficient, </w:t>
      </w:r>
      <w:r w:rsidR="0093588C" w:rsidRPr="00FC20EE">
        <w:rPr>
          <w:rStyle w:val="normaltextrun"/>
          <w:rFonts w:ascii="Arial" w:hAnsi="Arial" w:cs="Arial"/>
          <w:sz w:val="22"/>
          <w:szCs w:val="22"/>
        </w:rPr>
        <w:t>but they</w:t>
      </w:r>
      <w:r w:rsidR="00FC20EE" w:rsidRPr="00FC20EE">
        <w:rPr>
          <w:rStyle w:val="normaltextrun"/>
          <w:rFonts w:ascii="Arial" w:hAnsi="Arial" w:cs="Arial"/>
          <w:sz w:val="22"/>
          <w:szCs w:val="22"/>
        </w:rPr>
        <w:t xml:space="preserve"> are also more confident and in turn, are able to provide our members a more engaging, personalized experience.”</w:t>
      </w:r>
    </w:p>
    <w:p w14:paraId="7DFABBA6" w14:textId="77777777" w:rsidR="2B96DEAE" w:rsidRPr="00EB67CC" w:rsidRDefault="2B96DEAE" w:rsidP="2B96DEAE">
      <w:pPr>
        <w:pStyle w:val="paragraph"/>
        <w:spacing w:before="0" w:beforeAutospacing="0" w:after="0" w:afterAutospacing="0"/>
        <w:rPr>
          <w:rStyle w:val="normaltextrun"/>
          <w:rFonts w:ascii="Arial" w:hAnsi="Arial" w:cs="Arial"/>
          <w:sz w:val="22"/>
          <w:szCs w:val="22"/>
        </w:rPr>
      </w:pPr>
    </w:p>
    <w:p w14:paraId="7CFB272C" w14:textId="045E501D" w:rsidR="00AE6051" w:rsidRPr="00EB67CC" w:rsidRDefault="6909AD48" w:rsidP="32266102">
      <w:pPr>
        <w:pStyle w:val="paragraph"/>
        <w:spacing w:before="0" w:beforeAutospacing="0" w:after="0" w:afterAutospacing="0"/>
        <w:rPr>
          <w:rStyle w:val="normaltextrun"/>
          <w:rFonts w:ascii="Arial" w:hAnsi="Arial" w:cs="Arial"/>
          <w:sz w:val="22"/>
          <w:szCs w:val="22"/>
        </w:rPr>
      </w:pPr>
      <w:r w:rsidRPr="22D9EF3F">
        <w:rPr>
          <w:rStyle w:val="normaltextrun"/>
          <w:rFonts w:ascii="Arial" w:hAnsi="Arial" w:cs="Arial"/>
          <w:sz w:val="22"/>
          <w:szCs w:val="22"/>
        </w:rPr>
        <w:t>Rio Grande u</w:t>
      </w:r>
      <w:r w:rsidR="49EAB9F5" w:rsidRPr="22D9EF3F">
        <w:rPr>
          <w:rStyle w:val="normaltextrun"/>
          <w:rFonts w:ascii="Arial" w:hAnsi="Arial" w:cs="Arial"/>
          <w:sz w:val="22"/>
          <w:szCs w:val="22"/>
        </w:rPr>
        <w:t>s</w:t>
      </w:r>
      <w:r w:rsidR="3A0B634B" w:rsidRPr="22D9EF3F">
        <w:rPr>
          <w:rStyle w:val="normaltextrun"/>
          <w:rFonts w:ascii="Arial" w:hAnsi="Arial" w:cs="Arial"/>
          <w:sz w:val="22"/>
          <w:szCs w:val="22"/>
        </w:rPr>
        <w:t>es</w:t>
      </w:r>
      <w:r w:rsidR="58BFF8BD" w:rsidRPr="22D9EF3F">
        <w:rPr>
          <w:rStyle w:val="normaltextrun"/>
          <w:rFonts w:ascii="Arial" w:hAnsi="Arial" w:cs="Arial"/>
          <w:sz w:val="22"/>
          <w:szCs w:val="22"/>
        </w:rPr>
        <w:t xml:space="preserve"> the</w:t>
      </w:r>
      <w:r w:rsidRPr="22D9EF3F">
        <w:rPr>
          <w:rStyle w:val="normaltextrun"/>
          <w:rFonts w:ascii="Arial" w:hAnsi="Arial" w:cs="Arial"/>
          <w:sz w:val="22"/>
          <w:szCs w:val="22"/>
        </w:rPr>
        <w:t xml:space="preserve"> Employee Knowledge Management</w:t>
      </w:r>
      <w:r w:rsidR="58BFF8BD" w:rsidRPr="22D9EF3F">
        <w:rPr>
          <w:rStyle w:val="normaltextrun"/>
          <w:rFonts w:ascii="Arial" w:hAnsi="Arial" w:cs="Arial"/>
          <w:sz w:val="22"/>
          <w:szCs w:val="22"/>
        </w:rPr>
        <w:t xml:space="preserve"> </w:t>
      </w:r>
      <w:r w:rsidR="008A903D" w:rsidRPr="22D9EF3F">
        <w:rPr>
          <w:rStyle w:val="normaltextrun"/>
          <w:rFonts w:ascii="Arial" w:hAnsi="Arial" w:cs="Arial"/>
          <w:sz w:val="22"/>
          <w:szCs w:val="22"/>
        </w:rPr>
        <w:t>solution</w:t>
      </w:r>
      <w:r w:rsidR="58BFF8BD" w:rsidRPr="22D9EF3F">
        <w:rPr>
          <w:rStyle w:val="normaltextrun"/>
          <w:rFonts w:ascii="Arial" w:hAnsi="Arial" w:cs="Arial"/>
          <w:sz w:val="22"/>
          <w:szCs w:val="22"/>
        </w:rPr>
        <w:t xml:space="preserve">, </w:t>
      </w:r>
      <w:r w:rsidR="77000153" w:rsidRPr="22D9EF3F">
        <w:rPr>
          <w:rStyle w:val="normaltextrun"/>
          <w:rFonts w:ascii="Arial" w:hAnsi="Arial" w:cs="Arial"/>
          <w:sz w:val="22"/>
          <w:szCs w:val="22"/>
        </w:rPr>
        <w:t xml:space="preserve">internally </w:t>
      </w:r>
      <w:r w:rsidR="58BFF8BD" w:rsidRPr="22D9EF3F">
        <w:rPr>
          <w:rStyle w:val="normaltextrun"/>
          <w:rFonts w:ascii="Arial" w:hAnsi="Arial" w:cs="Arial"/>
          <w:sz w:val="22"/>
          <w:szCs w:val="22"/>
        </w:rPr>
        <w:t>branded as ‘Ask Howie’</w:t>
      </w:r>
      <w:r w:rsidRPr="22D9EF3F">
        <w:rPr>
          <w:rStyle w:val="normaltextrun"/>
          <w:rFonts w:ascii="Arial" w:hAnsi="Arial" w:cs="Arial"/>
          <w:sz w:val="22"/>
          <w:szCs w:val="22"/>
        </w:rPr>
        <w:t xml:space="preserve"> </w:t>
      </w:r>
      <w:r w:rsidR="39467E41" w:rsidRPr="22D9EF3F">
        <w:rPr>
          <w:rStyle w:val="normaltextrun"/>
          <w:rFonts w:ascii="Arial" w:hAnsi="Arial" w:cs="Arial"/>
          <w:sz w:val="22"/>
          <w:szCs w:val="22"/>
        </w:rPr>
        <w:t xml:space="preserve">in support of its broader strategic initiative to </w:t>
      </w:r>
      <w:r w:rsidR="240EBD1C" w:rsidRPr="22D9EF3F">
        <w:rPr>
          <w:rStyle w:val="normaltextrun"/>
          <w:rFonts w:ascii="Arial" w:hAnsi="Arial" w:cs="Arial"/>
          <w:sz w:val="22"/>
          <w:szCs w:val="22"/>
        </w:rPr>
        <w:t xml:space="preserve">support </w:t>
      </w:r>
      <w:r w:rsidR="536602CF" w:rsidRPr="22D9EF3F">
        <w:rPr>
          <w:rStyle w:val="normaltextrun"/>
          <w:rFonts w:ascii="Arial" w:hAnsi="Arial" w:cs="Arial"/>
          <w:sz w:val="22"/>
          <w:szCs w:val="22"/>
        </w:rPr>
        <w:t xml:space="preserve">employee </w:t>
      </w:r>
      <w:r w:rsidR="6AAF3427" w:rsidRPr="22D9EF3F">
        <w:rPr>
          <w:rStyle w:val="normaltextrun"/>
          <w:rFonts w:ascii="Arial" w:hAnsi="Arial" w:cs="Arial"/>
          <w:sz w:val="22"/>
          <w:szCs w:val="22"/>
        </w:rPr>
        <w:t>t</w:t>
      </w:r>
      <w:r w:rsidR="536602CF" w:rsidRPr="22D9EF3F">
        <w:rPr>
          <w:rStyle w:val="normaltextrun"/>
          <w:rFonts w:ascii="Arial" w:hAnsi="Arial" w:cs="Arial"/>
          <w:sz w:val="22"/>
          <w:szCs w:val="22"/>
        </w:rPr>
        <w:t xml:space="preserve">raining </w:t>
      </w:r>
      <w:r w:rsidR="6AAF3427" w:rsidRPr="22D9EF3F">
        <w:rPr>
          <w:rStyle w:val="normaltextrun"/>
          <w:rFonts w:ascii="Arial" w:hAnsi="Arial" w:cs="Arial"/>
          <w:sz w:val="22"/>
          <w:szCs w:val="22"/>
        </w:rPr>
        <w:t>and</w:t>
      </w:r>
      <w:r w:rsidR="536602CF" w:rsidRPr="22D9EF3F">
        <w:rPr>
          <w:rStyle w:val="normaltextrun"/>
          <w:rFonts w:ascii="Arial" w:hAnsi="Arial" w:cs="Arial"/>
          <w:sz w:val="22"/>
          <w:szCs w:val="22"/>
        </w:rPr>
        <w:t xml:space="preserve"> </w:t>
      </w:r>
      <w:r w:rsidR="6AAF3427" w:rsidRPr="22D9EF3F">
        <w:rPr>
          <w:rStyle w:val="normaltextrun"/>
          <w:rFonts w:ascii="Arial" w:hAnsi="Arial" w:cs="Arial"/>
          <w:sz w:val="22"/>
          <w:szCs w:val="22"/>
        </w:rPr>
        <w:t>o</w:t>
      </w:r>
      <w:r w:rsidR="536602CF" w:rsidRPr="22D9EF3F">
        <w:rPr>
          <w:rStyle w:val="normaltextrun"/>
          <w:rFonts w:ascii="Arial" w:hAnsi="Arial" w:cs="Arial"/>
          <w:sz w:val="22"/>
          <w:szCs w:val="22"/>
        </w:rPr>
        <w:t>nboarding</w:t>
      </w:r>
      <w:r w:rsidR="39467E41" w:rsidRPr="22D9EF3F">
        <w:rPr>
          <w:rStyle w:val="normaltextrun"/>
          <w:rFonts w:ascii="Arial" w:hAnsi="Arial" w:cs="Arial"/>
          <w:sz w:val="22"/>
          <w:szCs w:val="22"/>
        </w:rPr>
        <w:t>.</w:t>
      </w:r>
      <w:r w:rsidR="1FB61FD8" w:rsidRPr="22D9EF3F">
        <w:rPr>
          <w:rStyle w:val="normaltextrun"/>
          <w:rFonts w:ascii="Arial" w:hAnsi="Arial" w:cs="Arial"/>
          <w:sz w:val="22"/>
          <w:szCs w:val="22"/>
        </w:rPr>
        <w:t xml:space="preserve"> </w:t>
      </w:r>
      <w:r w:rsidR="7321631D" w:rsidRPr="22D9EF3F">
        <w:rPr>
          <w:rStyle w:val="normaltextrun"/>
          <w:rFonts w:ascii="Arial" w:hAnsi="Arial" w:cs="Arial"/>
          <w:sz w:val="22"/>
          <w:szCs w:val="22"/>
        </w:rPr>
        <w:t>Each credit union employee has a development plan within the system, outlining thei</w:t>
      </w:r>
      <w:r w:rsidR="679C2E6D" w:rsidRPr="22D9EF3F">
        <w:rPr>
          <w:rStyle w:val="normaltextrun"/>
          <w:rFonts w:ascii="Arial" w:hAnsi="Arial" w:cs="Arial"/>
          <w:sz w:val="22"/>
          <w:szCs w:val="22"/>
        </w:rPr>
        <w:t>r</w:t>
      </w:r>
      <w:r w:rsidR="7321631D" w:rsidRPr="22D9EF3F">
        <w:rPr>
          <w:rStyle w:val="normaltextrun"/>
          <w:rFonts w:ascii="Arial" w:hAnsi="Arial" w:cs="Arial"/>
          <w:sz w:val="22"/>
          <w:szCs w:val="22"/>
        </w:rPr>
        <w:t xml:space="preserve"> first six months of employment and their training </w:t>
      </w:r>
      <w:r w:rsidR="49EAB9F5" w:rsidRPr="22D9EF3F">
        <w:rPr>
          <w:rStyle w:val="normaltextrun"/>
          <w:rFonts w:ascii="Arial" w:hAnsi="Arial" w:cs="Arial"/>
          <w:sz w:val="22"/>
          <w:szCs w:val="22"/>
        </w:rPr>
        <w:t>areas.</w:t>
      </w:r>
      <w:r w:rsidR="7321631D" w:rsidRPr="22D9EF3F">
        <w:rPr>
          <w:rStyle w:val="normaltextrun"/>
          <w:rFonts w:ascii="Arial" w:hAnsi="Arial" w:cs="Arial"/>
          <w:sz w:val="22"/>
          <w:szCs w:val="22"/>
        </w:rPr>
        <w:t xml:space="preserve"> </w:t>
      </w:r>
      <w:r w:rsidR="49EAB9F5" w:rsidRPr="22D9EF3F">
        <w:rPr>
          <w:rStyle w:val="normaltextrun"/>
          <w:rFonts w:ascii="Arial" w:hAnsi="Arial" w:cs="Arial"/>
          <w:sz w:val="22"/>
          <w:szCs w:val="22"/>
        </w:rPr>
        <w:t>The credit union has designed “s</w:t>
      </w:r>
      <w:r w:rsidR="1C0E272F" w:rsidRPr="22D9EF3F">
        <w:rPr>
          <w:rStyle w:val="normaltextrun"/>
          <w:rFonts w:ascii="Arial" w:hAnsi="Arial" w:cs="Arial"/>
          <w:sz w:val="22"/>
          <w:szCs w:val="22"/>
        </w:rPr>
        <w:t>chools</w:t>
      </w:r>
      <w:r w:rsidR="49EAB9F5" w:rsidRPr="22D9EF3F">
        <w:rPr>
          <w:rStyle w:val="normaltextrun"/>
          <w:rFonts w:ascii="Arial" w:hAnsi="Arial" w:cs="Arial"/>
          <w:sz w:val="22"/>
          <w:szCs w:val="22"/>
        </w:rPr>
        <w:t>”</w:t>
      </w:r>
      <w:r w:rsidR="1C0E272F" w:rsidRPr="22D9EF3F">
        <w:rPr>
          <w:rStyle w:val="normaltextrun"/>
          <w:rFonts w:ascii="Arial" w:hAnsi="Arial" w:cs="Arial"/>
          <w:sz w:val="22"/>
          <w:szCs w:val="22"/>
        </w:rPr>
        <w:t xml:space="preserve"> for employees</w:t>
      </w:r>
      <w:r w:rsidR="6616F653" w:rsidRPr="22D9EF3F">
        <w:rPr>
          <w:rStyle w:val="normaltextrun"/>
          <w:rFonts w:ascii="Arial" w:hAnsi="Arial" w:cs="Arial"/>
          <w:sz w:val="22"/>
          <w:szCs w:val="22"/>
        </w:rPr>
        <w:t xml:space="preserve"> depending</w:t>
      </w:r>
      <w:r w:rsidR="1C0E272F" w:rsidRPr="22D9EF3F">
        <w:rPr>
          <w:rStyle w:val="normaltextrun"/>
          <w:rFonts w:ascii="Arial" w:hAnsi="Arial" w:cs="Arial"/>
          <w:sz w:val="22"/>
          <w:szCs w:val="22"/>
        </w:rPr>
        <w:t xml:space="preserve"> on the</w:t>
      </w:r>
      <w:r w:rsidR="6616F653" w:rsidRPr="22D9EF3F">
        <w:rPr>
          <w:rStyle w:val="normaltextrun"/>
          <w:rFonts w:ascii="Arial" w:hAnsi="Arial" w:cs="Arial"/>
          <w:sz w:val="22"/>
          <w:szCs w:val="22"/>
        </w:rPr>
        <w:t>ir</w:t>
      </w:r>
      <w:r w:rsidR="1C0E272F" w:rsidRPr="22D9EF3F">
        <w:rPr>
          <w:rStyle w:val="normaltextrun"/>
          <w:rFonts w:ascii="Arial" w:hAnsi="Arial" w:cs="Arial"/>
          <w:sz w:val="22"/>
          <w:szCs w:val="22"/>
        </w:rPr>
        <w:t xml:space="preserve"> specialt</w:t>
      </w:r>
      <w:r w:rsidR="02894E9B" w:rsidRPr="22D9EF3F">
        <w:rPr>
          <w:rStyle w:val="normaltextrun"/>
          <w:rFonts w:ascii="Arial" w:hAnsi="Arial" w:cs="Arial"/>
          <w:sz w:val="22"/>
          <w:szCs w:val="22"/>
        </w:rPr>
        <w:t>y</w:t>
      </w:r>
      <w:r w:rsidR="47FB6B5A" w:rsidRPr="22D9EF3F">
        <w:rPr>
          <w:rStyle w:val="normaltextrun"/>
          <w:rFonts w:ascii="Arial" w:hAnsi="Arial" w:cs="Arial"/>
          <w:sz w:val="22"/>
          <w:szCs w:val="22"/>
        </w:rPr>
        <w:t>.</w:t>
      </w:r>
      <w:r w:rsidR="1C0E272F" w:rsidRPr="22D9EF3F">
        <w:rPr>
          <w:rStyle w:val="normaltextrun"/>
          <w:rFonts w:ascii="Arial" w:hAnsi="Arial" w:cs="Arial"/>
          <w:sz w:val="22"/>
          <w:szCs w:val="22"/>
        </w:rPr>
        <w:t xml:space="preserve"> </w:t>
      </w:r>
      <w:r w:rsidR="655BE25D" w:rsidRPr="22D9EF3F">
        <w:rPr>
          <w:rStyle w:val="normaltextrun"/>
          <w:rFonts w:ascii="Arial" w:hAnsi="Arial" w:cs="Arial"/>
          <w:sz w:val="22"/>
          <w:szCs w:val="22"/>
        </w:rPr>
        <w:t>Five school agendas have been built in</w:t>
      </w:r>
      <w:r w:rsidR="2E930CFF" w:rsidRPr="22D9EF3F">
        <w:rPr>
          <w:rStyle w:val="normaltextrun"/>
          <w:rFonts w:ascii="Arial" w:hAnsi="Arial" w:cs="Arial"/>
          <w:sz w:val="22"/>
          <w:szCs w:val="22"/>
        </w:rPr>
        <w:t>to</w:t>
      </w:r>
      <w:r w:rsidR="655BE25D" w:rsidRPr="22D9EF3F">
        <w:rPr>
          <w:rStyle w:val="normaltextrun"/>
          <w:rFonts w:ascii="Arial" w:hAnsi="Arial" w:cs="Arial"/>
          <w:sz w:val="22"/>
          <w:szCs w:val="22"/>
        </w:rPr>
        <w:t xml:space="preserve"> the customized solution </w:t>
      </w:r>
      <w:r w:rsidR="6A30DAB9" w:rsidRPr="22D9EF3F">
        <w:rPr>
          <w:rStyle w:val="normaltextrun"/>
          <w:rFonts w:ascii="Arial" w:hAnsi="Arial" w:cs="Arial"/>
          <w:sz w:val="22"/>
          <w:szCs w:val="22"/>
        </w:rPr>
        <w:t>to</w:t>
      </w:r>
      <w:r w:rsidR="647834DE" w:rsidRPr="22D9EF3F">
        <w:rPr>
          <w:rStyle w:val="normaltextrun"/>
          <w:rFonts w:ascii="Arial" w:hAnsi="Arial" w:cs="Arial"/>
          <w:sz w:val="22"/>
          <w:szCs w:val="22"/>
        </w:rPr>
        <w:t xml:space="preserve"> </w:t>
      </w:r>
      <w:r w:rsidR="3EA313AF" w:rsidRPr="22D9EF3F">
        <w:rPr>
          <w:rStyle w:val="normaltextrun"/>
          <w:rFonts w:ascii="Arial" w:hAnsi="Arial" w:cs="Arial"/>
          <w:sz w:val="22"/>
          <w:szCs w:val="22"/>
        </w:rPr>
        <w:t xml:space="preserve">support </w:t>
      </w:r>
      <w:r w:rsidR="23A71EDA" w:rsidRPr="22D9EF3F">
        <w:rPr>
          <w:rStyle w:val="normaltextrun"/>
          <w:rFonts w:ascii="Arial" w:hAnsi="Arial" w:cs="Arial"/>
          <w:sz w:val="22"/>
          <w:szCs w:val="22"/>
        </w:rPr>
        <w:t xml:space="preserve">tellers, </w:t>
      </w:r>
      <w:r w:rsidR="3EA313AF" w:rsidRPr="22D9EF3F">
        <w:rPr>
          <w:rStyle w:val="normaltextrun"/>
          <w:rFonts w:ascii="Arial" w:hAnsi="Arial" w:cs="Arial"/>
          <w:sz w:val="22"/>
          <w:szCs w:val="22"/>
        </w:rPr>
        <w:t>new hires, onboarding members</w:t>
      </w:r>
      <w:r w:rsidR="4F74D742" w:rsidRPr="22D9EF3F">
        <w:rPr>
          <w:rStyle w:val="normaltextrun"/>
          <w:rFonts w:ascii="Arial" w:hAnsi="Arial" w:cs="Arial"/>
          <w:sz w:val="22"/>
          <w:szCs w:val="22"/>
        </w:rPr>
        <w:t xml:space="preserve"> and </w:t>
      </w:r>
      <w:r w:rsidR="3DDB096D" w:rsidRPr="22D9EF3F">
        <w:rPr>
          <w:rStyle w:val="normaltextrun"/>
          <w:rFonts w:ascii="Arial" w:hAnsi="Arial" w:cs="Arial"/>
          <w:sz w:val="22"/>
          <w:szCs w:val="22"/>
        </w:rPr>
        <w:t>consum</w:t>
      </w:r>
      <w:r w:rsidR="0BD1582E" w:rsidRPr="22D9EF3F">
        <w:rPr>
          <w:rStyle w:val="normaltextrun"/>
          <w:rFonts w:ascii="Arial" w:hAnsi="Arial" w:cs="Arial"/>
          <w:sz w:val="22"/>
          <w:szCs w:val="22"/>
        </w:rPr>
        <w:t xml:space="preserve">er lending </w:t>
      </w:r>
      <w:r w:rsidR="0BD1582E" w:rsidRPr="22D9EF3F">
        <w:rPr>
          <w:rStyle w:val="normaltextrun"/>
          <w:rFonts w:ascii="Arial" w:hAnsi="Arial" w:cs="Arial"/>
          <w:sz w:val="22"/>
          <w:szCs w:val="22"/>
        </w:rPr>
        <w:lastRenderedPageBreak/>
        <w:t>officer</w:t>
      </w:r>
      <w:r w:rsidR="7B89A5F4" w:rsidRPr="22D9EF3F">
        <w:rPr>
          <w:rStyle w:val="normaltextrun"/>
          <w:rFonts w:ascii="Arial" w:hAnsi="Arial" w:cs="Arial"/>
          <w:sz w:val="22"/>
          <w:szCs w:val="22"/>
        </w:rPr>
        <w:t>s</w:t>
      </w:r>
      <w:r w:rsidR="259D98D6" w:rsidRPr="22D9EF3F">
        <w:rPr>
          <w:rStyle w:val="normaltextrun"/>
          <w:rFonts w:ascii="Arial" w:hAnsi="Arial" w:cs="Arial"/>
          <w:sz w:val="22"/>
          <w:szCs w:val="22"/>
        </w:rPr>
        <w:t xml:space="preserve">. </w:t>
      </w:r>
      <w:r w:rsidR="7CF27D48" w:rsidRPr="22D9EF3F">
        <w:rPr>
          <w:rStyle w:val="normaltextrun"/>
          <w:rFonts w:ascii="Arial" w:hAnsi="Arial" w:cs="Arial"/>
          <w:sz w:val="22"/>
          <w:szCs w:val="22"/>
        </w:rPr>
        <w:t>Additionally, s</w:t>
      </w:r>
      <w:r w:rsidR="2F7E80B6" w:rsidRPr="22D9EF3F">
        <w:rPr>
          <w:rStyle w:val="normaltextrun"/>
          <w:rFonts w:ascii="Arial" w:hAnsi="Arial" w:cs="Arial"/>
          <w:sz w:val="22"/>
          <w:szCs w:val="22"/>
        </w:rPr>
        <w:t xml:space="preserve">oon to launch is </w:t>
      </w:r>
      <w:r w:rsidR="49EAB9F5" w:rsidRPr="22D9EF3F">
        <w:rPr>
          <w:rStyle w:val="normaltextrun"/>
          <w:rFonts w:ascii="Arial" w:hAnsi="Arial" w:cs="Arial"/>
          <w:sz w:val="22"/>
          <w:szCs w:val="22"/>
        </w:rPr>
        <w:t xml:space="preserve">a </w:t>
      </w:r>
      <w:r w:rsidR="4DA37B5D" w:rsidRPr="22D9EF3F">
        <w:rPr>
          <w:rStyle w:val="normaltextrun"/>
          <w:rFonts w:ascii="Arial" w:hAnsi="Arial" w:cs="Arial"/>
          <w:sz w:val="22"/>
          <w:szCs w:val="22"/>
        </w:rPr>
        <w:t xml:space="preserve">Call Center </w:t>
      </w:r>
      <w:r w:rsidR="7B3C169A" w:rsidRPr="22D9EF3F">
        <w:rPr>
          <w:rStyle w:val="normaltextrun"/>
          <w:rFonts w:ascii="Arial" w:hAnsi="Arial" w:cs="Arial"/>
          <w:sz w:val="22"/>
          <w:szCs w:val="22"/>
        </w:rPr>
        <w:t>Member Resource School,</w:t>
      </w:r>
      <w:r w:rsidR="003729D8">
        <w:rPr>
          <w:rStyle w:val="normaltextrun"/>
          <w:rFonts w:ascii="Arial" w:hAnsi="Arial" w:cs="Arial"/>
          <w:sz w:val="22"/>
          <w:szCs w:val="22"/>
        </w:rPr>
        <w:t xml:space="preserve"> further enabling the credit union to harness </w:t>
      </w:r>
      <w:r w:rsidR="7B3C169A" w:rsidRPr="22D9EF3F">
        <w:rPr>
          <w:rStyle w:val="normaltextrun"/>
          <w:rFonts w:ascii="Arial" w:hAnsi="Arial" w:cs="Arial"/>
          <w:sz w:val="22"/>
          <w:szCs w:val="22"/>
        </w:rPr>
        <w:t xml:space="preserve">the knowledge management solution </w:t>
      </w:r>
      <w:r w:rsidR="009763FC">
        <w:rPr>
          <w:rStyle w:val="normaltextrun"/>
          <w:rFonts w:ascii="Arial" w:hAnsi="Arial" w:cs="Arial"/>
          <w:sz w:val="22"/>
          <w:szCs w:val="22"/>
        </w:rPr>
        <w:t>with</w:t>
      </w:r>
      <w:r w:rsidR="7B3C169A" w:rsidRPr="22D9EF3F">
        <w:rPr>
          <w:rStyle w:val="normaltextrun"/>
          <w:rFonts w:ascii="Arial" w:hAnsi="Arial" w:cs="Arial"/>
          <w:sz w:val="22"/>
          <w:szCs w:val="22"/>
        </w:rPr>
        <w:t xml:space="preserve">in the contact center. </w:t>
      </w:r>
    </w:p>
    <w:p w14:paraId="695694AA" w14:textId="32BA3B16" w:rsidR="00C73611" w:rsidRDefault="00C73611" w:rsidP="22D9EF3F">
      <w:pPr>
        <w:pStyle w:val="paragraph"/>
        <w:spacing w:before="0" w:beforeAutospacing="0" w:after="0" w:afterAutospacing="0"/>
        <w:rPr>
          <w:rStyle w:val="normaltextrun"/>
          <w:rFonts w:ascii="Arial" w:hAnsi="Arial" w:cs="Arial"/>
          <w:sz w:val="22"/>
          <w:szCs w:val="22"/>
        </w:rPr>
      </w:pPr>
    </w:p>
    <w:p w14:paraId="5F3835CE" w14:textId="2F459783" w:rsidR="00C73611" w:rsidRPr="00C73611" w:rsidRDefault="00C73611" w:rsidP="00C73611">
      <w:pPr>
        <w:pStyle w:val="paragraph"/>
        <w:spacing w:before="0" w:beforeAutospacing="0" w:after="0" w:afterAutospacing="0"/>
        <w:rPr>
          <w:rStyle w:val="normaltextrun"/>
          <w:rFonts w:ascii="Arial" w:hAnsi="Arial" w:cs="Arial"/>
          <w:sz w:val="20"/>
          <w:szCs w:val="20"/>
        </w:rPr>
      </w:pPr>
      <w:r w:rsidRPr="00C73611">
        <w:rPr>
          <w:rStyle w:val="normaltextrun"/>
          <w:rFonts w:ascii="Arial" w:hAnsi="Arial" w:cs="Arial"/>
          <w:sz w:val="22"/>
          <w:szCs w:val="22"/>
        </w:rPr>
        <w:t xml:space="preserve">With universal employees circulating throughout each credit union branch, every employee must </w:t>
      </w:r>
      <w:r w:rsidR="00990776" w:rsidRPr="00C73611">
        <w:rPr>
          <w:rStyle w:val="normaltextrun"/>
          <w:rFonts w:ascii="Arial" w:hAnsi="Arial" w:cs="Arial"/>
          <w:sz w:val="22"/>
          <w:szCs w:val="22"/>
        </w:rPr>
        <w:t>learn the</w:t>
      </w:r>
      <w:r w:rsidRPr="00C73611">
        <w:rPr>
          <w:rStyle w:val="normaltextrun"/>
          <w:rFonts w:ascii="Arial" w:hAnsi="Arial" w:cs="Arial"/>
          <w:sz w:val="22"/>
          <w:szCs w:val="22"/>
        </w:rPr>
        <w:t xml:space="preserve"> necessary processes and procedures. Now, everyone has convenient access to the same materials, enabling new hires to learn on their own time and at their own pace. This has provided consistency in training and onboarding of all employees as well as assurance that they have instant access to the most up-to-date information. </w:t>
      </w:r>
      <w:r w:rsidR="00DB60C7">
        <w:rPr>
          <w:rStyle w:val="normaltextrun"/>
          <w:rFonts w:ascii="Arial" w:hAnsi="Arial" w:cs="Arial"/>
          <w:sz w:val="22"/>
          <w:szCs w:val="22"/>
        </w:rPr>
        <w:t>A</w:t>
      </w:r>
      <w:r w:rsidR="00990776">
        <w:rPr>
          <w:rStyle w:val="normaltextrun"/>
          <w:rFonts w:ascii="Arial" w:hAnsi="Arial" w:cs="Arial"/>
          <w:sz w:val="22"/>
          <w:szCs w:val="22"/>
        </w:rPr>
        <w:t>s</w:t>
      </w:r>
      <w:r w:rsidR="00DB60C7">
        <w:rPr>
          <w:rStyle w:val="normaltextrun"/>
          <w:rFonts w:ascii="Arial" w:hAnsi="Arial" w:cs="Arial"/>
          <w:sz w:val="22"/>
          <w:szCs w:val="22"/>
        </w:rPr>
        <w:t xml:space="preserve"> a result, </w:t>
      </w:r>
      <w:r w:rsidRPr="00C73611">
        <w:rPr>
          <w:rStyle w:val="normaltextrun"/>
          <w:rFonts w:ascii="Arial" w:hAnsi="Arial" w:cs="Arial"/>
          <w:sz w:val="22"/>
          <w:szCs w:val="22"/>
        </w:rPr>
        <w:t xml:space="preserve">employees </w:t>
      </w:r>
      <w:proofErr w:type="gramStart"/>
      <w:r w:rsidRPr="00C73611">
        <w:rPr>
          <w:rStyle w:val="normaltextrun"/>
          <w:rFonts w:ascii="Arial" w:hAnsi="Arial" w:cs="Arial"/>
          <w:sz w:val="22"/>
          <w:szCs w:val="22"/>
        </w:rPr>
        <w:t>are able to</w:t>
      </w:r>
      <w:proofErr w:type="gramEnd"/>
      <w:r w:rsidRPr="00C73611">
        <w:rPr>
          <w:rStyle w:val="normaltextrun"/>
          <w:rFonts w:ascii="Arial" w:hAnsi="Arial" w:cs="Arial"/>
          <w:sz w:val="22"/>
          <w:szCs w:val="22"/>
        </w:rPr>
        <w:t xml:space="preserve"> serve </w:t>
      </w:r>
      <w:r w:rsidR="00DB60C7">
        <w:rPr>
          <w:rStyle w:val="normaltextrun"/>
          <w:rFonts w:ascii="Arial" w:hAnsi="Arial" w:cs="Arial"/>
          <w:sz w:val="22"/>
          <w:szCs w:val="22"/>
        </w:rPr>
        <w:t>members</w:t>
      </w:r>
      <w:r w:rsidRPr="00C73611">
        <w:rPr>
          <w:rStyle w:val="normaltextrun"/>
          <w:rFonts w:ascii="Arial" w:hAnsi="Arial" w:cs="Arial"/>
          <w:sz w:val="22"/>
          <w:szCs w:val="22"/>
        </w:rPr>
        <w:t xml:space="preserve"> more quickly and efficiently, creating an overall </w:t>
      </w:r>
      <w:r w:rsidR="00141903">
        <w:rPr>
          <w:rStyle w:val="normaltextrun"/>
          <w:rFonts w:ascii="Arial" w:hAnsi="Arial" w:cs="Arial"/>
          <w:sz w:val="22"/>
          <w:szCs w:val="22"/>
        </w:rPr>
        <w:t>positive</w:t>
      </w:r>
      <w:r w:rsidRPr="00C73611">
        <w:rPr>
          <w:rStyle w:val="normaltextrun"/>
          <w:rFonts w:ascii="Arial" w:hAnsi="Arial" w:cs="Arial"/>
          <w:sz w:val="22"/>
          <w:szCs w:val="22"/>
        </w:rPr>
        <w:t xml:space="preserve"> experience for member</w:t>
      </w:r>
      <w:r w:rsidR="00141903">
        <w:rPr>
          <w:rStyle w:val="normaltextrun"/>
          <w:rFonts w:ascii="Arial" w:hAnsi="Arial" w:cs="Arial"/>
          <w:sz w:val="22"/>
          <w:szCs w:val="22"/>
        </w:rPr>
        <w:t>s and employees alike</w:t>
      </w:r>
      <w:r w:rsidRPr="00C73611">
        <w:rPr>
          <w:rStyle w:val="normaltextrun"/>
          <w:rFonts w:ascii="Arial" w:hAnsi="Arial" w:cs="Arial"/>
          <w:sz w:val="22"/>
          <w:szCs w:val="22"/>
        </w:rPr>
        <w:t>.</w:t>
      </w:r>
    </w:p>
    <w:p w14:paraId="35BC4B11" w14:textId="48F2F395" w:rsidR="00B54847" w:rsidRPr="00EB67CC" w:rsidRDefault="00B54847" w:rsidP="00B9000C">
      <w:pPr>
        <w:pStyle w:val="paragraph"/>
        <w:spacing w:before="0" w:beforeAutospacing="0" w:after="0" w:afterAutospacing="0"/>
        <w:textAlignment w:val="baseline"/>
        <w:rPr>
          <w:rFonts w:ascii="Arial" w:hAnsi="Arial" w:cs="Arial"/>
          <w:sz w:val="22"/>
          <w:szCs w:val="22"/>
        </w:rPr>
      </w:pPr>
    </w:p>
    <w:p w14:paraId="074EC88C" w14:textId="65681CF3" w:rsidR="00B125FC" w:rsidRPr="00EB67CC" w:rsidRDefault="64B4DADE" w:rsidP="0FF1D66A">
      <w:pPr>
        <w:pStyle w:val="paragraph"/>
        <w:spacing w:before="0" w:beforeAutospacing="0" w:after="0" w:afterAutospacing="0"/>
        <w:textAlignment w:val="baseline"/>
        <w:rPr>
          <w:rStyle w:val="normaltextrun"/>
          <w:rFonts w:ascii="Arial" w:hAnsi="Arial" w:cs="Arial"/>
          <w:sz w:val="22"/>
          <w:szCs w:val="22"/>
        </w:rPr>
      </w:pPr>
      <w:r w:rsidRPr="32266102">
        <w:rPr>
          <w:rStyle w:val="normaltextrun"/>
          <w:rFonts w:ascii="Arial" w:hAnsi="Arial" w:cs="Arial"/>
          <w:sz w:val="22"/>
          <w:szCs w:val="22"/>
        </w:rPr>
        <w:t>Bill Clark, CEO of Engageware, said, “</w:t>
      </w:r>
      <w:r w:rsidR="4955B880" w:rsidRPr="32266102">
        <w:rPr>
          <w:rStyle w:val="normaltextrun"/>
          <w:rFonts w:ascii="Arial" w:hAnsi="Arial" w:cs="Arial"/>
          <w:sz w:val="22"/>
          <w:szCs w:val="22"/>
        </w:rPr>
        <w:t>When we surveyed more than 3,500 financial institution managers, we found that 63% were spending between 30 to 40% of their day</w:t>
      </w:r>
      <w:r w:rsidR="007C2B75">
        <w:rPr>
          <w:rStyle w:val="normaltextrun"/>
          <w:rFonts w:ascii="Arial" w:hAnsi="Arial" w:cs="Arial"/>
          <w:sz w:val="22"/>
          <w:szCs w:val="22"/>
        </w:rPr>
        <w:t>s</w:t>
      </w:r>
      <w:r w:rsidR="4955B880" w:rsidRPr="32266102">
        <w:rPr>
          <w:rStyle w:val="normaltextrun"/>
          <w:rFonts w:ascii="Arial" w:hAnsi="Arial" w:cs="Arial"/>
          <w:sz w:val="22"/>
          <w:szCs w:val="22"/>
        </w:rPr>
        <w:t xml:space="preserve"> answering frontline employee questions. This is not only an inefficient way to operate, but it also directly impacts the overall member experience, as well as the credit union’s bottom line. </w:t>
      </w:r>
      <w:r w:rsidR="58BFF8BD" w:rsidRPr="32266102">
        <w:rPr>
          <w:rFonts w:ascii="Arial" w:hAnsi="Arial" w:cs="Arial"/>
          <w:sz w:val="22"/>
          <w:szCs w:val="22"/>
        </w:rPr>
        <w:t xml:space="preserve">Employee Knowledge Management </w:t>
      </w:r>
      <w:r w:rsidR="7D56C0C4" w:rsidRPr="32266102">
        <w:rPr>
          <w:rFonts w:ascii="Arial" w:hAnsi="Arial" w:cs="Arial"/>
          <w:sz w:val="22"/>
          <w:szCs w:val="22"/>
        </w:rPr>
        <w:t xml:space="preserve">empowers </w:t>
      </w:r>
      <w:r w:rsidR="58BFF8BD" w:rsidRPr="32266102">
        <w:rPr>
          <w:rFonts w:ascii="Arial" w:hAnsi="Arial" w:cs="Arial"/>
          <w:sz w:val="22"/>
          <w:szCs w:val="22"/>
        </w:rPr>
        <w:t>employees</w:t>
      </w:r>
      <w:r w:rsidR="23CAD92C" w:rsidRPr="32266102">
        <w:rPr>
          <w:rFonts w:ascii="Arial" w:hAnsi="Arial" w:cs="Arial"/>
          <w:sz w:val="22"/>
          <w:szCs w:val="22"/>
        </w:rPr>
        <w:t xml:space="preserve">, providing the tools they need in a user-friendly, accessible manner, </w:t>
      </w:r>
      <w:r w:rsidR="58BFF8BD" w:rsidRPr="32266102">
        <w:rPr>
          <w:rFonts w:ascii="Arial" w:hAnsi="Arial" w:cs="Arial"/>
          <w:sz w:val="22"/>
          <w:szCs w:val="22"/>
        </w:rPr>
        <w:t xml:space="preserve">thus fostering stronger </w:t>
      </w:r>
      <w:r w:rsidR="007601AB">
        <w:rPr>
          <w:rFonts w:ascii="Arial" w:hAnsi="Arial" w:cs="Arial"/>
          <w:sz w:val="22"/>
          <w:szCs w:val="22"/>
        </w:rPr>
        <w:t>member</w:t>
      </w:r>
      <w:r w:rsidR="007601AB" w:rsidRPr="32266102">
        <w:rPr>
          <w:rFonts w:ascii="Arial" w:hAnsi="Arial" w:cs="Arial"/>
          <w:sz w:val="22"/>
          <w:szCs w:val="22"/>
        </w:rPr>
        <w:t xml:space="preserve"> </w:t>
      </w:r>
      <w:r w:rsidR="58BFF8BD" w:rsidRPr="32266102">
        <w:rPr>
          <w:rFonts w:ascii="Arial" w:hAnsi="Arial" w:cs="Arial"/>
          <w:sz w:val="22"/>
          <w:szCs w:val="22"/>
        </w:rPr>
        <w:t>engagement</w:t>
      </w:r>
      <w:r w:rsidR="4C2AE3BB" w:rsidRPr="32266102">
        <w:rPr>
          <w:rFonts w:ascii="Arial" w:hAnsi="Arial" w:cs="Arial"/>
          <w:sz w:val="22"/>
          <w:szCs w:val="22"/>
        </w:rPr>
        <w:t xml:space="preserve"> and </w:t>
      </w:r>
      <w:r w:rsidR="2DE53153" w:rsidRPr="32266102">
        <w:rPr>
          <w:rFonts w:ascii="Arial" w:hAnsi="Arial" w:cs="Arial"/>
          <w:sz w:val="22"/>
          <w:szCs w:val="22"/>
        </w:rPr>
        <w:t>providing the experience that members expect</w:t>
      </w:r>
      <w:r w:rsidR="58BFF8BD" w:rsidRPr="32266102">
        <w:rPr>
          <w:rFonts w:ascii="Arial" w:hAnsi="Arial" w:cs="Arial"/>
          <w:sz w:val="22"/>
          <w:szCs w:val="22"/>
        </w:rPr>
        <w:t>.</w:t>
      </w:r>
      <w:r w:rsidR="4C2AE3BB" w:rsidRPr="32266102">
        <w:rPr>
          <w:rFonts w:ascii="Arial" w:hAnsi="Arial" w:cs="Arial"/>
          <w:sz w:val="22"/>
          <w:szCs w:val="22"/>
        </w:rPr>
        <w:t xml:space="preserve"> </w:t>
      </w:r>
      <w:r w:rsidR="5A5A1DF7" w:rsidRPr="32266102">
        <w:rPr>
          <w:rFonts w:ascii="Arial" w:hAnsi="Arial" w:cs="Arial"/>
          <w:sz w:val="22"/>
          <w:szCs w:val="22"/>
        </w:rPr>
        <w:t xml:space="preserve">Rio Grande is a forward-thinking institution, and we look forward to partnering with them for years to come.” </w:t>
      </w:r>
    </w:p>
    <w:p w14:paraId="14C11203" w14:textId="77777777" w:rsidR="00B125FC" w:rsidRPr="00EB67CC" w:rsidRDefault="00B125FC" w:rsidP="00B9000C">
      <w:pPr>
        <w:pStyle w:val="paragraph"/>
        <w:spacing w:before="0" w:beforeAutospacing="0" w:after="0" w:afterAutospacing="0"/>
        <w:textAlignment w:val="baseline"/>
        <w:rPr>
          <w:rFonts w:ascii="Arial" w:hAnsi="Arial" w:cs="Arial"/>
          <w:b/>
          <w:bCs/>
          <w:sz w:val="22"/>
          <w:szCs w:val="22"/>
        </w:rPr>
      </w:pPr>
    </w:p>
    <w:p w14:paraId="49C58AA2" w14:textId="747056DB" w:rsidR="00CA1179" w:rsidRPr="00EB67CC" w:rsidRDefault="00CA1179" w:rsidP="6AA7BCB8">
      <w:pPr>
        <w:pStyle w:val="paragraph"/>
        <w:spacing w:before="0" w:beforeAutospacing="0" w:after="0" w:afterAutospacing="0"/>
        <w:textAlignment w:val="baseline"/>
        <w:rPr>
          <w:rFonts w:ascii="Arial" w:hAnsi="Arial" w:cs="Arial"/>
          <w:b/>
          <w:bCs/>
          <w:sz w:val="22"/>
          <w:szCs w:val="22"/>
        </w:rPr>
      </w:pPr>
      <w:r w:rsidRPr="00EB67CC">
        <w:rPr>
          <w:rFonts w:ascii="Arial" w:hAnsi="Arial" w:cs="Arial"/>
          <w:b/>
          <w:bCs/>
          <w:sz w:val="22"/>
          <w:szCs w:val="22"/>
        </w:rPr>
        <w:t xml:space="preserve">About Rio Grande Credit Union </w:t>
      </w:r>
    </w:p>
    <w:p w14:paraId="050EA941" w14:textId="63605F54" w:rsidR="00B125FC" w:rsidRPr="00EB67CC" w:rsidRDefault="7C7AC412" w:rsidP="0FF1D66A">
      <w:pPr>
        <w:pStyle w:val="paragraph"/>
        <w:spacing w:before="0" w:beforeAutospacing="0" w:after="0" w:afterAutospacing="0"/>
        <w:textAlignment w:val="baseline"/>
        <w:rPr>
          <w:rStyle w:val="normaltextrun"/>
          <w:rFonts w:ascii="Arial" w:hAnsi="Arial" w:cs="Arial"/>
          <w:sz w:val="22"/>
          <w:szCs w:val="22"/>
        </w:rPr>
      </w:pPr>
      <w:r w:rsidRPr="32266102">
        <w:rPr>
          <w:rFonts w:ascii="Arial" w:hAnsi="Arial" w:cs="Arial"/>
          <w:sz w:val="22"/>
          <w:szCs w:val="22"/>
        </w:rPr>
        <w:t xml:space="preserve">Rio Grande Credit Union is a not-for-profit financial institution started by the City of Albuquerque employees nearly 70 years ago. Rio Grande Credit Union operates </w:t>
      </w:r>
      <w:r w:rsidR="00644525">
        <w:rPr>
          <w:rFonts w:ascii="Arial" w:hAnsi="Arial" w:cs="Arial"/>
          <w:sz w:val="22"/>
          <w:szCs w:val="22"/>
        </w:rPr>
        <w:t>7</w:t>
      </w:r>
      <w:r w:rsidRPr="32266102">
        <w:rPr>
          <w:rFonts w:ascii="Arial" w:hAnsi="Arial" w:cs="Arial"/>
          <w:sz w:val="22"/>
          <w:szCs w:val="22"/>
        </w:rPr>
        <w:t xml:space="preserve"> branches throughout Albuquerque and holds </w:t>
      </w:r>
      <w:r w:rsidR="00644525" w:rsidRPr="00644525">
        <w:rPr>
          <w:rFonts w:ascii="Arial" w:hAnsi="Arial" w:cs="Arial"/>
          <w:sz w:val="22"/>
          <w:szCs w:val="22"/>
        </w:rPr>
        <w:t>over $567MM</w:t>
      </w:r>
      <w:r w:rsidR="00644525">
        <w:rPr>
          <w:rFonts w:ascii="Arial" w:hAnsi="Arial" w:cs="Arial"/>
          <w:sz w:val="22"/>
          <w:szCs w:val="22"/>
        </w:rPr>
        <w:t xml:space="preserve"> </w:t>
      </w:r>
      <w:r w:rsidRPr="32266102">
        <w:rPr>
          <w:rFonts w:ascii="Arial" w:hAnsi="Arial" w:cs="Arial"/>
          <w:sz w:val="22"/>
          <w:szCs w:val="22"/>
        </w:rPr>
        <w:t>in assets. The credit union was recently recognized as one of the healthiest financial institutions in New Mexico according to depositaccounts.com</w:t>
      </w:r>
      <w:r w:rsidR="006F369B">
        <w:rPr>
          <w:rFonts w:ascii="Arial" w:hAnsi="Arial" w:cs="Arial"/>
          <w:sz w:val="22"/>
          <w:szCs w:val="22"/>
        </w:rPr>
        <w:t>. A</w:t>
      </w:r>
      <w:r w:rsidRPr="32266102">
        <w:rPr>
          <w:rFonts w:ascii="Arial" w:hAnsi="Arial" w:cs="Arial"/>
          <w:sz w:val="22"/>
          <w:szCs w:val="22"/>
        </w:rPr>
        <w:t>nyone living or working in Bernalillo or Sandoval County may join</w:t>
      </w:r>
      <w:r w:rsidR="5B3A75AC" w:rsidRPr="32266102">
        <w:rPr>
          <w:rStyle w:val="normaltextrun"/>
          <w:rFonts w:ascii="Arial" w:hAnsi="Arial" w:cs="Arial"/>
          <w:sz w:val="22"/>
          <w:szCs w:val="22"/>
        </w:rPr>
        <w:t>.</w:t>
      </w:r>
    </w:p>
    <w:p w14:paraId="287EAAF4" w14:textId="77777777" w:rsidR="00B125FC" w:rsidRPr="00EB67CC" w:rsidRDefault="00B125FC" w:rsidP="00B125FC">
      <w:pPr>
        <w:pStyle w:val="paragraph"/>
        <w:spacing w:before="0" w:beforeAutospacing="0" w:after="0" w:afterAutospacing="0"/>
        <w:textAlignment w:val="baseline"/>
        <w:rPr>
          <w:rStyle w:val="normaltextrun"/>
          <w:rFonts w:ascii="Arial" w:hAnsi="Arial" w:cs="Arial"/>
          <w:sz w:val="22"/>
          <w:szCs w:val="22"/>
        </w:rPr>
      </w:pPr>
    </w:p>
    <w:p w14:paraId="74DCF5A8" w14:textId="5E6068B3" w:rsidR="00AD161E" w:rsidRPr="00056F9E" w:rsidRDefault="314DD771" w:rsidP="00B125FC">
      <w:pPr>
        <w:pStyle w:val="paragraph"/>
        <w:spacing w:before="0" w:beforeAutospacing="0" w:after="0" w:afterAutospacing="0"/>
        <w:textAlignment w:val="baseline"/>
        <w:rPr>
          <w:rStyle w:val="normaltextrun"/>
          <w:rFonts w:ascii="Arial" w:hAnsi="Arial" w:cs="Arial"/>
          <w:sz w:val="22"/>
          <w:szCs w:val="22"/>
        </w:rPr>
      </w:pPr>
      <w:r w:rsidRPr="32266102">
        <w:rPr>
          <w:rStyle w:val="normaltextrun"/>
          <w:rFonts w:ascii="Arial" w:hAnsi="Arial" w:cs="Arial"/>
          <w:sz w:val="22"/>
          <w:szCs w:val="22"/>
        </w:rPr>
        <w:t>For more information about the products and services offered by Rio Grande Credit Union, visit</w:t>
      </w:r>
      <w:r w:rsidR="00636319">
        <w:rPr>
          <w:rStyle w:val="normaltextrun"/>
          <w:rFonts w:ascii="Arial" w:hAnsi="Arial" w:cs="Arial"/>
          <w:sz w:val="22"/>
          <w:szCs w:val="22"/>
        </w:rPr>
        <w:t xml:space="preserve"> </w:t>
      </w:r>
      <w:hyperlink r:id="rId11" w:history="1">
        <w:r w:rsidR="00AD161E" w:rsidRPr="00056F9E">
          <w:rPr>
            <w:rStyle w:val="Hyperlink"/>
            <w:rFonts w:ascii="Arial" w:hAnsi="Arial" w:cs="Arial"/>
            <w:sz w:val="22"/>
            <w:szCs w:val="22"/>
          </w:rPr>
          <w:t>riograndecu.org</w:t>
        </w:r>
      </w:hyperlink>
      <w:r w:rsidR="00636319">
        <w:rPr>
          <w:rStyle w:val="Hyperlink"/>
          <w:rFonts w:ascii="Arial" w:hAnsi="Arial" w:cs="Arial"/>
          <w:sz w:val="22"/>
          <w:szCs w:val="22"/>
        </w:rPr>
        <w:t>.</w:t>
      </w:r>
    </w:p>
    <w:p w14:paraId="753BC0E2" w14:textId="77777777" w:rsidR="00FD5997" w:rsidRPr="00056F9E" w:rsidRDefault="00FD5997" w:rsidP="00B9000C">
      <w:pPr>
        <w:pStyle w:val="paragraph"/>
        <w:spacing w:before="0" w:beforeAutospacing="0" w:after="0" w:afterAutospacing="0"/>
        <w:textAlignment w:val="baseline"/>
        <w:rPr>
          <w:rStyle w:val="normaltextrun"/>
          <w:rFonts w:ascii="Arial" w:hAnsi="Arial" w:cs="Arial"/>
          <w:b/>
          <w:bCs/>
          <w:sz w:val="22"/>
          <w:szCs w:val="22"/>
        </w:rPr>
      </w:pPr>
    </w:p>
    <w:p w14:paraId="79F6328E" w14:textId="4BA788E6" w:rsidR="00C11547" w:rsidRPr="00EB67CC" w:rsidRDefault="00C11547" w:rsidP="00B9000C">
      <w:pPr>
        <w:pStyle w:val="paragraph"/>
        <w:spacing w:before="0" w:beforeAutospacing="0" w:after="0" w:afterAutospacing="0"/>
        <w:textAlignment w:val="baseline"/>
        <w:rPr>
          <w:rFonts w:ascii="Arial" w:hAnsi="Arial" w:cs="Arial"/>
          <w:sz w:val="22"/>
          <w:szCs w:val="22"/>
        </w:rPr>
      </w:pPr>
      <w:r w:rsidRPr="00EB67CC">
        <w:rPr>
          <w:rStyle w:val="normaltextrun"/>
          <w:rFonts w:ascii="Arial" w:hAnsi="Arial" w:cs="Arial"/>
          <w:b/>
          <w:bCs/>
          <w:sz w:val="22"/>
          <w:szCs w:val="22"/>
        </w:rPr>
        <w:t>About Engageware  </w:t>
      </w:r>
      <w:r w:rsidRPr="00EB67CC">
        <w:rPr>
          <w:rStyle w:val="normaltextrun"/>
          <w:rFonts w:ascii="Arial" w:hAnsi="Arial" w:cs="Arial"/>
          <w:sz w:val="22"/>
          <w:szCs w:val="22"/>
        </w:rPr>
        <w:t> </w:t>
      </w:r>
      <w:r w:rsidRPr="00EB67CC">
        <w:rPr>
          <w:rStyle w:val="eop"/>
          <w:rFonts w:ascii="Arial" w:hAnsi="Arial" w:cs="Arial"/>
          <w:sz w:val="22"/>
          <w:szCs w:val="22"/>
        </w:rPr>
        <w:t> </w:t>
      </w:r>
    </w:p>
    <w:p w14:paraId="74FE7C46" w14:textId="31D8CF1D" w:rsidR="00C11547" w:rsidRPr="00EB67CC" w:rsidRDefault="00C11547" w:rsidP="6AA7BCB8">
      <w:pPr>
        <w:pStyle w:val="paragraph"/>
        <w:spacing w:before="0" w:beforeAutospacing="0" w:after="0" w:afterAutospacing="0"/>
        <w:textAlignment w:val="baseline"/>
        <w:rPr>
          <w:rStyle w:val="eop"/>
          <w:rFonts w:ascii="Arial" w:hAnsi="Arial" w:cs="Arial"/>
          <w:sz w:val="22"/>
          <w:szCs w:val="22"/>
        </w:rPr>
      </w:pPr>
      <w:r w:rsidRPr="00EB67CC">
        <w:rPr>
          <w:rStyle w:val="normaltextrun"/>
          <w:rFonts w:ascii="Arial" w:hAnsi="Arial" w:cs="Arial"/>
          <w:sz w:val="22"/>
          <w:szCs w:val="22"/>
        </w:rPr>
        <w:t>Engageware provides industry-leading technology and expert know-how to help organizations better engage their customers. Having surpassed scheduling more than one billion online appointments, and trusted by more than 500 organizations, Engageware’s self-service, appointment scheduling, and knowledge management SaaS solutions – combined and integrated with those of our market-leading partners – make it easy for customers to answer their questions quickly, connect to the right resources when scheduled expertise is needed, and get a consistent, efficient experience when help from a representative is required. Organizations that use our customer engagement solutions deliver quality customer experiences no matter the channel — enabling faster growth with greater efficiency. </w:t>
      </w:r>
      <w:r w:rsidRPr="00EB67CC">
        <w:rPr>
          <w:rStyle w:val="eop"/>
          <w:rFonts w:ascii="Arial" w:hAnsi="Arial" w:cs="Arial"/>
          <w:sz w:val="22"/>
          <w:szCs w:val="22"/>
        </w:rPr>
        <w:t> </w:t>
      </w:r>
    </w:p>
    <w:p w14:paraId="658E6AB1" w14:textId="77777777" w:rsidR="00C11547" w:rsidRPr="00EB67CC" w:rsidRDefault="00C11547" w:rsidP="00B9000C">
      <w:pPr>
        <w:pStyle w:val="paragraph"/>
        <w:spacing w:before="0" w:beforeAutospacing="0" w:after="0" w:afterAutospacing="0"/>
        <w:textAlignment w:val="baseline"/>
        <w:rPr>
          <w:rFonts w:ascii="Arial" w:hAnsi="Arial" w:cs="Arial"/>
          <w:sz w:val="22"/>
          <w:szCs w:val="22"/>
        </w:rPr>
      </w:pPr>
    </w:p>
    <w:p w14:paraId="5C3757AF" w14:textId="39C83305" w:rsidR="007629D5" w:rsidRPr="00056F9E" w:rsidRDefault="00C11547" w:rsidP="00B9000C">
      <w:pPr>
        <w:pStyle w:val="paragraph"/>
        <w:spacing w:before="0" w:beforeAutospacing="0" w:after="0" w:afterAutospacing="0"/>
        <w:textAlignment w:val="baseline"/>
        <w:rPr>
          <w:rFonts w:ascii="Arial" w:hAnsi="Arial" w:cs="Arial"/>
          <w:sz w:val="22"/>
          <w:szCs w:val="22"/>
        </w:rPr>
      </w:pPr>
      <w:r w:rsidRPr="00EB67CC">
        <w:rPr>
          <w:rStyle w:val="normaltextrun"/>
          <w:rFonts w:ascii="Arial" w:hAnsi="Arial" w:cs="Arial"/>
          <w:sz w:val="22"/>
          <w:szCs w:val="22"/>
        </w:rPr>
        <w:t xml:space="preserve">For more information, </w:t>
      </w:r>
      <w:r w:rsidRPr="00056F9E">
        <w:rPr>
          <w:rStyle w:val="normaltextrun"/>
          <w:rFonts w:ascii="Arial" w:hAnsi="Arial" w:cs="Arial"/>
          <w:sz w:val="22"/>
          <w:szCs w:val="22"/>
        </w:rPr>
        <w:t>visit </w:t>
      </w:r>
      <w:hyperlink r:id="rId12" w:tgtFrame="_blank" w:history="1">
        <w:r w:rsidRPr="00056F9E">
          <w:rPr>
            <w:rStyle w:val="normaltextrun"/>
            <w:rFonts w:ascii="Arial" w:hAnsi="Arial" w:cs="Arial"/>
            <w:color w:val="0563C1"/>
            <w:sz w:val="22"/>
            <w:szCs w:val="22"/>
            <w:u w:val="single"/>
          </w:rPr>
          <w:t>engageware.com</w:t>
        </w:r>
      </w:hyperlink>
      <w:r w:rsidRPr="00056F9E">
        <w:rPr>
          <w:rStyle w:val="normaltextrun"/>
          <w:rFonts w:ascii="Arial" w:hAnsi="Arial" w:cs="Arial"/>
          <w:color w:val="0563C1"/>
          <w:sz w:val="22"/>
          <w:szCs w:val="22"/>
          <w:u w:val="single"/>
        </w:rPr>
        <w:t>.</w:t>
      </w:r>
      <w:r w:rsidRPr="00056F9E">
        <w:rPr>
          <w:rStyle w:val="normaltextrun"/>
          <w:rFonts w:ascii="Arial" w:hAnsi="Arial" w:cs="Arial"/>
          <w:color w:val="0563C1"/>
          <w:sz w:val="22"/>
          <w:szCs w:val="22"/>
        </w:rPr>
        <w:t xml:space="preserve"> </w:t>
      </w:r>
      <w:r w:rsidRPr="00056F9E">
        <w:rPr>
          <w:rStyle w:val="normaltextrun"/>
          <w:rFonts w:ascii="Arial" w:hAnsi="Arial" w:cs="Arial"/>
          <w:sz w:val="22"/>
          <w:szCs w:val="22"/>
        </w:rPr>
        <w:t xml:space="preserve">Follow us on </w:t>
      </w:r>
      <w:hyperlink r:id="rId13" w:tgtFrame="_blank" w:history="1">
        <w:r w:rsidRPr="00056F9E">
          <w:rPr>
            <w:rStyle w:val="normaltextrun"/>
            <w:rFonts w:ascii="Arial" w:hAnsi="Arial" w:cs="Arial"/>
            <w:color w:val="0563C1"/>
            <w:sz w:val="22"/>
            <w:szCs w:val="22"/>
            <w:u w:val="single"/>
          </w:rPr>
          <w:t>LinkedIn</w:t>
        </w:r>
      </w:hyperlink>
      <w:r w:rsidRPr="00056F9E">
        <w:rPr>
          <w:rStyle w:val="normaltextrun"/>
          <w:rFonts w:ascii="Arial" w:hAnsi="Arial" w:cs="Arial"/>
          <w:sz w:val="22"/>
          <w:szCs w:val="22"/>
        </w:rPr>
        <w:t xml:space="preserve"> and </w:t>
      </w:r>
      <w:hyperlink r:id="rId14" w:tgtFrame="_blank" w:history="1">
        <w:r w:rsidRPr="00056F9E">
          <w:rPr>
            <w:rStyle w:val="normaltextrun"/>
            <w:rFonts w:ascii="Arial" w:hAnsi="Arial" w:cs="Arial"/>
            <w:color w:val="0563C1"/>
            <w:sz w:val="22"/>
            <w:szCs w:val="22"/>
            <w:u w:val="single"/>
          </w:rPr>
          <w:t>Twitter</w:t>
        </w:r>
      </w:hyperlink>
      <w:r w:rsidRPr="00056F9E">
        <w:rPr>
          <w:rStyle w:val="normaltextrun"/>
          <w:rFonts w:ascii="Arial" w:hAnsi="Arial" w:cs="Arial"/>
          <w:sz w:val="22"/>
          <w:szCs w:val="22"/>
        </w:rPr>
        <w:t>.</w:t>
      </w:r>
      <w:r w:rsidRPr="00056F9E">
        <w:rPr>
          <w:rStyle w:val="eop"/>
          <w:rFonts w:ascii="Arial" w:hAnsi="Arial" w:cs="Arial"/>
          <w:sz w:val="22"/>
          <w:szCs w:val="22"/>
        </w:rPr>
        <w:t> </w:t>
      </w:r>
    </w:p>
    <w:sectPr w:rsidR="007629D5" w:rsidRPr="0005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99E"/>
    <w:multiLevelType w:val="hybridMultilevel"/>
    <w:tmpl w:val="D31A453C"/>
    <w:lvl w:ilvl="0" w:tplc="8B0CD4B4">
      <w:start w:val="1"/>
      <w:numFmt w:val="bullet"/>
      <w:lvlText w:val=""/>
      <w:lvlJc w:val="left"/>
      <w:pPr>
        <w:ind w:left="720" w:hanging="360"/>
      </w:pPr>
      <w:rPr>
        <w:rFonts w:ascii="Symbol" w:hAnsi="Symbol" w:hint="default"/>
      </w:rPr>
    </w:lvl>
    <w:lvl w:ilvl="1" w:tplc="8BF6FD4A">
      <w:start w:val="1"/>
      <w:numFmt w:val="bullet"/>
      <w:lvlText w:val=""/>
      <w:lvlJc w:val="left"/>
      <w:pPr>
        <w:ind w:left="1440" w:hanging="360"/>
      </w:pPr>
      <w:rPr>
        <w:rFonts w:ascii="Symbol" w:hAnsi="Symbol" w:hint="default"/>
      </w:rPr>
    </w:lvl>
    <w:lvl w:ilvl="2" w:tplc="C8CCF878">
      <w:start w:val="1"/>
      <w:numFmt w:val="bullet"/>
      <w:lvlText w:val=""/>
      <w:lvlJc w:val="left"/>
      <w:pPr>
        <w:ind w:left="2160" w:hanging="360"/>
      </w:pPr>
      <w:rPr>
        <w:rFonts w:ascii="Wingdings" w:hAnsi="Wingdings" w:hint="default"/>
      </w:rPr>
    </w:lvl>
    <w:lvl w:ilvl="3" w:tplc="AB10FB36">
      <w:start w:val="1"/>
      <w:numFmt w:val="bullet"/>
      <w:lvlText w:val=""/>
      <w:lvlJc w:val="left"/>
      <w:pPr>
        <w:ind w:left="2880" w:hanging="360"/>
      </w:pPr>
      <w:rPr>
        <w:rFonts w:ascii="Symbol" w:hAnsi="Symbol" w:hint="default"/>
      </w:rPr>
    </w:lvl>
    <w:lvl w:ilvl="4" w:tplc="D9B8171A">
      <w:start w:val="1"/>
      <w:numFmt w:val="bullet"/>
      <w:lvlText w:val="o"/>
      <w:lvlJc w:val="left"/>
      <w:pPr>
        <w:ind w:left="3600" w:hanging="360"/>
      </w:pPr>
      <w:rPr>
        <w:rFonts w:ascii="Courier New" w:hAnsi="Courier New" w:hint="default"/>
      </w:rPr>
    </w:lvl>
    <w:lvl w:ilvl="5" w:tplc="8ADA49F2">
      <w:start w:val="1"/>
      <w:numFmt w:val="bullet"/>
      <w:lvlText w:val=""/>
      <w:lvlJc w:val="left"/>
      <w:pPr>
        <w:ind w:left="4320" w:hanging="360"/>
      </w:pPr>
      <w:rPr>
        <w:rFonts w:ascii="Wingdings" w:hAnsi="Wingdings" w:hint="default"/>
      </w:rPr>
    </w:lvl>
    <w:lvl w:ilvl="6" w:tplc="58229792">
      <w:start w:val="1"/>
      <w:numFmt w:val="bullet"/>
      <w:lvlText w:val=""/>
      <w:lvlJc w:val="left"/>
      <w:pPr>
        <w:ind w:left="5040" w:hanging="360"/>
      </w:pPr>
      <w:rPr>
        <w:rFonts w:ascii="Symbol" w:hAnsi="Symbol" w:hint="default"/>
      </w:rPr>
    </w:lvl>
    <w:lvl w:ilvl="7" w:tplc="4740E9F6">
      <w:start w:val="1"/>
      <w:numFmt w:val="bullet"/>
      <w:lvlText w:val="o"/>
      <w:lvlJc w:val="left"/>
      <w:pPr>
        <w:ind w:left="5760" w:hanging="360"/>
      </w:pPr>
      <w:rPr>
        <w:rFonts w:ascii="Courier New" w:hAnsi="Courier New" w:hint="default"/>
      </w:rPr>
    </w:lvl>
    <w:lvl w:ilvl="8" w:tplc="1AF80DA6">
      <w:start w:val="1"/>
      <w:numFmt w:val="bullet"/>
      <w:lvlText w:val=""/>
      <w:lvlJc w:val="left"/>
      <w:pPr>
        <w:ind w:left="6480" w:hanging="360"/>
      </w:pPr>
      <w:rPr>
        <w:rFonts w:ascii="Wingdings" w:hAnsi="Wingdings" w:hint="default"/>
      </w:rPr>
    </w:lvl>
  </w:abstractNum>
  <w:abstractNum w:abstractNumId="1" w15:restartNumberingAfterBreak="0">
    <w:nsid w:val="45AC0A6A"/>
    <w:multiLevelType w:val="hybridMultilevel"/>
    <w:tmpl w:val="5162A498"/>
    <w:lvl w:ilvl="0" w:tplc="FC38BC0C">
      <w:start w:val="1"/>
      <w:numFmt w:val="bullet"/>
      <w:lvlText w:val=""/>
      <w:lvlJc w:val="left"/>
      <w:pPr>
        <w:ind w:left="720" w:hanging="360"/>
      </w:pPr>
      <w:rPr>
        <w:rFonts w:ascii="Symbol" w:hAnsi="Symbol" w:hint="default"/>
      </w:rPr>
    </w:lvl>
    <w:lvl w:ilvl="1" w:tplc="AACA7CE4">
      <w:start w:val="1"/>
      <w:numFmt w:val="bullet"/>
      <w:lvlText w:val="o"/>
      <w:lvlJc w:val="left"/>
      <w:pPr>
        <w:ind w:left="1440" w:hanging="360"/>
      </w:pPr>
      <w:rPr>
        <w:rFonts w:ascii="Courier New" w:hAnsi="Courier New" w:hint="default"/>
      </w:rPr>
    </w:lvl>
    <w:lvl w:ilvl="2" w:tplc="AFF6F72A">
      <w:start w:val="1"/>
      <w:numFmt w:val="bullet"/>
      <w:lvlText w:val=""/>
      <w:lvlJc w:val="left"/>
      <w:pPr>
        <w:ind w:left="2160" w:hanging="360"/>
      </w:pPr>
      <w:rPr>
        <w:rFonts w:ascii="Wingdings" w:hAnsi="Wingdings" w:hint="default"/>
      </w:rPr>
    </w:lvl>
    <w:lvl w:ilvl="3" w:tplc="89AABD36">
      <w:start w:val="1"/>
      <w:numFmt w:val="bullet"/>
      <w:lvlText w:val=""/>
      <w:lvlJc w:val="left"/>
      <w:pPr>
        <w:ind w:left="2880" w:hanging="360"/>
      </w:pPr>
      <w:rPr>
        <w:rFonts w:ascii="Symbol" w:hAnsi="Symbol" w:hint="default"/>
      </w:rPr>
    </w:lvl>
    <w:lvl w:ilvl="4" w:tplc="57860B92">
      <w:start w:val="1"/>
      <w:numFmt w:val="bullet"/>
      <w:lvlText w:val="o"/>
      <w:lvlJc w:val="left"/>
      <w:pPr>
        <w:ind w:left="3600" w:hanging="360"/>
      </w:pPr>
      <w:rPr>
        <w:rFonts w:ascii="Courier New" w:hAnsi="Courier New" w:hint="default"/>
      </w:rPr>
    </w:lvl>
    <w:lvl w:ilvl="5" w:tplc="1C429960">
      <w:start w:val="1"/>
      <w:numFmt w:val="bullet"/>
      <w:lvlText w:val=""/>
      <w:lvlJc w:val="left"/>
      <w:pPr>
        <w:ind w:left="4320" w:hanging="360"/>
      </w:pPr>
      <w:rPr>
        <w:rFonts w:ascii="Wingdings" w:hAnsi="Wingdings" w:hint="default"/>
      </w:rPr>
    </w:lvl>
    <w:lvl w:ilvl="6" w:tplc="86F02BCE">
      <w:start w:val="1"/>
      <w:numFmt w:val="bullet"/>
      <w:lvlText w:val=""/>
      <w:lvlJc w:val="left"/>
      <w:pPr>
        <w:ind w:left="5040" w:hanging="360"/>
      </w:pPr>
      <w:rPr>
        <w:rFonts w:ascii="Symbol" w:hAnsi="Symbol" w:hint="default"/>
      </w:rPr>
    </w:lvl>
    <w:lvl w:ilvl="7" w:tplc="DBAAA74C">
      <w:start w:val="1"/>
      <w:numFmt w:val="bullet"/>
      <w:lvlText w:val="o"/>
      <w:lvlJc w:val="left"/>
      <w:pPr>
        <w:ind w:left="5760" w:hanging="360"/>
      </w:pPr>
      <w:rPr>
        <w:rFonts w:ascii="Courier New" w:hAnsi="Courier New" w:hint="default"/>
      </w:rPr>
    </w:lvl>
    <w:lvl w:ilvl="8" w:tplc="8DC2EA40">
      <w:start w:val="1"/>
      <w:numFmt w:val="bullet"/>
      <w:lvlText w:val=""/>
      <w:lvlJc w:val="left"/>
      <w:pPr>
        <w:ind w:left="6480" w:hanging="360"/>
      </w:pPr>
      <w:rPr>
        <w:rFonts w:ascii="Wingdings" w:hAnsi="Wingdings" w:hint="default"/>
      </w:rPr>
    </w:lvl>
  </w:abstractNum>
  <w:num w:numId="1" w16cid:durableId="1244606916">
    <w:abstractNumId w:val="1"/>
  </w:num>
  <w:num w:numId="2" w16cid:durableId="80520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D5"/>
    <w:rsid w:val="0000048D"/>
    <w:rsid w:val="00012F52"/>
    <w:rsid w:val="00017D70"/>
    <w:rsid w:val="0004040C"/>
    <w:rsid w:val="0005228D"/>
    <w:rsid w:val="00056F9E"/>
    <w:rsid w:val="00060A55"/>
    <w:rsid w:val="00063E65"/>
    <w:rsid w:val="00065BD6"/>
    <w:rsid w:val="0007502F"/>
    <w:rsid w:val="00090590"/>
    <w:rsid w:val="000A0C5E"/>
    <w:rsid w:val="000B35B3"/>
    <w:rsid w:val="000B53F5"/>
    <w:rsid w:val="000C7334"/>
    <w:rsid w:val="000D074E"/>
    <w:rsid w:val="000E1BAF"/>
    <w:rsid w:val="000F3ABB"/>
    <w:rsid w:val="000F77B0"/>
    <w:rsid w:val="00100150"/>
    <w:rsid w:val="001073A4"/>
    <w:rsid w:val="001252C5"/>
    <w:rsid w:val="0013275E"/>
    <w:rsid w:val="00133C73"/>
    <w:rsid w:val="0013679F"/>
    <w:rsid w:val="00141903"/>
    <w:rsid w:val="00151D71"/>
    <w:rsid w:val="00155D4D"/>
    <w:rsid w:val="00160924"/>
    <w:rsid w:val="00162F0F"/>
    <w:rsid w:val="00167084"/>
    <w:rsid w:val="001677DC"/>
    <w:rsid w:val="00171342"/>
    <w:rsid w:val="00181A33"/>
    <w:rsid w:val="0018715A"/>
    <w:rsid w:val="00187D1D"/>
    <w:rsid w:val="0019705B"/>
    <w:rsid w:val="001B3960"/>
    <w:rsid w:val="001C4865"/>
    <w:rsid w:val="001C63A7"/>
    <w:rsid w:val="001C63FC"/>
    <w:rsid w:val="001D1F86"/>
    <w:rsid w:val="001D4C9A"/>
    <w:rsid w:val="001E0301"/>
    <w:rsid w:val="001E420A"/>
    <w:rsid w:val="001F155E"/>
    <w:rsid w:val="001F64F4"/>
    <w:rsid w:val="00203DB7"/>
    <w:rsid w:val="002067FC"/>
    <w:rsid w:val="00210D5E"/>
    <w:rsid w:val="00214800"/>
    <w:rsid w:val="00214EB5"/>
    <w:rsid w:val="00220C76"/>
    <w:rsid w:val="00226731"/>
    <w:rsid w:val="00227181"/>
    <w:rsid w:val="00253A2F"/>
    <w:rsid w:val="00263133"/>
    <w:rsid w:val="00265BF1"/>
    <w:rsid w:val="002722E7"/>
    <w:rsid w:val="002767B2"/>
    <w:rsid w:val="0028014B"/>
    <w:rsid w:val="0028294C"/>
    <w:rsid w:val="00283455"/>
    <w:rsid w:val="00286CC9"/>
    <w:rsid w:val="00293D62"/>
    <w:rsid w:val="00294505"/>
    <w:rsid w:val="002A785C"/>
    <w:rsid w:val="002C23C8"/>
    <w:rsid w:val="002C46BF"/>
    <w:rsid w:val="002C4BAE"/>
    <w:rsid w:val="002E0817"/>
    <w:rsid w:val="002E3BEB"/>
    <w:rsid w:val="002E44C8"/>
    <w:rsid w:val="002E657D"/>
    <w:rsid w:val="002F2C6F"/>
    <w:rsid w:val="002F3B80"/>
    <w:rsid w:val="002F6551"/>
    <w:rsid w:val="00313314"/>
    <w:rsid w:val="00316EBC"/>
    <w:rsid w:val="00324FCA"/>
    <w:rsid w:val="003254B5"/>
    <w:rsid w:val="003258B0"/>
    <w:rsid w:val="003274A6"/>
    <w:rsid w:val="00331A66"/>
    <w:rsid w:val="003328FE"/>
    <w:rsid w:val="003355C5"/>
    <w:rsid w:val="00350341"/>
    <w:rsid w:val="0035068A"/>
    <w:rsid w:val="003536F8"/>
    <w:rsid w:val="00354725"/>
    <w:rsid w:val="00363C85"/>
    <w:rsid w:val="003729D8"/>
    <w:rsid w:val="00384C5A"/>
    <w:rsid w:val="0038743A"/>
    <w:rsid w:val="00393DEA"/>
    <w:rsid w:val="003942B5"/>
    <w:rsid w:val="003976E4"/>
    <w:rsid w:val="003A6CFF"/>
    <w:rsid w:val="003C2591"/>
    <w:rsid w:val="003C7B95"/>
    <w:rsid w:val="003D7F1E"/>
    <w:rsid w:val="003F50AF"/>
    <w:rsid w:val="00413C4F"/>
    <w:rsid w:val="00416F57"/>
    <w:rsid w:val="004200E4"/>
    <w:rsid w:val="004222A9"/>
    <w:rsid w:val="0042282E"/>
    <w:rsid w:val="0042700A"/>
    <w:rsid w:val="00427887"/>
    <w:rsid w:val="00432AD8"/>
    <w:rsid w:val="00434939"/>
    <w:rsid w:val="004445D4"/>
    <w:rsid w:val="004561C7"/>
    <w:rsid w:val="0046270C"/>
    <w:rsid w:val="00464D0F"/>
    <w:rsid w:val="00464D63"/>
    <w:rsid w:val="00471FF4"/>
    <w:rsid w:val="004779C0"/>
    <w:rsid w:val="00481981"/>
    <w:rsid w:val="00483C87"/>
    <w:rsid w:val="00493D0E"/>
    <w:rsid w:val="004B231A"/>
    <w:rsid w:val="004B28C1"/>
    <w:rsid w:val="004C432B"/>
    <w:rsid w:val="004D706C"/>
    <w:rsid w:val="005025A1"/>
    <w:rsid w:val="005313EC"/>
    <w:rsid w:val="005316E1"/>
    <w:rsid w:val="00532402"/>
    <w:rsid w:val="005350A0"/>
    <w:rsid w:val="005353A7"/>
    <w:rsid w:val="00541A73"/>
    <w:rsid w:val="00551448"/>
    <w:rsid w:val="00556E2A"/>
    <w:rsid w:val="005625CC"/>
    <w:rsid w:val="00562840"/>
    <w:rsid w:val="00565274"/>
    <w:rsid w:val="005757D4"/>
    <w:rsid w:val="00594F5A"/>
    <w:rsid w:val="005A09A9"/>
    <w:rsid w:val="005A179B"/>
    <w:rsid w:val="005B682A"/>
    <w:rsid w:val="005C3522"/>
    <w:rsid w:val="005D061E"/>
    <w:rsid w:val="005D461D"/>
    <w:rsid w:val="005E31C1"/>
    <w:rsid w:val="005F797C"/>
    <w:rsid w:val="0060246F"/>
    <w:rsid w:val="006143B5"/>
    <w:rsid w:val="00621363"/>
    <w:rsid w:val="00625E6B"/>
    <w:rsid w:val="00636319"/>
    <w:rsid w:val="00636598"/>
    <w:rsid w:val="006368C6"/>
    <w:rsid w:val="00644525"/>
    <w:rsid w:val="00654449"/>
    <w:rsid w:val="006676E1"/>
    <w:rsid w:val="006709E9"/>
    <w:rsid w:val="006813EB"/>
    <w:rsid w:val="00686F90"/>
    <w:rsid w:val="00690909"/>
    <w:rsid w:val="006B191C"/>
    <w:rsid w:val="006C7B8D"/>
    <w:rsid w:val="006C7CCB"/>
    <w:rsid w:val="006D4549"/>
    <w:rsid w:val="006D4DBE"/>
    <w:rsid w:val="006D6A93"/>
    <w:rsid w:val="006E40F9"/>
    <w:rsid w:val="006E4D2E"/>
    <w:rsid w:val="006F369B"/>
    <w:rsid w:val="006F3EE6"/>
    <w:rsid w:val="006F5386"/>
    <w:rsid w:val="006F5C5E"/>
    <w:rsid w:val="00702103"/>
    <w:rsid w:val="00705335"/>
    <w:rsid w:val="0071613B"/>
    <w:rsid w:val="00723206"/>
    <w:rsid w:val="007233DA"/>
    <w:rsid w:val="00723E06"/>
    <w:rsid w:val="00726F3A"/>
    <w:rsid w:val="0073561C"/>
    <w:rsid w:val="00743013"/>
    <w:rsid w:val="0074414C"/>
    <w:rsid w:val="00752C13"/>
    <w:rsid w:val="007601AB"/>
    <w:rsid w:val="007629D5"/>
    <w:rsid w:val="00774BFD"/>
    <w:rsid w:val="00791290"/>
    <w:rsid w:val="00792719"/>
    <w:rsid w:val="00792BF4"/>
    <w:rsid w:val="0079A874"/>
    <w:rsid w:val="007A6F33"/>
    <w:rsid w:val="007B112A"/>
    <w:rsid w:val="007C2B75"/>
    <w:rsid w:val="007E5AFF"/>
    <w:rsid w:val="007F39CF"/>
    <w:rsid w:val="00810852"/>
    <w:rsid w:val="00810EB4"/>
    <w:rsid w:val="00817F70"/>
    <w:rsid w:val="00821B68"/>
    <w:rsid w:val="00822F65"/>
    <w:rsid w:val="00825015"/>
    <w:rsid w:val="008257E8"/>
    <w:rsid w:val="0083599C"/>
    <w:rsid w:val="00847CAF"/>
    <w:rsid w:val="0085777C"/>
    <w:rsid w:val="00857FCC"/>
    <w:rsid w:val="008609C1"/>
    <w:rsid w:val="008621B1"/>
    <w:rsid w:val="008725E7"/>
    <w:rsid w:val="00874E9E"/>
    <w:rsid w:val="00874F09"/>
    <w:rsid w:val="00875EE2"/>
    <w:rsid w:val="00882512"/>
    <w:rsid w:val="00886E4E"/>
    <w:rsid w:val="00895B26"/>
    <w:rsid w:val="008A903D"/>
    <w:rsid w:val="008B06A6"/>
    <w:rsid w:val="008B1CBC"/>
    <w:rsid w:val="008B29FD"/>
    <w:rsid w:val="008B71A6"/>
    <w:rsid w:val="008C0672"/>
    <w:rsid w:val="008D108B"/>
    <w:rsid w:val="008D7D24"/>
    <w:rsid w:val="00902CFC"/>
    <w:rsid w:val="00907B91"/>
    <w:rsid w:val="009230DF"/>
    <w:rsid w:val="00935499"/>
    <w:rsid w:val="0093588C"/>
    <w:rsid w:val="009429FB"/>
    <w:rsid w:val="00946CAC"/>
    <w:rsid w:val="00946D7F"/>
    <w:rsid w:val="009478FE"/>
    <w:rsid w:val="009540DE"/>
    <w:rsid w:val="00966636"/>
    <w:rsid w:val="009763FC"/>
    <w:rsid w:val="00977998"/>
    <w:rsid w:val="0098501B"/>
    <w:rsid w:val="00990776"/>
    <w:rsid w:val="0099399D"/>
    <w:rsid w:val="009A3B1A"/>
    <w:rsid w:val="009A4EBB"/>
    <w:rsid w:val="009A7464"/>
    <w:rsid w:val="009B0606"/>
    <w:rsid w:val="009B1994"/>
    <w:rsid w:val="009B44E5"/>
    <w:rsid w:val="009C23F9"/>
    <w:rsid w:val="009C47CB"/>
    <w:rsid w:val="009D12AC"/>
    <w:rsid w:val="009D7B33"/>
    <w:rsid w:val="009E7909"/>
    <w:rsid w:val="009F10D9"/>
    <w:rsid w:val="009F3434"/>
    <w:rsid w:val="009F40B8"/>
    <w:rsid w:val="00A03D9F"/>
    <w:rsid w:val="00A117FC"/>
    <w:rsid w:val="00A1761D"/>
    <w:rsid w:val="00A35A86"/>
    <w:rsid w:val="00A35AD3"/>
    <w:rsid w:val="00A50B4F"/>
    <w:rsid w:val="00A570D7"/>
    <w:rsid w:val="00A716D8"/>
    <w:rsid w:val="00A76681"/>
    <w:rsid w:val="00A76C93"/>
    <w:rsid w:val="00A77AF0"/>
    <w:rsid w:val="00A827D8"/>
    <w:rsid w:val="00A873E1"/>
    <w:rsid w:val="00A9418B"/>
    <w:rsid w:val="00A9654B"/>
    <w:rsid w:val="00AB3C29"/>
    <w:rsid w:val="00AB552E"/>
    <w:rsid w:val="00AB6C36"/>
    <w:rsid w:val="00AC3346"/>
    <w:rsid w:val="00AC77E5"/>
    <w:rsid w:val="00AC7F64"/>
    <w:rsid w:val="00AD161E"/>
    <w:rsid w:val="00AE6051"/>
    <w:rsid w:val="00AF00E9"/>
    <w:rsid w:val="00AF4E0F"/>
    <w:rsid w:val="00B0247E"/>
    <w:rsid w:val="00B07319"/>
    <w:rsid w:val="00B125FC"/>
    <w:rsid w:val="00B20BA9"/>
    <w:rsid w:val="00B420AB"/>
    <w:rsid w:val="00B54847"/>
    <w:rsid w:val="00B744C5"/>
    <w:rsid w:val="00B7487E"/>
    <w:rsid w:val="00B8306B"/>
    <w:rsid w:val="00B9000C"/>
    <w:rsid w:val="00B913BC"/>
    <w:rsid w:val="00B937D2"/>
    <w:rsid w:val="00BA1363"/>
    <w:rsid w:val="00BA3E18"/>
    <w:rsid w:val="00BC0894"/>
    <w:rsid w:val="00BE1FB3"/>
    <w:rsid w:val="00BF5069"/>
    <w:rsid w:val="00BF7143"/>
    <w:rsid w:val="00BF7178"/>
    <w:rsid w:val="00C03641"/>
    <w:rsid w:val="00C11547"/>
    <w:rsid w:val="00C1431E"/>
    <w:rsid w:val="00C175B2"/>
    <w:rsid w:val="00C20ECF"/>
    <w:rsid w:val="00C3455E"/>
    <w:rsid w:val="00C35CD1"/>
    <w:rsid w:val="00C35D0A"/>
    <w:rsid w:val="00C63E08"/>
    <w:rsid w:val="00C73611"/>
    <w:rsid w:val="00C8077D"/>
    <w:rsid w:val="00C86A1A"/>
    <w:rsid w:val="00CA1179"/>
    <w:rsid w:val="00CA7178"/>
    <w:rsid w:val="00CB227D"/>
    <w:rsid w:val="00CC2D9D"/>
    <w:rsid w:val="00CC5DA2"/>
    <w:rsid w:val="00CD2D6F"/>
    <w:rsid w:val="00CD364E"/>
    <w:rsid w:val="00CD48BE"/>
    <w:rsid w:val="00CE049D"/>
    <w:rsid w:val="00CE2F8A"/>
    <w:rsid w:val="00CE7BF4"/>
    <w:rsid w:val="00D0075C"/>
    <w:rsid w:val="00D030FF"/>
    <w:rsid w:val="00D079BA"/>
    <w:rsid w:val="00D115F3"/>
    <w:rsid w:val="00D124D1"/>
    <w:rsid w:val="00D1695C"/>
    <w:rsid w:val="00D23842"/>
    <w:rsid w:val="00D23CA9"/>
    <w:rsid w:val="00D2422F"/>
    <w:rsid w:val="00D25797"/>
    <w:rsid w:val="00D25B82"/>
    <w:rsid w:val="00D40EB3"/>
    <w:rsid w:val="00D4265C"/>
    <w:rsid w:val="00D4603B"/>
    <w:rsid w:val="00D54863"/>
    <w:rsid w:val="00D67830"/>
    <w:rsid w:val="00D67E31"/>
    <w:rsid w:val="00D718B5"/>
    <w:rsid w:val="00D8204F"/>
    <w:rsid w:val="00D95912"/>
    <w:rsid w:val="00D96B8B"/>
    <w:rsid w:val="00D97F69"/>
    <w:rsid w:val="00DA3511"/>
    <w:rsid w:val="00DA3900"/>
    <w:rsid w:val="00DA66A0"/>
    <w:rsid w:val="00DB60C7"/>
    <w:rsid w:val="00DE6D26"/>
    <w:rsid w:val="00DE7A9C"/>
    <w:rsid w:val="00DF1FEF"/>
    <w:rsid w:val="00DF23B1"/>
    <w:rsid w:val="00DF5AA2"/>
    <w:rsid w:val="00E10F39"/>
    <w:rsid w:val="00E1309B"/>
    <w:rsid w:val="00E16F0B"/>
    <w:rsid w:val="00E326D1"/>
    <w:rsid w:val="00E37A38"/>
    <w:rsid w:val="00E41752"/>
    <w:rsid w:val="00E47BE6"/>
    <w:rsid w:val="00E5602C"/>
    <w:rsid w:val="00E5688A"/>
    <w:rsid w:val="00E60615"/>
    <w:rsid w:val="00E60E35"/>
    <w:rsid w:val="00E6725A"/>
    <w:rsid w:val="00E72F10"/>
    <w:rsid w:val="00E90163"/>
    <w:rsid w:val="00E947FF"/>
    <w:rsid w:val="00EA3384"/>
    <w:rsid w:val="00EA33E9"/>
    <w:rsid w:val="00EB53C1"/>
    <w:rsid w:val="00EB67CC"/>
    <w:rsid w:val="00EB6F45"/>
    <w:rsid w:val="00EC4B29"/>
    <w:rsid w:val="00ED3CA9"/>
    <w:rsid w:val="00ED464F"/>
    <w:rsid w:val="00EE1D5B"/>
    <w:rsid w:val="00EE467C"/>
    <w:rsid w:val="00EF76CA"/>
    <w:rsid w:val="00F2212D"/>
    <w:rsid w:val="00F25C24"/>
    <w:rsid w:val="00F3420E"/>
    <w:rsid w:val="00F47D83"/>
    <w:rsid w:val="00F564A7"/>
    <w:rsid w:val="00F6175A"/>
    <w:rsid w:val="00F66218"/>
    <w:rsid w:val="00F73838"/>
    <w:rsid w:val="00F80D7F"/>
    <w:rsid w:val="00F8590A"/>
    <w:rsid w:val="00F90D85"/>
    <w:rsid w:val="00F92FF4"/>
    <w:rsid w:val="00F96EBA"/>
    <w:rsid w:val="00FA0477"/>
    <w:rsid w:val="00FA503E"/>
    <w:rsid w:val="00FB1D8A"/>
    <w:rsid w:val="00FB36A3"/>
    <w:rsid w:val="00FC20EE"/>
    <w:rsid w:val="00FC3839"/>
    <w:rsid w:val="00FD5997"/>
    <w:rsid w:val="00FE1FD4"/>
    <w:rsid w:val="00FE404B"/>
    <w:rsid w:val="00FF4565"/>
    <w:rsid w:val="00FF45EB"/>
    <w:rsid w:val="00FF589D"/>
    <w:rsid w:val="00FF7B24"/>
    <w:rsid w:val="02894E9B"/>
    <w:rsid w:val="08424E99"/>
    <w:rsid w:val="0872108B"/>
    <w:rsid w:val="090B8137"/>
    <w:rsid w:val="0BD1582E"/>
    <w:rsid w:val="0BDB6A8F"/>
    <w:rsid w:val="0CDB6237"/>
    <w:rsid w:val="0CE36955"/>
    <w:rsid w:val="0FF1D66A"/>
    <w:rsid w:val="11A01F57"/>
    <w:rsid w:val="134AA3BB"/>
    <w:rsid w:val="13CD5417"/>
    <w:rsid w:val="15090F8C"/>
    <w:rsid w:val="16B4861A"/>
    <w:rsid w:val="17DC3909"/>
    <w:rsid w:val="17E026E7"/>
    <w:rsid w:val="1844869B"/>
    <w:rsid w:val="18831205"/>
    <w:rsid w:val="1B16CB8A"/>
    <w:rsid w:val="1B24BCD8"/>
    <w:rsid w:val="1C0E272F"/>
    <w:rsid w:val="1DAC4893"/>
    <w:rsid w:val="1E0CB391"/>
    <w:rsid w:val="1FB61FD8"/>
    <w:rsid w:val="22D9EF3F"/>
    <w:rsid w:val="2360FA56"/>
    <w:rsid w:val="2368B50B"/>
    <w:rsid w:val="23A71EDA"/>
    <w:rsid w:val="23CAD92C"/>
    <w:rsid w:val="240EBD1C"/>
    <w:rsid w:val="259D98D6"/>
    <w:rsid w:val="264D6B75"/>
    <w:rsid w:val="26B2C816"/>
    <w:rsid w:val="2B96DEAE"/>
    <w:rsid w:val="2C1C072F"/>
    <w:rsid w:val="2C20B247"/>
    <w:rsid w:val="2DE53153"/>
    <w:rsid w:val="2E930CFF"/>
    <w:rsid w:val="2F7E80B6"/>
    <w:rsid w:val="314DD771"/>
    <w:rsid w:val="32266102"/>
    <w:rsid w:val="338C2235"/>
    <w:rsid w:val="36908CC1"/>
    <w:rsid w:val="375977B4"/>
    <w:rsid w:val="37D0AE47"/>
    <w:rsid w:val="39467E41"/>
    <w:rsid w:val="395552D4"/>
    <w:rsid w:val="3A0B634B"/>
    <w:rsid w:val="3C0D1790"/>
    <w:rsid w:val="3DDB096D"/>
    <w:rsid w:val="3DE72D54"/>
    <w:rsid w:val="3EA313AF"/>
    <w:rsid w:val="3F9C2612"/>
    <w:rsid w:val="3FCBAD7C"/>
    <w:rsid w:val="40AE6D3C"/>
    <w:rsid w:val="40B78285"/>
    <w:rsid w:val="42BA9E77"/>
    <w:rsid w:val="4317A8BE"/>
    <w:rsid w:val="47FB6B5A"/>
    <w:rsid w:val="4955B880"/>
    <w:rsid w:val="49EAB9F5"/>
    <w:rsid w:val="4C2AE3BB"/>
    <w:rsid w:val="4DA37B5D"/>
    <w:rsid w:val="4DBF6327"/>
    <w:rsid w:val="4F74D742"/>
    <w:rsid w:val="4FCCF24F"/>
    <w:rsid w:val="50491C73"/>
    <w:rsid w:val="51CD1C69"/>
    <w:rsid w:val="52E17C77"/>
    <w:rsid w:val="536602CF"/>
    <w:rsid w:val="5504BD2B"/>
    <w:rsid w:val="56105089"/>
    <w:rsid w:val="58BFF8BD"/>
    <w:rsid w:val="59B114A3"/>
    <w:rsid w:val="5A5A1DF7"/>
    <w:rsid w:val="5B3A75AC"/>
    <w:rsid w:val="60651A45"/>
    <w:rsid w:val="611CA4D1"/>
    <w:rsid w:val="6246C623"/>
    <w:rsid w:val="62DD0116"/>
    <w:rsid w:val="639BBEE8"/>
    <w:rsid w:val="63B18CE4"/>
    <w:rsid w:val="647834DE"/>
    <w:rsid w:val="64B4DADE"/>
    <w:rsid w:val="65458097"/>
    <w:rsid w:val="655BE25D"/>
    <w:rsid w:val="6616F653"/>
    <w:rsid w:val="66D35FAA"/>
    <w:rsid w:val="671A3746"/>
    <w:rsid w:val="679C2E6D"/>
    <w:rsid w:val="6909AD48"/>
    <w:rsid w:val="6A248D70"/>
    <w:rsid w:val="6A30DAB9"/>
    <w:rsid w:val="6AA7BCB8"/>
    <w:rsid w:val="6AAF3427"/>
    <w:rsid w:val="6B27C4D2"/>
    <w:rsid w:val="6C6FC901"/>
    <w:rsid w:val="6E0B9962"/>
    <w:rsid w:val="72835BAA"/>
    <w:rsid w:val="7321631D"/>
    <w:rsid w:val="73736E0C"/>
    <w:rsid w:val="73761C1B"/>
    <w:rsid w:val="74843700"/>
    <w:rsid w:val="75551682"/>
    <w:rsid w:val="75B9F205"/>
    <w:rsid w:val="77000153"/>
    <w:rsid w:val="7B3C169A"/>
    <w:rsid w:val="7B89A5F4"/>
    <w:rsid w:val="7C7AC412"/>
    <w:rsid w:val="7CF27D48"/>
    <w:rsid w:val="7D56C0C4"/>
    <w:rsid w:val="7EE36AF8"/>
    <w:rsid w:val="7F5DF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248E"/>
  <w15:chartTrackingRefBased/>
  <w15:docId w15:val="{4D56EDBC-CEF1-4037-9D58-80412F19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1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547"/>
  </w:style>
  <w:style w:type="character" w:customStyle="1" w:styleId="eop">
    <w:name w:val="eop"/>
    <w:basedOn w:val="DefaultParagraphFont"/>
    <w:rsid w:val="00C11547"/>
  </w:style>
  <w:style w:type="character" w:customStyle="1" w:styleId="tabchar">
    <w:name w:val="tabchar"/>
    <w:basedOn w:val="DefaultParagraphFont"/>
    <w:rsid w:val="00C11547"/>
  </w:style>
  <w:style w:type="character" w:customStyle="1" w:styleId="scxw242047881">
    <w:name w:val="scxw242047881"/>
    <w:basedOn w:val="DefaultParagraphFont"/>
    <w:rsid w:val="00C11547"/>
  </w:style>
  <w:style w:type="character" w:styleId="Hyperlink">
    <w:name w:val="Hyperlink"/>
    <w:basedOn w:val="DefaultParagraphFont"/>
    <w:uiPriority w:val="99"/>
    <w:unhideWhenUsed/>
    <w:rsid w:val="00C11547"/>
    <w:rPr>
      <w:color w:val="0563C1" w:themeColor="hyperlink"/>
      <w:u w:val="single"/>
    </w:rPr>
  </w:style>
  <w:style w:type="character" w:styleId="UnresolvedMention">
    <w:name w:val="Unresolved Mention"/>
    <w:basedOn w:val="DefaultParagraphFont"/>
    <w:uiPriority w:val="99"/>
    <w:semiHidden/>
    <w:unhideWhenUsed/>
    <w:rsid w:val="00C11547"/>
    <w:rPr>
      <w:color w:val="605E5C"/>
      <w:shd w:val="clear" w:color="auto" w:fill="E1DFDD"/>
    </w:rPr>
  </w:style>
  <w:style w:type="character" w:styleId="CommentReference">
    <w:name w:val="annotation reference"/>
    <w:basedOn w:val="DefaultParagraphFont"/>
    <w:uiPriority w:val="99"/>
    <w:semiHidden/>
    <w:unhideWhenUsed/>
    <w:rsid w:val="00065BD6"/>
    <w:rPr>
      <w:sz w:val="16"/>
      <w:szCs w:val="16"/>
    </w:rPr>
  </w:style>
  <w:style w:type="paragraph" w:styleId="CommentText">
    <w:name w:val="annotation text"/>
    <w:basedOn w:val="Normal"/>
    <w:link w:val="CommentTextChar"/>
    <w:uiPriority w:val="99"/>
    <w:unhideWhenUsed/>
    <w:rsid w:val="00065BD6"/>
    <w:pPr>
      <w:spacing w:line="240" w:lineRule="auto"/>
    </w:pPr>
    <w:rPr>
      <w:sz w:val="20"/>
      <w:szCs w:val="20"/>
    </w:rPr>
  </w:style>
  <w:style w:type="character" w:customStyle="1" w:styleId="CommentTextChar">
    <w:name w:val="Comment Text Char"/>
    <w:basedOn w:val="DefaultParagraphFont"/>
    <w:link w:val="CommentText"/>
    <w:uiPriority w:val="99"/>
    <w:rsid w:val="00065BD6"/>
    <w:rPr>
      <w:sz w:val="20"/>
      <w:szCs w:val="20"/>
    </w:rPr>
  </w:style>
  <w:style w:type="paragraph" w:styleId="CommentSubject">
    <w:name w:val="annotation subject"/>
    <w:basedOn w:val="CommentText"/>
    <w:next w:val="CommentText"/>
    <w:link w:val="CommentSubjectChar"/>
    <w:uiPriority w:val="99"/>
    <w:semiHidden/>
    <w:unhideWhenUsed/>
    <w:rsid w:val="00065BD6"/>
    <w:rPr>
      <w:b/>
      <w:bCs/>
    </w:rPr>
  </w:style>
  <w:style w:type="character" w:customStyle="1" w:styleId="CommentSubjectChar">
    <w:name w:val="Comment Subject Char"/>
    <w:basedOn w:val="CommentTextChar"/>
    <w:link w:val="CommentSubject"/>
    <w:uiPriority w:val="99"/>
    <w:semiHidden/>
    <w:rsid w:val="00065BD6"/>
    <w:rPr>
      <w:b/>
      <w:bCs/>
      <w:sz w:val="20"/>
      <w:szCs w:val="20"/>
    </w:rPr>
  </w:style>
  <w:style w:type="paragraph" w:customStyle="1" w:styleId="Normal1">
    <w:name w:val="Normal1"/>
    <w:basedOn w:val="Normal"/>
    <w:uiPriority w:val="1"/>
    <w:rsid w:val="22D9EF3F"/>
    <w:pPr>
      <w:spacing w:after="0"/>
    </w:pPr>
    <w:rPr>
      <w:rFonts w:ascii="Arial" w:eastAsia="Arial" w:hAnsi="Arial" w:cs="Arial"/>
      <w:lang w:val="en"/>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74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7681">
      <w:bodyDiv w:val="1"/>
      <w:marLeft w:val="0"/>
      <w:marRight w:val="0"/>
      <w:marTop w:val="0"/>
      <w:marBottom w:val="0"/>
      <w:divBdr>
        <w:top w:val="none" w:sz="0" w:space="0" w:color="auto"/>
        <w:left w:val="none" w:sz="0" w:space="0" w:color="auto"/>
        <w:bottom w:val="none" w:sz="0" w:space="0" w:color="auto"/>
        <w:right w:val="none" w:sz="0" w:space="0" w:color="auto"/>
      </w:divBdr>
      <w:divsChild>
        <w:div w:id="416051297">
          <w:marLeft w:val="0"/>
          <w:marRight w:val="0"/>
          <w:marTop w:val="0"/>
          <w:marBottom w:val="0"/>
          <w:divBdr>
            <w:top w:val="none" w:sz="0" w:space="0" w:color="auto"/>
            <w:left w:val="none" w:sz="0" w:space="0" w:color="auto"/>
            <w:bottom w:val="none" w:sz="0" w:space="0" w:color="auto"/>
            <w:right w:val="none" w:sz="0" w:space="0" w:color="auto"/>
          </w:divBdr>
        </w:div>
        <w:div w:id="1358198853">
          <w:marLeft w:val="0"/>
          <w:marRight w:val="0"/>
          <w:marTop w:val="0"/>
          <w:marBottom w:val="0"/>
          <w:divBdr>
            <w:top w:val="none" w:sz="0" w:space="0" w:color="auto"/>
            <w:left w:val="none" w:sz="0" w:space="0" w:color="auto"/>
            <w:bottom w:val="none" w:sz="0" w:space="0" w:color="auto"/>
            <w:right w:val="none" w:sz="0" w:space="0" w:color="auto"/>
          </w:divBdr>
        </w:div>
        <w:div w:id="740950720">
          <w:marLeft w:val="0"/>
          <w:marRight w:val="0"/>
          <w:marTop w:val="0"/>
          <w:marBottom w:val="0"/>
          <w:divBdr>
            <w:top w:val="none" w:sz="0" w:space="0" w:color="auto"/>
            <w:left w:val="none" w:sz="0" w:space="0" w:color="auto"/>
            <w:bottom w:val="none" w:sz="0" w:space="0" w:color="auto"/>
            <w:right w:val="none" w:sz="0" w:space="0" w:color="auto"/>
          </w:divBdr>
        </w:div>
      </w:divsChild>
    </w:div>
    <w:div w:id="654261719">
      <w:bodyDiv w:val="1"/>
      <w:marLeft w:val="0"/>
      <w:marRight w:val="0"/>
      <w:marTop w:val="0"/>
      <w:marBottom w:val="0"/>
      <w:divBdr>
        <w:top w:val="none" w:sz="0" w:space="0" w:color="auto"/>
        <w:left w:val="none" w:sz="0" w:space="0" w:color="auto"/>
        <w:bottom w:val="none" w:sz="0" w:space="0" w:color="auto"/>
        <w:right w:val="none" w:sz="0" w:space="0" w:color="auto"/>
      </w:divBdr>
      <w:divsChild>
        <w:div w:id="1173186580">
          <w:marLeft w:val="0"/>
          <w:marRight w:val="0"/>
          <w:marTop w:val="0"/>
          <w:marBottom w:val="0"/>
          <w:divBdr>
            <w:top w:val="none" w:sz="0" w:space="0" w:color="auto"/>
            <w:left w:val="none" w:sz="0" w:space="0" w:color="auto"/>
            <w:bottom w:val="none" w:sz="0" w:space="0" w:color="auto"/>
            <w:right w:val="none" w:sz="0" w:space="0" w:color="auto"/>
          </w:divBdr>
        </w:div>
        <w:div w:id="1570267378">
          <w:marLeft w:val="0"/>
          <w:marRight w:val="0"/>
          <w:marTop w:val="0"/>
          <w:marBottom w:val="0"/>
          <w:divBdr>
            <w:top w:val="none" w:sz="0" w:space="0" w:color="auto"/>
            <w:left w:val="none" w:sz="0" w:space="0" w:color="auto"/>
            <w:bottom w:val="none" w:sz="0" w:space="0" w:color="auto"/>
            <w:right w:val="none" w:sz="0" w:space="0" w:color="auto"/>
          </w:divBdr>
        </w:div>
        <w:div w:id="1330672981">
          <w:marLeft w:val="0"/>
          <w:marRight w:val="0"/>
          <w:marTop w:val="0"/>
          <w:marBottom w:val="0"/>
          <w:divBdr>
            <w:top w:val="none" w:sz="0" w:space="0" w:color="auto"/>
            <w:left w:val="none" w:sz="0" w:space="0" w:color="auto"/>
            <w:bottom w:val="none" w:sz="0" w:space="0" w:color="auto"/>
            <w:right w:val="none" w:sz="0" w:space="0" w:color="auto"/>
          </w:divBdr>
        </w:div>
        <w:div w:id="1924995988">
          <w:marLeft w:val="0"/>
          <w:marRight w:val="0"/>
          <w:marTop w:val="0"/>
          <w:marBottom w:val="0"/>
          <w:divBdr>
            <w:top w:val="none" w:sz="0" w:space="0" w:color="auto"/>
            <w:left w:val="none" w:sz="0" w:space="0" w:color="auto"/>
            <w:bottom w:val="none" w:sz="0" w:space="0" w:color="auto"/>
            <w:right w:val="none" w:sz="0" w:space="0" w:color="auto"/>
          </w:divBdr>
        </w:div>
        <w:div w:id="340818913">
          <w:marLeft w:val="0"/>
          <w:marRight w:val="0"/>
          <w:marTop w:val="0"/>
          <w:marBottom w:val="0"/>
          <w:divBdr>
            <w:top w:val="none" w:sz="0" w:space="0" w:color="auto"/>
            <w:left w:val="none" w:sz="0" w:space="0" w:color="auto"/>
            <w:bottom w:val="none" w:sz="0" w:space="0" w:color="auto"/>
            <w:right w:val="none" w:sz="0" w:space="0" w:color="auto"/>
          </w:divBdr>
        </w:div>
        <w:div w:id="288364110">
          <w:marLeft w:val="0"/>
          <w:marRight w:val="0"/>
          <w:marTop w:val="0"/>
          <w:marBottom w:val="0"/>
          <w:divBdr>
            <w:top w:val="none" w:sz="0" w:space="0" w:color="auto"/>
            <w:left w:val="none" w:sz="0" w:space="0" w:color="auto"/>
            <w:bottom w:val="none" w:sz="0" w:space="0" w:color="auto"/>
            <w:right w:val="none" w:sz="0" w:space="0" w:color="auto"/>
          </w:divBdr>
        </w:div>
        <w:div w:id="711998538">
          <w:marLeft w:val="0"/>
          <w:marRight w:val="0"/>
          <w:marTop w:val="0"/>
          <w:marBottom w:val="0"/>
          <w:divBdr>
            <w:top w:val="none" w:sz="0" w:space="0" w:color="auto"/>
            <w:left w:val="none" w:sz="0" w:space="0" w:color="auto"/>
            <w:bottom w:val="none" w:sz="0" w:space="0" w:color="auto"/>
            <w:right w:val="none" w:sz="0" w:space="0" w:color="auto"/>
          </w:divBdr>
        </w:div>
        <w:div w:id="1813015719">
          <w:marLeft w:val="0"/>
          <w:marRight w:val="0"/>
          <w:marTop w:val="0"/>
          <w:marBottom w:val="0"/>
          <w:divBdr>
            <w:top w:val="none" w:sz="0" w:space="0" w:color="auto"/>
            <w:left w:val="none" w:sz="0" w:space="0" w:color="auto"/>
            <w:bottom w:val="none" w:sz="0" w:space="0" w:color="auto"/>
            <w:right w:val="none" w:sz="0" w:space="0" w:color="auto"/>
          </w:divBdr>
        </w:div>
        <w:div w:id="1904563581">
          <w:marLeft w:val="0"/>
          <w:marRight w:val="0"/>
          <w:marTop w:val="0"/>
          <w:marBottom w:val="0"/>
          <w:divBdr>
            <w:top w:val="none" w:sz="0" w:space="0" w:color="auto"/>
            <w:left w:val="none" w:sz="0" w:space="0" w:color="auto"/>
            <w:bottom w:val="none" w:sz="0" w:space="0" w:color="auto"/>
            <w:right w:val="none" w:sz="0" w:space="0" w:color="auto"/>
          </w:divBdr>
        </w:div>
        <w:div w:id="900215486">
          <w:marLeft w:val="0"/>
          <w:marRight w:val="0"/>
          <w:marTop w:val="0"/>
          <w:marBottom w:val="0"/>
          <w:divBdr>
            <w:top w:val="none" w:sz="0" w:space="0" w:color="auto"/>
            <w:left w:val="none" w:sz="0" w:space="0" w:color="auto"/>
            <w:bottom w:val="none" w:sz="0" w:space="0" w:color="auto"/>
            <w:right w:val="none" w:sz="0" w:space="0" w:color="auto"/>
          </w:divBdr>
        </w:div>
      </w:divsChild>
    </w:div>
    <w:div w:id="951403522">
      <w:bodyDiv w:val="1"/>
      <w:marLeft w:val="0"/>
      <w:marRight w:val="0"/>
      <w:marTop w:val="0"/>
      <w:marBottom w:val="0"/>
      <w:divBdr>
        <w:top w:val="none" w:sz="0" w:space="0" w:color="auto"/>
        <w:left w:val="none" w:sz="0" w:space="0" w:color="auto"/>
        <w:bottom w:val="none" w:sz="0" w:space="0" w:color="auto"/>
        <w:right w:val="none" w:sz="0" w:space="0" w:color="auto"/>
      </w:divBdr>
    </w:div>
    <w:div w:id="1799176301">
      <w:bodyDiv w:val="1"/>
      <w:marLeft w:val="0"/>
      <w:marRight w:val="0"/>
      <w:marTop w:val="0"/>
      <w:marBottom w:val="0"/>
      <w:divBdr>
        <w:top w:val="none" w:sz="0" w:space="0" w:color="auto"/>
        <w:left w:val="none" w:sz="0" w:space="0" w:color="auto"/>
        <w:bottom w:val="none" w:sz="0" w:space="0" w:color="auto"/>
        <w:right w:val="none" w:sz="0" w:space="0" w:color="auto"/>
      </w:divBdr>
      <w:divsChild>
        <w:div w:id="154078657">
          <w:marLeft w:val="0"/>
          <w:marRight w:val="0"/>
          <w:marTop w:val="0"/>
          <w:marBottom w:val="0"/>
          <w:divBdr>
            <w:top w:val="none" w:sz="0" w:space="0" w:color="auto"/>
            <w:left w:val="none" w:sz="0" w:space="0" w:color="auto"/>
            <w:bottom w:val="none" w:sz="0" w:space="0" w:color="auto"/>
            <w:right w:val="none" w:sz="0" w:space="0" w:color="auto"/>
          </w:divBdr>
        </w:div>
        <w:div w:id="1031884534">
          <w:marLeft w:val="0"/>
          <w:marRight w:val="0"/>
          <w:marTop w:val="0"/>
          <w:marBottom w:val="0"/>
          <w:divBdr>
            <w:top w:val="none" w:sz="0" w:space="0" w:color="auto"/>
            <w:left w:val="none" w:sz="0" w:space="0" w:color="auto"/>
            <w:bottom w:val="none" w:sz="0" w:space="0" w:color="auto"/>
            <w:right w:val="none" w:sz="0" w:space="0" w:color="auto"/>
          </w:divBdr>
        </w:div>
        <w:div w:id="1530533429">
          <w:marLeft w:val="0"/>
          <w:marRight w:val="0"/>
          <w:marTop w:val="0"/>
          <w:marBottom w:val="0"/>
          <w:divBdr>
            <w:top w:val="none" w:sz="0" w:space="0" w:color="auto"/>
            <w:left w:val="none" w:sz="0" w:space="0" w:color="auto"/>
            <w:bottom w:val="none" w:sz="0" w:space="0" w:color="auto"/>
            <w:right w:val="none" w:sz="0" w:space="0" w:color="auto"/>
          </w:divBdr>
        </w:div>
        <w:div w:id="11876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engagew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agew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ograndecu.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gageware.com/" TargetMode="External"/><Relationship Id="rId4" Type="http://schemas.openxmlformats.org/officeDocument/2006/relationships/numbering" Target="numbering.xml"/><Relationship Id="rId9" Type="http://schemas.openxmlformats.org/officeDocument/2006/relationships/hyperlink" Target="mailto:adrie@williammills.com" TargetMode="External"/><Relationship Id="rId14" Type="http://schemas.openxmlformats.org/officeDocument/2006/relationships/hyperlink" Target="https://twitter.com/engage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Sidra Berman</DisplayName>
        <AccountId>633</AccountId>
        <AccountType/>
      </UserInfo>
      <UserInfo>
        <DisplayName>Caroline Platkiewicz</DisplayName>
        <AccountId>20</AccountId>
        <AccountType/>
      </UserInfo>
    </SharedWithUsers>
    <lcf76f155ced4ddcb4097134ff3c332f xmlns="18afe261-dda2-4c8d-b35c-8a7b9c8eda55">
      <Terms xmlns="http://schemas.microsoft.com/office/infopath/2007/PartnerControls"/>
    </lcf76f155ced4ddcb4097134ff3c332f>
    <TaxCatchAll xmlns="63a51644-1349-45f7-b125-14e3146891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20" ma:contentTypeDescription="Create a new document." ma:contentTypeScope="" ma:versionID="238d94fd3421bd10556705574a23f830">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443f8cb395fa9dfec2a4bd366e51bb3"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ee738-7e41-4c5d-9813-d98d2870af3c}"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41A10-33FA-4CB1-86C3-C77BF90AD4B6}">
  <ds:schemaRefs>
    <ds:schemaRef ds:uri="http://schemas.microsoft.com/sharepoint/v3/contenttype/forms"/>
  </ds:schemaRefs>
</ds:datastoreItem>
</file>

<file path=customXml/itemProps2.xml><?xml version="1.0" encoding="utf-8"?>
<ds:datastoreItem xmlns:ds="http://schemas.openxmlformats.org/officeDocument/2006/customXml" ds:itemID="{8CE61CA5-DA3A-44F2-BF0E-56DABE53964A}">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18afe261-dda2-4c8d-b35c-8a7b9c8eda55"/>
    <ds:schemaRef ds:uri="63a51644-1349-45f7-b125-14e3146891c8"/>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F36E161C-A65B-4B3A-A236-CB36BD61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Morales</dc:creator>
  <cp:keywords/>
  <dc:description/>
  <cp:lastModifiedBy>Adrianne Morales</cp:lastModifiedBy>
  <cp:revision>7</cp:revision>
  <dcterms:created xsi:type="dcterms:W3CDTF">2022-05-23T20:25:00Z</dcterms:created>
  <dcterms:modified xsi:type="dcterms:W3CDTF">2022-05-23T20:30:00Z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MediaServiceImageTags">
    <vt:lpwstr/>
  </property>
</Properties>
</file>