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D7" w:rsidRPr="00794301" w:rsidRDefault="00E47ED9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4C256399" wp14:editId="516ABD12">
            <wp:extent cx="3248025" cy="1143000"/>
            <wp:effectExtent l="0" t="0" r="9525" b="0"/>
            <wp:docPr id="1" name="Picture 1" descr="G:\Marketing\SFCU Logos\Positive Difference Logo\JPEG\Securityplus Logo &amp; Tagline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FCU Logos\Positive Difference Logo\JPEG\Securityplus Logo &amp; Tagline (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301">
        <w:rPr>
          <w:color w:val="FF0000"/>
          <w:sz w:val="36"/>
          <w:szCs w:val="36"/>
        </w:rPr>
        <w:t xml:space="preserve"> </w:t>
      </w:r>
    </w:p>
    <w:p w:rsidR="00E47ED9" w:rsidRDefault="00E47ED9"/>
    <w:p w:rsidR="00E47ED9" w:rsidRDefault="00E47ED9"/>
    <w:p w:rsidR="00E47ED9" w:rsidRPr="00A8687B" w:rsidRDefault="00E47ED9" w:rsidP="00E47ED9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For Release:  Immediate                                      Contact: Lisa Allender </w:t>
      </w:r>
    </w:p>
    <w:p w:rsidR="00E47ED9" w:rsidRPr="00A8687B" w:rsidRDefault="00E47ED9" w:rsidP="00E47ED9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410-281-6248</w:t>
      </w:r>
    </w:p>
    <w:p w:rsidR="00E47ED9" w:rsidRDefault="00E47ED9" w:rsidP="00E47ED9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A8687B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l</w:t>
      </w:r>
      <w:r w:rsidRPr="00A8687B">
        <w:rPr>
          <w:rFonts w:ascii="Arial" w:hAnsi="Arial" w:cs="Arial"/>
          <w:b/>
          <w:sz w:val="24"/>
          <w:szCs w:val="24"/>
        </w:rPr>
        <w:t>isa.</w:t>
      </w:r>
      <w:r>
        <w:rPr>
          <w:rFonts w:ascii="Arial" w:hAnsi="Arial" w:cs="Arial"/>
          <w:b/>
          <w:sz w:val="24"/>
          <w:szCs w:val="24"/>
        </w:rPr>
        <w:t>a</w:t>
      </w:r>
      <w:r w:rsidRPr="00A8687B">
        <w:rPr>
          <w:rFonts w:ascii="Arial" w:hAnsi="Arial" w:cs="Arial"/>
          <w:b/>
          <w:sz w:val="24"/>
          <w:szCs w:val="24"/>
        </w:rPr>
        <w:t xml:space="preserve">llender@securityplusfcu.org  </w:t>
      </w:r>
    </w:p>
    <w:p w:rsidR="00E47ED9" w:rsidRPr="00A8687B" w:rsidRDefault="00E47ED9" w:rsidP="00E47E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7ED9" w:rsidRDefault="00E47ED9" w:rsidP="00E47E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47ED9" w:rsidRPr="001E07E3" w:rsidRDefault="00E47ED9" w:rsidP="00E47E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1E07E3">
        <w:rPr>
          <w:rFonts w:ascii="Arial" w:hAnsi="Arial" w:cs="Arial"/>
          <w:b/>
          <w:sz w:val="28"/>
          <w:szCs w:val="28"/>
        </w:rPr>
        <w:t>ecurity</w:t>
      </w:r>
      <w:r w:rsidRPr="001E07E3">
        <w:rPr>
          <w:rFonts w:ascii="Arial" w:hAnsi="Arial" w:cs="Arial"/>
          <w:b/>
          <w:i/>
          <w:sz w:val="28"/>
          <w:szCs w:val="28"/>
        </w:rPr>
        <w:t>p</w:t>
      </w:r>
      <w:r w:rsidRPr="00A8571F">
        <w:rPr>
          <w:rFonts w:ascii="Arial" w:hAnsi="Arial" w:cs="Arial"/>
          <w:b/>
          <w:sz w:val="28"/>
          <w:szCs w:val="28"/>
        </w:rPr>
        <w:t>l</w:t>
      </w:r>
      <w:r w:rsidRPr="001E07E3">
        <w:rPr>
          <w:rFonts w:ascii="Arial" w:hAnsi="Arial" w:cs="Arial"/>
          <w:b/>
          <w:sz w:val="28"/>
          <w:szCs w:val="28"/>
        </w:rPr>
        <w:t xml:space="preserve">us Federal Credit Union Announces </w:t>
      </w:r>
    </w:p>
    <w:p w:rsidR="00E47ED9" w:rsidRDefault="00E47ED9" w:rsidP="00E47E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E07E3">
        <w:rPr>
          <w:rFonts w:ascii="Arial" w:hAnsi="Arial" w:cs="Arial"/>
          <w:b/>
          <w:sz w:val="28"/>
          <w:szCs w:val="28"/>
        </w:rPr>
        <w:t xml:space="preserve">Chief </w:t>
      </w:r>
      <w:r>
        <w:rPr>
          <w:rFonts w:ascii="Arial" w:hAnsi="Arial" w:cs="Arial"/>
          <w:b/>
          <w:sz w:val="28"/>
          <w:szCs w:val="28"/>
        </w:rPr>
        <w:t>Marketing</w:t>
      </w:r>
      <w:r w:rsidRPr="001E07E3">
        <w:rPr>
          <w:rFonts w:ascii="Arial" w:hAnsi="Arial" w:cs="Arial"/>
          <w:b/>
          <w:sz w:val="28"/>
          <w:szCs w:val="28"/>
        </w:rPr>
        <w:t xml:space="preserve"> Officer</w:t>
      </w:r>
    </w:p>
    <w:p w:rsidR="00E47ED9" w:rsidRDefault="00E47ED9" w:rsidP="00E47E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47ED9" w:rsidRDefault="00E47ED9" w:rsidP="00E47ED9">
      <w:pPr>
        <w:rPr>
          <w:rFonts w:ascii="Arial" w:hAnsi="Arial" w:cs="Arial"/>
          <w:sz w:val="24"/>
          <w:szCs w:val="24"/>
        </w:rPr>
      </w:pPr>
      <w:r w:rsidRPr="0078477B">
        <w:rPr>
          <w:rFonts w:ascii="Arial" w:hAnsi="Arial" w:cs="Arial"/>
          <w:i/>
          <w:sz w:val="24"/>
          <w:szCs w:val="24"/>
        </w:rPr>
        <w:t>Baltimore, MD</w:t>
      </w:r>
      <w:r w:rsidRPr="0078477B">
        <w:rPr>
          <w:rFonts w:ascii="Arial" w:hAnsi="Arial" w:cs="Arial"/>
          <w:sz w:val="24"/>
          <w:szCs w:val="24"/>
        </w:rPr>
        <w:t xml:space="preserve"> (</w:t>
      </w:r>
      <w:r w:rsidR="001B798C">
        <w:rPr>
          <w:rFonts w:ascii="Arial" w:hAnsi="Arial" w:cs="Arial"/>
          <w:sz w:val="24"/>
          <w:szCs w:val="24"/>
        </w:rPr>
        <w:t xml:space="preserve">September </w:t>
      </w:r>
      <w:r w:rsidR="00F85079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78477B">
        <w:rPr>
          <w:rFonts w:ascii="Arial" w:hAnsi="Arial" w:cs="Arial"/>
          <w:sz w:val="24"/>
          <w:szCs w:val="24"/>
        </w:rPr>
        <w:t>, 2022)</w:t>
      </w:r>
      <w:r w:rsidRPr="00A8571F">
        <w:rPr>
          <w:rFonts w:ascii="Arial" w:hAnsi="Arial" w:cs="Arial"/>
          <w:sz w:val="24"/>
          <w:szCs w:val="24"/>
        </w:rPr>
        <w:t xml:space="preserve"> Security</w:t>
      </w:r>
      <w:r w:rsidRPr="00A8571F">
        <w:rPr>
          <w:rFonts w:ascii="Arial" w:hAnsi="Arial" w:cs="Arial"/>
          <w:i/>
          <w:sz w:val="24"/>
          <w:szCs w:val="24"/>
        </w:rPr>
        <w:t>p</w:t>
      </w:r>
      <w:r w:rsidRPr="00A8571F">
        <w:rPr>
          <w:rFonts w:ascii="Arial" w:hAnsi="Arial" w:cs="Arial"/>
          <w:sz w:val="24"/>
          <w:szCs w:val="24"/>
        </w:rPr>
        <w:t>lus Federal Credit Union is pleased to welcome</w:t>
      </w:r>
      <w:r>
        <w:rPr>
          <w:rFonts w:ascii="Arial" w:hAnsi="Arial" w:cs="Arial"/>
          <w:sz w:val="24"/>
          <w:szCs w:val="24"/>
        </w:rPr>
        <w:t xml:space="preserve"> Brian Holloway as Chief Marketing Officer. In his role, Brian </w:t>
      </w:r>
      <w:r w:rsidR="005935B6">
        <w:rPr>
          <w:rFonts w:ascii="Arial" w:hAnsi="Arial" w:cs="Arial"/>
          <w:sz w:val="24"/>
          <w:szCs w:val="24"/>
        </w:rPr>
        <w:t xml:space="preserve">will </w:t>
      </w:r>
      <w:r w:rsidR="00286B06">
        <w:rPr>
          <w:rFonts w:ascii="Arial" w:hAnsi="Arial" w:cs="Arial"/>
          <w:sz w:val="24"/>
          <w:szCs w:val="24"/>
        </w:rPr>
        <w:t>oversee</w:t>
      </w:r>
      <w:r w:rsidR="005935B6">
        <w:rPr>
          <w:rFonts w:ascii="Arial" w:hAnsi="Arial" w:cs="Arial"/>
          <w:sz w:val="24"/>
          <w:szCs w:val="24"/>
        </w:rPr>
        <w:t xml:space="preserve"> marketing </w:t>
      </w:r>
      <w:r w:rsidR="00286B06">
        <w:rPr>
          <w:rFonts w:ascii="Arial" w:hAnsi="Arial" w:cs="Arial"/>
          <w:sz w:val="24"/>
          <w:szCs w:val="24"/>
        </w:rPr>
        <w:t xml:space="preserve">and branding </w:t>
      </w:r>
      <w:r w:rsidR="005935B6">
        <w:rPr>
          <w:rFonts w:ascii="Arial" w:hAnsi="Arial" w:cs="Arial"/>
          <w:sz w:val="24"/>
          <w:szCs w:val="24"/>
        </w:rPr>
        <w:t>strategies, communicati</w:t>
      </w:r>
      <w:r w:rsidR="00286B06">
        <w:rPr>
          <w:rFonts w:ascii="Arial" w:hAnsi="Arial" w:cs="Arial"/>
          <w:sz w:val="24"/>
          <w:szCs w:val="24"/>
        </w:rPr>
        <w:t xml:space="preserve">ons and </w:t>
      </w:r>
      <w:r w:rsidR="005935B6">
        <w:rPr>
          <w:rFonts w:ascii="Arial" w:hAnsi="Arial" w:cs="Arial"/>
          <w:sz w:val="24"/>
          <w:szCs w:val="24"/>
        </w:rPr>
        <w:t xml:space="preserve">media relations, social media, member acquisition and engagement, product management and digital experience.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506B" w:rsidRDefault="0049265F" w:rsidP="00794301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92DE1">
        <w:rPr>
          <w:rFonts w:ascii="Arial" w:hAnsi="Arial" w:cs="Arial"/>
          <w:sz w:val="24"/>
          <w:szCs w:val="24"/>
        </w:rPr>
        <w:t>I am extremely</w:t>
      </w:r>
      <w:r w:rsidR="00571CE0">
        <w:rPr>
          <w:rFonts w:ascii="Arial" w:hAnsi="Arial" w:cs="Arial"/>
          <w:sz w:val="24"/>
          <w:szCs w:val="24"/>
        </w:rPr>
        <w:t xml:space="preserve"> excited to </w:t>
      </w:r>
      <w:r w:rsidR="00794301">
        <w:rPr>
          <w:rFonts w:ascii="Arial" w:hAnsi="Arial" w:cs="Arial"/>
          <w:sz w:val="24"/>
          <w:szCs w:val="24"/>
        </w:rPr>
        <w:t xml:space="preserve">have </w:t>
      </w:r>
      <w:r w:rsidR="00571CE0">
        <w:rPr>
          <w:rFonts w:ascii="Arial" w:hAnsi="Arial" w:cs="Arial"/>
          <w:sz w:val="24"/>
          <w:szCs w:val="24"/>
        </w:rPr>
        <w:t xml:space="preserve">Brian </w:t>
      </w:r>
      <w:r w:rsidR="00794301">
        <w:rPr>
          <w:rFonts w:ascii="Arial" w:hAnsi="Arial" w:cs="Arial"/>
          <w:sz w:val="24"/>
          <w:szCs w:val="24"/>
        </w:rPr>
        <w:t xml:space="preserve">join </w:t>
      </w:r>
      <w:r w:rsidR="00571CE0">
        <w:rPr>
          <w:rFonts w:ascii="Arial" w:hAnsi="Arial" w:cs="Arial"/>
          <w:sz w:val="24"/>
          <w:szCs w:val="24"/>
        </w:rPr>
        <w:t>our Executive Leadership Team</w:t>
      </w:r>
      <w:r w:rsidR="00794301">
        <w:rPr>
          <w:rFonts w:ascii="Arial" w:hAnsi="Arial" w:cs="Arial"/>
          <w:sz w:val="24"/>
          <w:szCs w:val="24"/>
        </w:rPr>
        <w:t>”</w:t>
      </w:r>
      <w:r w:rsidR="00571CE0">
        <w:rPr>
          <w:rFonts w:ascii="Arial" w:hAnsi="Arial" w:cs="Arial"/>
          <w:sz w:val="24"/>
          <w:szCs w:val="24"/>
        </w:rPr>
        <w:t>,</w:t>
      </w:r>
      <w:r w:rsidR="00794301">
        <w:rPr>
          <w:rFonts w:ascii="Arial" w:hAnsi="Arial" w:cs="Arial"/>
          <w:sz w:val="24"/>
          <w:szCs w:val="24"/>
        </w:rPr>
        <w:t xml:space="preserve"> </w:t>
      </w:r>
      <w:r w:rsidR="00571CE0">
        <w:rPr>
          <w:rFonts w:ascii="Arial" w:hAnsi="Arial" w:cs="Arial"/>
          <w:sz w:val="24"/>
          <w:szCs w:val="24"/>
        </w:rPr>
        <w:t xml:space="preserve">stated Chief Executive Officer, Tricia Szurgot. </w:t>
      </w:r>
      <w:r w:rsidR="00794301">
        <w:rPr>
          <w:rFonts w:ascii="Arial" w:hAnsi="Arial" w:cs="Arial"/>
          <w:sz w:val="24"/>
          <w:szCs w:val="24"/>
        </w:rPr>
        <w:t>“</w:t>
      </w:r>
      <w:r w:rsidR="00992DE1">
        <w:rPr>
          <w:rFonts w:ascii="Arial" w:hAnsi="Arial" w:cs="Arial"/>
          <w:sz w:val="24"/>
          <w:szCs w:val="24"/>
        </w:rPr>
        <w:t xml:space="preserve">Brian is a forward-thinking CMO with a proven track record in building strong brands and capturing market share. </w:t>
      </w:r>
      <w:r w:rsidR="00571CE0">
        <w:rPr>
          <w:rFonts w:ascii="Arial" w:hAnsi="Arial" w:cs="Arial"/>
          <w:sz w:val="24"/>
          <w:szCs w:val="24"/>
        </w:rPr>
        <w:t>His</w:t>
      </w:r>
      <w:r w:rsidR="004336EF">
        <w:rPr>
          <w:rFonts w:ascii="Arial" w:hAnsi="Arial" w:cs="Arial"/>
          <w:sz w:val="24"/>
          <w:szCs w:val="24"/>
        </w:rPr>
        <w:t xml:space="preserve"> expertise</w:t>
      </w:r>
      <w:r w:rsidR="00EE506B">
        <w:rPr>
          <w:rFonts w:ascii="Arial" w:hAnsi="Arial" w:cs="Arial"/>
          <w:sz w:val="24"/>
          <w:szCs w:val="24"/>
        </w:rPr>
        <w:t>,</w:t>
      </w:r>
      <w:r w:rsidR="00794301">
        <w:rPr>
          <w:rFonts w:ascii="Arial" w:hAnsi="Arial" w:cs="Arial"/>
          <w:sz w:val="24"/>
          <w:szCs w:val="24"/>
        </w:rPr>
        <w:t xml:space="preserve"> </w:t>
      </w:r>
      <w:r w:rsidR="00EE506B">
        <w:rPr>
          <w:rFonts w:ascii="Arial" w:hAnsi="Arial" w:cs="Arial"/>
          <w:sz w:val="24"/>
          <w:szCs w:val="24"/>
        </w:rPr>
        <w:t>creativ</w:t>
      </w:r>
      <w:r w:rsidR="00834959">
        <w:rPr>
          <w:rFonts w:ascii="Arial" w:hAnsi="Arial" w:cs="Arial"/>
          <w:sz w:val="24"/>
          <w:szCs w:val="24"/>
        </w:rPr>
        <w:t>ity,</w:t>
      </w:r>
      <w:r w:rsidR="00992DE1">
        <w:rPr>
          <w:rFonts w:ascii="Arial" w:hAnsi="Arial" w:cs="Arial"/>
          <w:sz w:val="24"/>
          <w:szCs w:val="24"/>
        </w:rPr>
        <w:t xml:space="preserve"> and</w:t>
      </w:r>
      <w:r w:rsidR="00EE506B">
        <w:rPr>
          <w:rFonts w:ascii="Arial" w:hAnsi="Arial" w:cs="Arial"/>
          <w:sz w:val="24"/>
          <w:szCs w:val="24"/>
        </w:rPr>
        <w:t xml:space="preserve"> digital and </w:t>
      </w:r>
      <w:r w:rsidR="004336EF">
        <w:rPr>
          <w:rFonts w:ascii="Arial" w:hAnsi="Arial" w:cs="Arial"/>
          <w:sz w:val="24"/>
          <w:szCs w:val="24"/>
        </w:rPr>
        <w:t xml:space="preserve">technological insights </w:t>
      </w:r>
      <w:r w:rsidR="00EE506B">
        <w:rPr>
          <w:rFonts w:ascii="Arial" w:hAnsi="Arial" w:cs="Arial"/>
          <w:sz w:val="24"/>
          <w:szCs w:val="24"/>
        </w:rPr>
        <w:t>bring the right balance of art and science</w:t>
      </w:r>
      <w:r w:rsidR="00992DE1">
        <w:rPr>
          <w:rFonts w:ascii="Arial" w:hAnsi="Arial" w:cs="Arial"/>
          <w:sz w:val="24"/>
          <w:szCs w:val="24"/>
        </w:rPr>
        <w:t xml:space="preserve"> </w:t>
      </w:r>
      <w:r w:rsidR="00EE506B">
        <w:rPr>
          <w:rFonts w:ascii="Arial" w:hAnsi="Arial" w:cs="Arial"/>
          <w:sz w:val="24"/>
          <w:szCs w:val="24"/>
        </w:rPr>
        <w:t xml:space="preserve">to </w:t>
      </w:r>
      <w:r w:rsidR="00834959">
        <w:rPr>
          <w:rFonts w:ascii="Arial" w:hAnsi="Arial" w:cs="Arial"/>
          <w:sz w:val="24"/>
          <w:szCs w:val="24"/>
        </w:rPr>
        <w:t xml:space="preserve">innovate and </w:t>
      </w:r>
      <w:r w:rsidR="00AA2C13">
        <w:rPr>
          <w:rFonts w:ascii="Arial" w:hAnsi="Arial" w:cs="Arial"/>
          <w:sz w:val="24"/>
          <w:szCs w:val="24"/>
        </w:rPr>
        <w:t xml:space="preserve">align </w:t>
      </w:r>
      <w:r w:rsidR="00420178">
        <w:rPr>
          <w:rFonts w:ascii="Arial" w:hAnsi="Arial" w:cs="Arial"/>
          <w:sz w:val="24"/>
          <w:szCs w:val="24"/>
        </w:rPr>
        <w:t xml:space="preserve">the credit union’s </w:t>
      </w:r>
      <w:r w:rsidR="00AA2C13">
        <w:rPr>
          <w:rFonts w:ascii="Arial" w:hAnsi="Arial" w:cs="Arial"/>
          <w:sz w:val="24"/>
          <w:szCs w:val="24"/>
        </w:rPr>
        <w:t xml:space="preserve">growth goals with our brand vision.” </w:t>
      </w:r>
      <w:r w:rsidR="00EE506B">
        <w:rPr>
          <w:rFonts w:ascii="Arial" w:hAnsi="Arial" w:cs="Arial"/>
          <w:sz w:val="24"/>
          <w:szCs w:val="24"/>
        </w:rPr>
        <w:t xml:space="preserve"> </w:t>
      </w:r>
    </w:p>
    <w:p w:rsidR="00E47ED9" w:rsidRDefault="003100D3" w:rsidP="00E47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has m</w:t>
      </w:r>
      <w:r w:rsidR="00621110">
        <w:rPr>
          <w:rFonts w:ascii="Arial" w:hAnsi="Arial" w:cs="Arial"/>
          <w:sz w:val="24"/>
          <w:szCs w:val="24"/>
        </w:rPr>
        <w:t>ore than twenty years of marketing</w:t>
      </w:r>
      <w:r w:rsidR="00992DE1">
        <w:rPr>
          <w:rFonts w:ascii="Arial" w:hAnsi="Arial" w:cs="Arial"/>
          <w:sz w:val="24"/>
          <w:szCs w:val="24"/>
        </w:rPr>
        <w:t xml:space="preserve"> and advertising</w:t>
      </w:r>
      <w:r w:rsidR="00621110">
        <w:rPr>
          <w:rFonts w:ascii="Arial" w:hAnsi="Arial" w:cs="Arial"/>
          <w:sz w:val="24"/>
          <w:szCs w:val="24"/>
        </w:rPr>
        <w:t xml:space="preserve"> experience in the credit union industry, </w:t>
      </w:r>
      <w:r w:rsidR="00AF12A6">
        <w:rPr>
          <w:rFonts w:ascii="Arial" w:hAnsi="Arial" w:cs="Arial"/>
          <w:sz w:val="24"/>
          <w:szCs w:val="24"/>
        </w:rPr>
        <w:t xml:space="preserve">most recently </w:t>
      </w:r>
      <w:r w:rsidR="009558D1">
        <w:rPr>
          <w:rFonts w:ascii="Arial" w:hAnsi="Arial" w:cs="Arial"/>
          <w:sz w:val="24"/>
          <w:szCs w:val="24"/>
        </w:rPr>
        <w:t xml:space="preserve">serving </w:t>
      </w:r>
      <w:r w:rsidR="00AF12A6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V</w:t>
      </w:r>
      <w:r w:rsidR="00621110">
        <w:rPr>
          <w:rFonts w:ascii="Arial" w:hAnsi="Arial" w:cs="Arial"/>
          <w:sz w:val="24"/>
          <w:szCs w:val="24"/>
        </w:rPr>
        <w:t xml:space="preserve">ice President of Marketing </w:t>
      </w:r>
      <w:r w:rsidR="00ED5A2F">
        <w:rPr>
          <w:rFonts w:ascii="Arial" w:hAnsi="Arial" w:cs="Arial"/>
          <w:sz w:val="24"/>
          <w:szCs w:val="24"/>
        </w:rPr>
        <w:t>a</w:t>
      </w:r>
      <w:r w:rsidR="00621110">
        <w:rPr>
          <w:rFonts w:ascii="Arial" w:hAnsi="Arial" w:cs="Arial"/>
          <w:sz w:val="24"/>
          <w:szCs w:val="24"/>
        </w:rPr>
        <w:t>t Andrews Federal Credit Union</w:t>
      </w:r>
      <w:r w:rsidR="00A434DF">
        <w:rPr>
          <w:rFonts w:ascii="Arial" w:hAnsi="Arial" w:cs="Arial"/>
          <w:sz w:val="24"/>
          <w:szCs w:val="24"/>
        </w:rPr>
        <w:t>, located</w:t>
      </w:r>
      <w:r w:rsidR="00AF12A6">
        <w:rPr>
          <w:rFonts w:ascii="Arial" w:hAnsi="Arial" w:cs="Arial"/>
          <w:sz w:val="24"/>
          <w:szCs w:val="24"/>
        </w:rPr>
        <w:t xml:space="preserve"> in the Washington metropolitan area</w:t>
      </w:r>
      <w:r w:rsidR="00A434DF">
        <w:rPr>
          <w:rFonts w:ascii="Arial" w:hAnsi="Arial" w:cs="Arial"/>
          <w:sz w:val="24"/>
          <w:szCs w:val="24"/>
        </w:rPr>
        <w:t xml:space="preserve"> and with assets of $2.2 billion</w:t>
      </w:r>
      <w:r w:rsidR="00AF12A6">
        <w:rPr>
          <w:rFonts w:ascii="Arial" w:hAnsi="Arial" w:cs="Arial"/>
          <w:sz w:val="24"/>
          <w:szCs w:val="24"/>
        </w:rPr>
        <w:t xml:space="preserve">. </w:t>
      </w:r>
      <w:r w:rsidR="00870AAD">
        <w:rPr>
          <w:rFonts w:ascii="Arial" w:hAnsi="Arial" w:cs="Arial"/>
          <w:sz w:val="24"/>
          <w:szCs w:val="24"/>
        </w:rPr>
        <w:t xml:space="preserve">Prior to this, </w:t>
      </w:r>
      <w:r w:rsidR="00A434DF">
        <w:rPr>
          <w:rFonts w:ascii="Arial" w:hAnsi="Arial" w:cs="Arial"/>
          <w:sz w:val="24"/>
          <w:szCs w:val="24"/>
        </w:rPr>
        <w:t>he</w:t>
      </w:r>
      <w:r w:rsidR="009558D1">
        <w:rPr>
          <w:rFonts w:ascii="Arial" w:hAnsi="Arial" w:cs="Arial"/>
          <w:sz w:val="24"/>
          <w:szCs w:val="24"/>
        </w:rPr>
        <w:t xml:space="preserve"> worked as Assistant Vice President of Marketing at Grow Financial Federal Credit Union in Tampa, Florida. </w:t>
      </w:r>
      <w:r w:rsidR="00870AAD">
        <w:rPr>
          <w:rFonts w:ascii="Arial" w:hAnsi="Arial" w:cs="Arial"/>
          <w:sz w:val="24"/>
          <w:szCs w:val="24"/>
        </w:rPr>
        <w:t xml:space="preserve">  </w:t>
      </w:r>
      <w:r w:rsidR="00AF12A6">
        <w:rPr>
          <w:rFonts w:ascii="Arial" w:hAnsi="Arial" w:cs="Arial"/>
          <w:sz w:val="24"/>
          <w:szCs w:val="24"/>
        </w:rPr>
        <w:t xml:space="preserve"> </w:t>
      </w:r>
      <w:r w:rsidR="00621110">
        <w:rPr>
          <w:rFonts w:ascii="Arial" w:hAnsi="Arial" w:cs="Arial"/>
          <w:sz w:val="24"/>
          <w:szCs w:val="24"/>
        </w:rPr>
        <w:t xml:space="preserve">   </w:t>
      </w:r>
    </w:p>
    <w:p w:rsidR="00A434DF" w:rsidRDefault="00A434DF">
      <w:pPr>
        <w:pStyle w:val="NoSpacing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</w:t>
      </w:r>
      <w:r w:rsidR="00870AAD">
        <w:rPr>
          <w:rFonts w:ascii="Arial" w:hAnsi="Arial" w:cs="Arial"/>
          <w:sz w:val="24"/>
          <w:szCs w:val="24"/>
        </w:rPr>
        <w:t xml:space="preserve">is a </w:t>
      </w:r>
      <w:r w:rsidR="00621110" w:rsidRPr="00621110">
        <w:rPr>
          <w:rFonts w:ascii="Arial" w:hAnsi="Arial" w:cs="Arial"/>
          <w:sz w:val="24"/>
          <w:szCs w:val="24"/>
        </w:rPr>
        <w:t xml:space="preserve">Certified Credit Union Marketing Executive </w:t>
      </w:r>
      <w:r w:rsidR="00621110">
        <w:rPr>
          <w:rFonts w:ascii="Arial" w:hAnsi="Arial" w:cs="Arial"/>
          <w:sz w:val="24"/>
          <w:szCs w:val="24"/>
        </w:rPr>
        <w:t xml:space="preserve">through the </w:t>
      </w:r>
      <w:r w:rsidR="00621110" w:rsidRPr="00621110">
        <w:rPr>
          <w:rFonts w:ascii="Arial" w:hAnsi="Arial" w:cs="Arial"/>
          <w:sz w:val="24"/>
          <w:szCs w:val="24"/>
        </w:rPr>
        <w:t>Credit Union National Association</w:t>
      </w:r>
      <w:r w:rsidR="00613C5E">
        <w:rPr>
          <w:rFonts w:ascii="Arial" w:hAnsi="Arial" w:cs="Arial"/>
          <w:sz w:val="24"/>
          <w:szCs w:val="24"/>
        </w:rPr>
        <w:t xml:space="preserve"> (CUNA)</w:t>
      </w:r>
      <w:r w:rsidR="009558D1">
        <w:rPr>
          <w:rFonts w:ascii="Arial" w:hAnsi="Arial" w:cs="Arial"/>
          <w:sz w:val="24"/>
          <w:szCs w:val="24"/>
        </w:rPr>
        <w:t xml:space="preserve"> and has a bachelor’s degree in Marketing from the University of South Florida</w:t>
      </w:r>
      <w:r w:rsidR="00613C5E">
        <w:rPr>
          <w:rFonts w:ascii="Arial" w:hAnsi="Arial" w:cs="Arial"/>
          <w:sz w:val="24"/>
          <w:szCs w:val="24"/>
        </w:rPr>
        <w:t xml:space="preserve">. </w:t>
      </w:r>
      <w:r w:rsidR="00FE2332">
        <w:rPr>
          <w:rFonts w:ascii="Arial" w:hAnsi="Arial" w:cs="Arial"/>
          <w:sz w:val="24"/>
          <w:szCs w:val="24"/>
        </w:rPr>
        <w:t xml:space="preserve">Under his leadership, </w:t>
      </w:r>
      <w:r w:rsidR="00501500">
        <w:rPr>
          <w:rFonts w:ascii="Arial" w:hAnsi="Arial" w:cs="Arial"/>
          <w:sz w:val="24"/>
          <w:szCs w:val="24"/>
        </w:rPr>
        <w:t xml:space="preserve">over </w:t>
      </w:r>
      <w:r w:rsidR="00ED5A2F">
        <w:rPr>
          <w:rFonts w:ascii="Arial" w:hAnsi="Arial" w:cs="Arial"/>
          <w:sz w:val="24"/>
          <w:szCs w:val="24"/>
        </w:rPr>
        <w:t>5</w:t>
      </w:r>
      <w:r w:rsidR="00501500">
        <w:rPr>
          <w:rFonts w:ascii="Arial" w:hAnsi="Arial" w:cs="Arial"/>
          <w:sz w:val="24"/>
          <w:szCs w:val="24"/>
        </w:rPr>
        <w:t>0</w:t>
      </w:r>
      <w:r w:rsidR="00ED5A2F">
        <w:rPr>
          <w:rFonts w:ascii="Arial" w:hAnsi="Arial" w:cs="Arial"/>
          <w:sz w:val="24"/>
          <w:szCs w:val="24"/>
        </w:rPr>
        <w:t xml:space="preserve"> </w:t>
      </w:r>
      <w:r w:rsidR="00501500">
        <w:rPr>
          <w:rFonts w:ascii="Arial" w:hAnsi="Arial" w:cs="Arial"/>
          <w:sz w:val="24"/>
          <w:szCs w:val="24"/>
        </w:rPr>
        <w:t xml:space="preserve">marketing and advertising </w:t>
      </w:r>
      <w:r w:rsidR="00992DE1">
        <w:rPr>
          <w:rFonts w:ascii="Arial" w:hAnsi="Arial" w:cs="Arial"/>
          <w:sz w:val="24"/>
          <w:szCs w:val="24"/>
        </w:rPr>
        <w:t>honors and awards</w:t>
      </w:r>
      <w:r w:rsidR="00501500">
        <w:rPr>
          <w:rFonts w:ascii="Arial" w:hAnsi="Arial" w:cs="Arial"/>
          <w:sz w:val="24"/>
          <w:szCs w:val="24"/>
        </w:rPr>
        <w:t xml:space="preserve"> have been received </w:t>
      </w:r>
      <w:r w:rsidR="00ED5A2F">
        <w:rPr>
          <w:rFonts w:ascii="Arial" w:hAnsi="Arial" w:cs="Arial"/>
          <w:sz w:val="24"/>
          <w:szCs w:val="24"/>
        </w:rPr>
        <w:t xml:space="preserve">from </w:t>
      </w:r>
      <w:r w:rsidR="00501500">
        <w:rPr>
          <w:rFonts w:ascii="Arial" w:hAnsi="Arial" w:cs="Arial"/>
          <w:sz w:val="24"/>
          <w:szCs w:val="24"/>
        </w:rPr>
        <w:t xml:space="preserve">the American Advertising Association, Web Marketing Association, the </w:t>
      </w:r>
      <w:r w:rsidR="00ED5A2F">
        <w:rPr>
          <w:rFonts w:ascii="Arial" w:hAnsi="Arial" w:cs="Arial"/>
          <w:sz w:val="24"/>
          <w:szCs w:val="24"/>
        </w:rPr>
        <w:t>C</w:t>
      </w:r>
      <w:r w:rsidR="00501500">
        <w:rPr>
          <w:rFonts w:ascii="Arial" w:hAnsi="Arial" w:cs="Arial"/>
          <w:sz w:val="24"/>
          <w:szCs w:val="24"/>
        </w:rPr>
        <w:t xml:space="preserve">redit </w:t>
      </w:r>
      <w:r w:rsidR="00ED5A2F">
        <w:rPr>
          <w:rFonts w:ascii="Arial" w:hAnsi="Arial" w:cs="Arial"/>
          <w:sz w:val="24"/>
          <w:szCs w:val="24"/>
        </w:rPr>
        <w:t>U</w:t>
      </w:r>
      <w:r w:rsidR="00501500">
        <w:rPr>
          <w:rFonts w:ascii="Arial" w:hAnsi="Arial" w:cs="Arial"/>
          <w:sz w:val="24"/>
          <w:szCs w:val="24"/>
        </w:rPr>
        <w:t xml:space="preserve">nion </w:t>
      </w:r>
      <w:r w:rsidR="00ED5A2F">
        <w:rPr>
          <w:rFonts w:ascii="Arial" w:hAnsi="Arial" w:cs="Arial"/>
          <w:sz w:val="24"/>
          <w:szCs w:val="24"/>
        </w:rPr>
        <w:t>N</w:t>
      </w:r>
      <w:r w:rsidR="00501500">
        <w:rPr>
          <w:rFonts w:ascii="Arial" w:hAnsi="Arial" w:cs="Arial"/>
          <w:sz w:val="24"/>
          <w:szCs w:val="24"/>
        </w:rPr>
        <w:t xml:space="preserve">ational </w:t>
      </w:r>
      <w:r w:rsidR="00ED5A2F">
        <w:rPr>
          <w:rFonts w:ascii="Arial" w:hAnsi="Arial" w:cs="Arial"/>
          <w:sz w:val="24"/>
          <w:szCs w:val="24"/>
        </w:rPr>
        <w:t>A</w:t>
      </w:r>
      <w:r w:rsidR="00501500">
        <w:rPr>
          <w:rFonts w:ascii="Arial" w:hAnsi="Arial" w:cs="Arial"/>
          <w:sz w:val="24"/>
          <w:szCs w:val="24"/>
        </w:rPr>
        <w:t>ssociation, the Credit Union Executive Society, the National Association of Federal Credit Unions, and the Marketing Association of Credit Unions</w:t>
      </w:r>
      <w:r w:rsidR="00ED5A2F">
        <w:rPr>
          <w:rFonts w:ascii="Arial" w:hAnsi="Arial" w:cs="Arial"/>
          <w:sz w:val="24"/>
          <w:szCs w:val="24"/>
        </w:rPr>
        <w:t xml:space="preserve"> in recognition for </w:t>
      </w:r>
      <w:r w:rsidR="00501500">
        <w:rPr>
          <w:rFonts w:ascii="Arial" w:hAnsi="Arial" w:cs="Arial"/>
          <w:sz w:val="24"/>
          <w:szCs w:val="24"/>
        </w:rPr>
        <w:t xml:space="preserve">outstanding </w:t>
      </w:r>
      <w:r w:rsidR="00ED5A2F">
        <w:rPr>
          <w:rFonts w:ascii="Arial" w:hAnsi="Arial" w:cs="Arial"/>
          <w:sz w:val="24"/>
          <w:szCs w:val="24"/>
        </w:rPr>
        <w:t>marketing</w:t>
      </w:r>
      <w:r w:rsidR="00501500">
        <w:rPr>
          <w:rFonts w:ascii="Arial" w:hAnsi="Arial" w:cs="Arial"/>
          <w:sz w:val="24"/>
          <w:szCs w:val="24"/>
        </w:rPr>
        <w:t>, advertising,</w:t>
      </w:r>
      <w:r w:rsidR="00ED5A2F">
        <w:rPr>
          <w:rFonts w:ascii="Arial" w:hAnsi="Arial" w:cs="Arial"/>
          <w:sz w:val="24"/>
          <w:szCs w:val="24"/>
        </w:rPr>
        <w:t xml:space="preserve"> and business development initiatives</w:t>
      </w:r>
      <w:r w:rsidR="00501500">
        <w:rPr>
          <w:rFonts w:ascii="Arial" w:hAnsi="Arial" w:cs="Arial"/>
          <w:sz w:val="24"/>
          <w:szCs w:val="24"/>
        </w:rPr>
        <w:t>.</w:t>
      </w:r>
    </w:p>
    <w:p w:rsidR="00613C5E" w:rsidRPr="00613C5E" w:rsidRDefault="00613C5E" w:rsidP="00870AAD">
      <w:pPr>
        <w:pStyle w:val="NoSpacing"/>
        <w:ind w:right="-180"/>
        <w:rPr>
          <w:rFonts w:ascii="Arial" w:hAnsi="Arial" w:cs="Arial"/>
        </w:rPr>
      </w:pPr>
      <w:r w:rsidRPr="00613C5E">
        <w:rPr>
          <w:rFonts w:ascii="Arial" w:hAnsi="Arial" w:cs="Arial"/>
        </w:rPr>
        <w:t xml:space="preserve"> </w:t>
      </w:r>
    </w:p>
    <w:p w:rsidR="00E47ED9" w:rsidRPr="00A434DF" w:rsidRDefault="00E47ED9" w:rsidP="00A434DF">
      <w:pPr>
        <w:pStyle w:val="NoSpacing"/>
        <w:rPr>
          <w:rFonts w:ascii="Arial" w:hAnsi="Arial" w:cs="Arial"/>
        </w:rPr>
      </w:pPr>
      <w:r w:rsidRPr="00A434DF">
        <w:rPr>
          <w:rFonts w:ascii="Arial" w:hAnsi="Arial" w:cs="Arial"/>
          <w:sz w:val="24"/>
          <w:szCs w:val="24"/>
        </w:rPr>
        <w:t>Security</w:t>
      </w:r>
      <w:r w:rsidRPr="00A434DF">
        <w:rPr>
          <w:rFonts w:ascii="Arial" w:hAnsi="Arial" w:cs="Arial"/>
          <w:i/>
          <w:iCs/>
          <w:sz w:val="24"/>
          <w:szCs w:val="24"/>
        </w:rPr>
        <w:t>p</w:t>
      </w:r>
      <w:r w:rsidRPr="00A434DF">
        <w:rPr>
          <w:rFonts w:ascii="Arial" w:hAnsi="Arial" w:cs="Arial"/>
          <w:sz w:val="24"/>
          <w:szCs w:val="24"/>
        </w:rPr>
        <w:t xml:space="preserve">lus Federal Credit Union is a $520 million not-for-profit, member-owned, financial institution, serving individuals, families, businesses and communities in the </w:t>
      </w:r>
      <w:r w:rsidRPr="00A434DF">
        <w:rPr>
          <w:rFonts w:ascii="Arial" w:hAnsi="Arial" w:cs="Arial"/>
          <w:sz w:val="24"/>
          <w:szCs w:val="24"/>
        </w:rPr>
        <w:lastRenderedPageBreak/>
        <w:t>Greater Baltimore Area and beyond. Founded in 1938, Security</w:t>
      </w:r>
      <w:r w:rsidRPr="00A434DF">
        <w:rPr>
          <w:rFonts w:ascii="Arial" w:hAnsi="Arial" w:cs="Arial"/>
          <w:i/>
          <w:iCs/>
          <w:sz w:val="24"/>
          <w:szCs w:val="24"/>
        </w:rPr>
        <w:t>p</w:t>
      </w:r>
      <w:r w:rsidRPr="00A434DF">
        <w:rPr>
          <w:rFonts w:ascii="Arial" w:hAnsi="Arial" w:cs="Arial"/>
          <w:sz w:val="24"/>
          <w:szCs w:val="24"/>
        </w:rPr>
        <w:t>lus is one of the largest full-service credit unions in Maryland, with over 34,000 members. With a focus on making a positive difference, Security</w:t>
      </w:r>
      <w:r w:rsidRPr="00A434DF">
        <w:rPr>
          <w:rFonts w:ascii="Arial" w:hAnsi="Arial" w:cs="Arial"/>
          <w:i/>
          <w:sz w:val="24"/>
          <w:szCs w:val="24"/>
        </w:rPr>
        <w:t>p</w:t>
      </w:r>
      <w:r w:rsidRPr="00A434DF">
        <w:rPr>
          <w:rFonts w:ascii="Arial" w:hAnsi="Arial" w:cs="Arial"/>
          <w:sz w:val="24"/>
          <w:szCs w:val="24"/>
        </w:rPr>
        <w:t>lus is a leader in digital banking,</w:t>
      </w:r>
      <w:r w:rsidRPr="00A434DF">
        <w:rPr>
          <w:rFonts w:ascii="Arial" w:hAnsi="Arial" w:cs="Arial"/>
        </w:rPr>
        <w:t xml:space="preserve"> offering 24/7 access to inclusive easy-to-use banking products and services for consumers, families, businesses and non-profits. For more information on how you or your business can become part of the Security</w:t>
      </w:r>
      <w:r w:rsidRPr="00A434DF">
        <w:rPr>
          <w:rFonts w:ascii="Arial" w:hAnsi="Arial" w:cs="Arial"/>
          <w:i/>
          <w:iCs/>
        </w:rPr>
        <w:t>p</w:t>
      </w:r>
      <w:r w:rsidRPr="00A434DF">
        <w:rPr>
          <w:rFonts w:ascii="Arial" w:hAnsi="Arial" w:cs="Arial"/>
        </w:rPr>
        <w:t>lus family or learn upcoming events, products and services, and more, visit securityplusfcu.org.</w:t>
      </w:r>
    </w:p>
    <w:p w:rsidR="00E47ED9" w:rsidRPr="00E47ED9" w:rsidRDefault="00E47ED9" w:rsidP="00E47E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ED9" w:rsidRPr="00E47ED9" w:rsidRDefault="00E47ED9" w:rsidP="00E47E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ED9" w:rsidRPr="00E47ED9" w:rsidRDefault="00E47ED9" w:rsidP="00E47ED9">
      <w:pPr>
        <w:spacing w:after="0" w:line="240" w:lineRule="auto"/>
        <w:rPr>
          <w:sz w:val="24"/>
          <w:szCs w:val="24"/>
        </w:rPr>
      </w:pPr>
      <w:r w:rsidRPr="00E47ED9">
        <w:rPr>
          <w:rFonts w:ascii="Arial" w:hAnsi="Arial" w:cs="Arial"/>
          <w:sz w:val="24"/>
          <w:szCs w:val="24"/>
        </w:rPr>
        <w:t xml:space="preserve">                                                        # # # #</w:t>
      </w:r>
    </w:p>
    <w:p w:rsidR="00E47ED9" w:rsidRDefault="00E47ED9" w:rsidP="00E47ED9"/>
    <w:sectPr w:rsidR="00E47ED9" w:rsidSect="00794301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D9"/>
    <w:rsid w:val="001B6342"/>
    <w:rsid w:val="001B798C"/>
    <w:rsid w:val="00286B06"/>
    <w:rsid w:val="003100D3"/>
    <w:rsid w:val="00420178"/>
    <w:rsid w:val="004336EF"/>
    <w:rsid w:val="0049265F"/>
    <w:rsid w:val="00501500"/>
    <w:rsid w:val="00571CE0"/>
    <w:rsid w:val="005935B6"/>
    <w:rsid w:val="00613C5E"/>
    <w:rsid w:val="00621110"/>
    <w:rsid w:val="00682BF8"/>
    <w:rsid w:val="007320D7"/>
    <w:rsid w:val="00794301"/>
    <w:rsid w:val="00834959"/>
    <w:rsid w:val="00870AAD"/>
    <w:rsid w:val="0093444F"/>
    <w:rsid w:val="009558D1"/>
    <w:rsid w:val="00992DE1"/>
    <w:rsid w:val="00A434DF"/>
    <w:rsid w:val="00AA2C13"/>
    <w:rsid w:val="00AD413F"/>
    <w:rsid w:val="00AF12A6"/>
    <w:rsid w:val="00B33C24"/>
    <w:rsid w:val="00B86844"/>
    <w:rsid w:val="00BF7FC7"/>
    <w:rsid w:val="00E47ED9"/>
    <w:rsid w:val="00E55DB6"/>
    <w:rsid w:val="00ED5A2F"/>
    <w:rsid w:val="00EE506B"/>
    <w:rsid w:val="00F03F8F"/>
    <w:rsid w:val="00F85079"/>
    <w:rsid w:val="00FB5CF1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5360"/>
  <w15:chartTrackingRefBased/>
  <w15:docId w15:val="{95CA6FF4-0827-48AC-B67E-049E740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Allender</dc:creator>
  <cp:keywords/>
  <dc:description/>
  <cp:lastModifiedBy>Lisa Allender</cp:lastModifiedBy>
  <cp:revision>2</cp:revision>
  <dcterms:created xsi:type="dcterms:W3CDTF">2022-09-12T18:56:00Z</dcterms:created>
  <dcterms:modified xsi:type="dcterms:W3CDTF">2022-09-12T18:56:00Z</dcterms:modified>
</cp:coreProperties>
</file>