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DADE" w14:textId="4BE3D869" w:rsidR="00CE753D" w:rsidRDefault="00CE753D" w:rsidP="00CE753D">
      <w:pPr>
        <w:shd w:val="clear" w:color="auto" w:fill="FFFFFF"/>
        <w:spacing w:after="150" w:line="240" w:lineRule="auto"/>
        <w:outlineLvl w:val="0"/>
        <w:rPr>
          <w:rFonts w:ascii="Helvetica" w:eastAsia="Times New Roman" w:hAnsi="Helvetica" w:cs="Helvetica"/>
          <w:color w:val="373737"/>
          <w:kern w:val="36"/>
          <w:sz w:val="60"/>
          <w:szCs w:val="60"/>
        </w:rPr>
      </w:pPr>
      <w:r w:rsidRPr="00CE753D">
        <w:rPr>
          <w:rFonts w:ascii="Helvetica" w:eastAsia="Times New Roman" w:hAnsi="Helvetica" w:cs="Helvetica"/>
          <w:color w:val="373737"/>
          <w:kern w:val="36"/>
          <w:sz w:val="60"/>
          <w:szCs w:val="60"/>
        </w:rPr>
        <w:t xml:space="preserve">Doug Preston Joins </w:t>
      </w:r>
      <w:proofErr w:type="spellStart"/>
      <w:r w:rsidRPr="00CE753D">
        <w:rPr>
          <w:rFonts w:ascii="Helvetica" w:eastAsia="Times New Roman" w:hAnsi="Helvetica" w:cs="Helvetica"/>
          <w:color w:val="373737"/>
          <w:kern w:val="36"/>
          <w:sz w:val="60"/>
          <w:szCs w:val="60"/>
        </w:rPr>
        <w:t>equipifi</w:t>
      </w:r>
      <w:proofErr w:type="spellEnd"/>
      <w:r w:rsidRPr="00CE753D">
        <w:rPr>
          <w:rFonts w:ascii="Helvetica" w:eastAsia="Times New Roman" w:hAnsi="Helvetica" w:cs="Helvetica"/>
          <w:color w:val="373737"/>
          <w:kern w:val="36"/>
          <w:sz w:val="60"/>
          <w:szCs w:val="60"/>
        </w:rPr>
        <w:t xml:space="preserve"> as Head of Strategy</w:t>
      </w:r>
    </w:p>
    <w:p w14:paraId="7EF204D7" w14:textId="77777777" w:rsidR="00CE753D" w:rsidRPr="00CE753D" w:rsidRDefault="00CE753D" w:rsidP="00CE753D">
      <w:pPr>
        <w:shd w:val="clear" w:color="auto" w:fill="FFFFFF"/>
        <w:spacing w:after="150" w:line="240" w:lineRule="auto"/>
        <w:outlineLvl w:val="0"/>
        <w:rPr>
          <w:rFonts w:ascii="Helvetica" w:eastAsia="Times New Roman" w:hAnsi="Helvetica" w:cs="Helvetica"/>
          <w:color w:val="373737"/>
          <w:kern w:val="36"/>
          <w:sz w:val="60"/>
          <w:szCs w:val="60"/>
        </w:rPr>
      </w:pPr>
    </w:p>
    <w:p w14:paraId="76FD2725" w14:textId="1F5C361E" w:rsidR="00CE753D" w:rsidRPr="00CE753D" w:rsidRDefault="00CE753D" w:rsidP="00CE753D">
      <w:pPr>
        <w:shd w:val="clear" w:color="auto" w:fill="FFFFFF"/>
        <w:spacing w:after="525" w:line="240" w:lineRule="auto"/>
        <w:rPr>
          <w:rFonts w:ascii="Helvetica" w:eastAsia="Times New Roman" w:hAnsi="Helvetica" w:cs="Helvetica"/>
          <w:color w:val="373737"/>
          <w:sz w:val="24"/>
          <w:szCs w:val="24"/>
        </w:rPr>
      </w:pPr>
      <w:r w:rsidRPr="00CE753D">
        <w:rPr>
          <w:rFonts w:ascii="Helvetica" w:eastAsia="Times New Roman" w:hAnsi="Helvetica" w:cs="Helvetica"/>
          <w:color w:val="373737"/>
          <w:sz w:val="24"/>
          <w:szCs w:val="24"/>
        </w:rPr>
        <w:t>SCOTTSDALE, Ariz., Sept. 19, 2022 /PRNewswire/ -- </w:t>
      </w:r>
      <w:proofErr w:type="spellStart"/>
      <w:r w:rsidRPr="00CE753D">
        <w:rPr>
          <w:rFonts w:ascii="Helvetica" w:eastAsia="Times New Roman" w:hAnsi="Helvetica" w:cs="Helvetica"/>
          <w:color w:val="373737"/>
          <w:sz w:val="24"/>
          <w:szCs w:val="24"/>
        </w:rPr>
        <w:fldChar w:fldCharType="begin"/>
      </w:r>
      <w:r w:rsidRPr="00CE753D">
        <w:rPr>
          <w:rFonts w:ascii="Helvetica" w:eastAsia="Times New Roman" w:hAnsi="Helvetica" w:cs="Helvetica"/>
          <w:color w:val="373737"/>
          <w:sz w:val="24"/>
          <w:szCs w:val="24"/>
        </w:rPr>
        <w:instrText xml:space="preserve"> HYPERLINK "https://c212.net/c/link/?t=0&amp;l=en&amp;o=3651430-1&amp;h=2962182639&amp;u=https%3A%2F%2Fc212.net%2Fc%2Flink%2F%3Ft%3D0%26l%3Den%26o%3D3608478-1%26h%3D3132843597%26u%3Dhttps%253A%252F%252Fc212.net%252Fc%252Flink%252F%253Ft%253D0%2526l%253Den%2526o%253D3544284-1%2526h%253D2083972944%2526u%253Dhttps%25253A%25252F%25252Fwww.equipifi.com%25252F%2526a%253Dequipifi%26a%3Dequipifi&amp;a=equipifi" \t "_blank" </w:instrText>
      </w:r>
      <w:r w:rsidRPr="00CE753D">
        <w:rPr>
          <w:rFonts w:ascii="Helvetica" w:eastAsia="Times New Roman" w:hAnsi="Helvetica" w:cs="Helvetica"/>
          <w:color w:val="373737"/>
          <w:sz w:val="24"/>
          <w:szCs w:val="24"/>
        </w:rPr>
        <w:fldChar w:fldCharType="separate"/>
      </w:r>
      <w:r w:rsidRPr="00CE753D">
        <w:rPr>
          <w:rFonts w:ascii="Helvetica" w:eastAsia="Times New Roman" w:hAnsi="Helvetica" w:cs="Helvetica"/>
          <w:color w:val="00837E"/>
          <w:sz w:val="24"/>
          <w:szCs w:val="24"/>
          <w:u w:val="single"/>
        </w:rPr>
        <w:t>equipifi</w:t>
      </w:r>
      <w:proofErr w:type="spellEnd"/>
      <w:r w:rsidRPr="00CE753D">
        <w:rPr>
          <w:rFonts w:ascii="Helvetica" w:eastAsia="Times New Roman" w:hAnsi="Helvetica" w:cs="Helvetica"/>
          <w:color w:val="373737"/>
          <w:sz w:val="24"/>
          <w:szCs w:val="24"/>
        </w:rPr>
        <w:fldChar w:fldCharType="end"/>
      </w:r>
      <w:r w:rsidRPr="00CE753D">
        <w:rPr>
          <w:rFonts w:ascii="Helvetica" w:eastAsia="Times New Roman" w:hAnsi="Helvetica" w:cs="Helvetica"/>
          <w:color w:val="373737"/>
          <w:sz w:val="24"/>
          <w:szCs w:val="24"/>
        </w:rPr>
        <w:t>, a fintech company providing banks and credit unions with a white label Buy Now, Pay Later (BNPL) solution, announced that </w:t>
      </w:r>
      <w:hyperlink r:id="rId4" w:tgtFrame="_blank" w:history="1">
        <w:r w:rsidRPr="00CE753D">
          <w:rPr>
            <w:rFonts w:ascii="Helvetica" w:eastAsia="Times New Roman" w:hAnsi="Helvetica" w:cs="Helvetica"/>
            <w:color w:val="00837E"/>
            <w:sz w:val="24"/>
            <w:szCs w:val="24"/>
          </w:rPr>
          <w:t>Doug Preston</w:t>
        </w:r>
      </w:hyperlink>
      <w:r w:rsidRPr="00CE753D">
        <w:rPr>
          <w:rFonts w:ascii="Helvetica" w:eastAsia="Times New Roman" w:hAnsi="Helvetica" w:cs="Helvetica"/>
          <w:color w:val="373737"/>
          <w:sz w:val="24"/>
          <w:szCs w:val="24"/>
        </w:rPr>
        <w:t> will be joining as its Head of Strategy. </w:t>
      </w:r>
    </w:p>
    <w:p w14:paraId="68D3BE36" w14:textId="77777777" w:rsidR="00CE753D" w:rsidRPr="00CE753D" w:rsidRDefault="00CE753D" w:rsidP="00CE753D">
      <w:pPr>
        <w:shd w:val="clear" w:color="auto" w:fill="FFFFFF"/>
        <w:spacing w:after="525" w:line="240" w:lineRule="auto"/>
        <w:rPr>
          <w:rFonts w:ascii="Helvetica" w:eastAsia="Times New Roman" w:hAnsi="Helvetica" w:cs="Helvetica"/>
          <w:color w:val="373737"/>
          <w:sz w:val="24"/>
          <w:szCs w:val="24"/>
        </w:rPr>
      </w:pPr>
      <w:r w:rsidRPr="00CE753D">
        <w:rPr>
          <w:rFonts w:ascii="Helvetica" w:eastAsia="Times New Roman" w:hAnsi="Helvetica" w:cs="Helvetica"/>
          <w:color w:val="373737"/>
          <w:sz w:val="24"/>
          <w:szCs w:val="24"/>
        </w:rPr>
        <w:t xml:space="preserve">Preston will be responsible for overseeing </w:t>
      </w:r>
      <w:proofErr w:type="spellStart"/>
      <w:r w:rsidRPr="00CE753D">
        <w:rPr>
          <w:rFonts w:ascii="Helvetica" w:eastAsia="Times New Roman" w:hAnsi="Helvetica" w:cs="Helvetica"/>
          <w:color w:val="373737"/>
          <w:sz w:val="24"/>
          <w:szCs w:val="24"/>
        </w:rPr>
        <w:t>equipifi's</w:t>
      </w:r>
      <w:proofErr w:type="spellEnd"/>
      <w:r w:rsidRPr="00CE753D">
        <w:rPr>
          <w:rFonts w:ascii="Helvetica" w:eastAsia="Times New Roman" w:hAnsi="Helvetica" w:cs="Helvetica"/>
          <w:color w:val="373737"/>
          <w:sz w:val="24"/>
          <w:szCs w:val="24"/>
        </w:rPr>
        <w:t xml:space="preserve"> strategic initiatives and will play a key role in developing and implementing strategies that enhance the company's long-term growth.</w:t>
      </w:r>
    </w:p>
    <w:p w14:paraId="1E34FC8E" w14:textId="77777777" w:rsidR="00CE753D" w:rsidRPr="00CE753D" w:rsidRDefault="00CE753D" w:rsidP="00CE753D">
      <w:pPr>
        <w:shd w:val="clear" w:color="auto" w:fill="FFFFFF"/>
        <w:spacing w:after="150" w:line="240" w:lineRule="auto"/>
        <w:rPr>
          <w:rFonts w:ascii="Helvetica" w:eastAsia="Times New Roman" w:hAnsi="Helvetica" w:cs="Helvetica"/>
          <w:b/>
          <w:bCs/>
          <w:color w:val="373737"/>
          <w:sz w:val="30"/>
          <w:szCs w:val="30"/>
        </w:rPr>
      </w:pPr>
      <w:r w:rsidRPr="00CE753D">
        <w:rPr>
          <w:rFonts w:ascii="Helvetica" w:eastAsia="Times New Roman" w:hAnsi="Helvetica" w:cs="Helvetica"/>
          <w:b/>
          <w:bCs/>
          <w:color w:val="373737"/>
          <w:sz w:val="30"/>
          <w:szCs w:val="30"/>
        </w:rPr>
        <w:t xml:space="preserve">Doug Preston joins </w:t>
      </w:r>
      <w:proofErr w:type="spellStart"/>
      <w:r w:rsidRPr="00CE753D">
        <w:rPr>
          <w:rFonts w:ascii="Helvetica" w:eastAsia="Times New Roman" w:hAnsi="Helvetica" w:cs="Helvetica"/>
          <w:b/>
          <w:bCs/>
          <w:color w:val="373737"/>
          <w:sz w:val="30"/>
          <w:szCs w:val="30"/>
        </w:rPr>
        <w:t>equipifi</w:t>
      </w:r>
      <w:proofErr w:type="spellEnd"/>
      <w:r w:rsidRPr="00CE753D">
        <w:rPr>
          <w:rFonts w:ascii="Helvetica" w:eastAsia="Times New Roman" w:hAnsi="Helvetica" w:cs="Helvetica"/>
          <w:b/>
          <w:bCs/>
          <w:color w:val="373737"/>
          <w:sz w:val="30"/>
          <w:szCs w:val="30"/>
        </w:rPr>
        <w:t xml:space="preserve"> as Head of Strategy to accelerate adoption and time-to-value for financial institutions.</w:t>
      </w:r>
    </w:p>
    <w:p w14:paraId="71C98C61" w14:textId="77777777" w:rsidR="00CE753D" w:rsidRPr="00CE753D" w:rsidRDefault="00CE753D" w:rsidP="00CE753D">
      <w:pPr>
        <w:shd w:val="clear" w:color="auto" w:fill="FFFFFF"/>
        <w:spacing w:after="0" w:line="240" w:lineRule="auto"/>
        <w:rPr>
          <w:rFonts w:ascii="Helvetica" w:eastAsia="Times New Roman" w:hAnsi="Helvetica" w:cs="Helvetica"/>
          <w:color w:val="373737"/>
          <w:sz w:val="21"/>
          <w:szCs w:val="21"/>
        </w:rPr>
      </w:pPr>
      <w:r w:rsidRPr="00CE753D">
        <w:rPr>
          <w:rFonts w:ascii="Helvetica" w:eastAsia="Times New Roman" w:hAnsi="Helvetica" w:cs="Helvetica"/>
          <w:color w:val="373737"/>
          <w:sz w:val="21"/>
          <w:szCs w:val="21"/>
        </w:rPr>
        <w:t>Tweet this</w:t>
      </w:r>
    </w:p>
    <w:p w14:paraId="5C1B594D" w14:textId="53DE1204" w:rsidR="00CE753D" w:rsidRPr="00CE753D" w:rsidRDefault="00CE753D" w:rsidP="00CE753D">
      <w:pPr>
        <w:shd w:val="clear" w:color="auto" w:fill="FFFFFF"/>
        <w:spacing w:after="0" w:line="240" w:lineRule="auto"/>
        <w:rPr>
          <w:rFonts w:ascii="Helvetica" w:eastAsia="Times New Roman" w:hAnsi="Helvetica" w:cs="Helvetica"/>
          <w:color w:val="373737"/>
          <w:sz w:val="21"/>
          <w:szCs w:val="21"/>
        </w:rPr>
      </w:pPr>
      <w:r w:rsidRPr="00CE753D">
        <w:rPr>
          <w:rFonts w:ascii="Helvetica" w:eastAsia="Times New Roman" w:hAnsi="Helvetica" w:cs="Helvetica"/>
          <w:noProof/>
          <w:color w:val="00837E"/>
          <w:sz w:val="21"/>
          <w:szCs w:val="21"/>
        </w:rPr>
        <w:drawing>
          <wp:inline distT="0" distB="0" distL="0" distR="0" wp14:anchorId="578DD3A4" wp14:editId="4CC59B27">
            <wp:extent cx="4762500" cy="2482850"/>
            <wp:effectExtent l="0" t="0" r="0" b="0"/>
            <wp:docPr id="1" name="Picture 1" descr="Doug Preston will be responsible for overseeing equipifi’s strategic initiatives and will play a key role in developing and implementing strategies that enhance the company’s long-term growt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2" descr="Doug Preston will be responsible for overseeing equipifi’s strategic initiatives and will play a key role in developing and implementing strategies that enhance the company’s long-term growt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82850"/>
                    </a:xfrm>
                    <a:prstGeom prst="rect">
                      <a:avLst/>
                    </a:prstGeom>
                    <a:noFill/>
                    <a:ln>
                      <a:noFill/>
                    </a:ln>
                  </pic:spPr>
                </pic:pic>
              </a:graphicData>
            </a:graphic>
          </wp:inline>
        </w:drawing>
      </w:r>
    </w:p>
    <w:p w14:paraId="203DC6C0" w14:textId="77777777" w:rsidR="00CE753D" w:rsidRPr="00CE753D" w:rsidRDefault="00CE753D" w:rsidP="00CE753D">
      <w:pPr>
        <w:shd w:val="clear" w:color="auto" w:fill="FFFFFF"/>
        <w:spacing w:after="150" w:line="240" w:lineRule="auto"/>
        <w:rPr>
          <w:rFonts w:ascii="Helvetica" w:eastAsia="Times New Roman" w:hAnsi="Helvetica" w:cs="Helvetica"/>
          <w:color w:val="373737"/>
          <w:sz w:val="21"/>
          <w:szCs w:val="21"/>
        </w:rPr>
      </w:pPr>
      <w:r w:rsidRPr="00CE753D">
        <w:rPr>
          <w:rFonts w:ascii="Helvetica" w:eastAsia="Times New Roman" w:hAnsi="Helvetica" w:cs="Helvetica"/>
          <w:color w:val="373737"/>
          <w:sz w:val="21"/>
          <w:szCs w:val="21"/>
        </w:rPr>
        <w:t xml:space="preserve">Doug Preston will be responsible for overseeing </w:t>
      </w:r>
      <w:proofErr w:type="spellStart"/>
      <w:r w:rsidRPr="00CE753D">
        <w:rPr>
          <w:rFonts w:ascii="Helvetica" w:eastAsia="Times New Roman" w:hAnsi="Helvetica" w:cs="Helvetica"/>
          <w:color w:val="373737"/>
          <w:sz w:val="21"/>
          <w:szCs w:val="21"/>
        </w:rPr>
        <w:t>equipifi’s</w:t>
      </w:r>
      <w:proofErr w:type="spellEnd"/>
      <w:r w:rsidRPr="00CE753D">
        <w:rPr>
          <w:rFonts w:ascii="Helvetica" w:eastAsia="Times New Roman" w:hAnsi="Helvetica" w:cs="Helvetica"/>
          <w:color w:val="373737"/>
          <w:sz w:val="21"/>
          <w:szCs w:val="21"/>
        </w:rPr>
        <w:t xml:space="preserve"> strategic initiatives and will play a key role in developing and implementing strategies that enhance the company’s long-term growth.</w:t>
      </w:r>
    </w:p>
    <w:p w14:paraId="7CFE7D2D" w14:textId="77777777" w:rsidR="00CE753D" w:rsidRPr="00CE753D" w:rsidRDefault="00CE753D" w:rsidP="00CE753D">
      <w:pPr>
        <w:shd w:val="clear" w:color="auto" w:fill="FFFFFF"/>
        <w:spacing w:after="525" w:line="240" w:lineRule="auto"/>
        <w:rPr>
          <w:rFonts w:ascii="Helvetica" w:eastAsia="Times New Roman" w:hAnsi="Helvetica" w:cs="Helvetica"/>
          <w:color w:val="373737"/>
          <w:sz w:val="24"/>
          <w:szCs w:val="24"/>
        </w:rPr>
      </w:pPr>
      <w:r w:rsidRPr="00CE753D">
        <w:rPr>
          <w:rFonts w:ascii="Helvetica" w:eastAsia="Times New Roman" w:hAnsi="Helvetica" w:cs="Helvetica"/>
          <w:color w:val="373737"/>
          <w:sz w:val="24"/>
          <w:szCs w:val="24"/>
        </w:rPr>
        <w:t>A seasoned SaaS veteran with extensive product and technology experience, Preston most recently served as the Head of Product BNPL at FIS, where he led the BNPL technology and business development strategy, an effort enabling financial institutions to compete for retail and e-commerce spend opportunities currently lost to fintech-backed BNPL providers.</w:t>
      </w:r>
    </w:p>
    <w:p w14:paraId="4A1527D9" w14:textId="77777777" w:rsidR="00CE753D" w:rsidRPr="00CE753D" w:rsidRDefault="00CE753D" w:rsidP="00CE753D">
      <w:pPr>
        <w:shd w:val="clear" w:color="auto" w:fill="FFFFFF"/>
        <w:spacing w:after="525" w:line="240" w:lineRule="auto"/>
        <w:rPr>
          <w:rFonts w:ascii="Helvetica" w:eastAsia="Times New Roman" w:hAnsi="Helvetica" w:cs="Helvetica"/>
          <w:color w:val="373737"/>
          <w:sz w:val="24"/>
          <w:szCs w:val="24"/>
        </w:rPr>
      </w:pPr>
      <w:r w:rsidRPr="00CE753D">
        <w:rPr>
          <w:rFonts w:ascii="Helvetica" w:eastAsia="Times New Roman" w:hAnsi="Helvetica" w:cs="Helvetica"/>
          <w:color w:val="373737"/>
          <w:sz w:val="24"/>
          <w:szCs w:val="24"/>
        </w:rPr>
        <w:lastRenderedPageBreak/>
        <w:t xml:space="preserve">"As </w:t>
      </w:r>
      <w:proofErr w:type="spellStart"/>
      <w:r w:rsidRPr="00CE753D">
        <w:rPr>
          <w:rFonts w:ascii="Helvetica" w:eastAsia="Times New Roman" w:hAnsi="Helvetica" w:cs="Helvetica"/>
          <w:color w:val="373737"/>
          <w:sz w:val="24"/>
          <w:szCs w:val="24"/>
        </w:rPr>
        <w:t>equipifi's</w:t>
      </w:r>
      <w:proofErr w:type="spellEnd"/>
      <w:r w:rsidRPr="00CE753D">
        <w:rPr>
          <w:rFonts w:ascii="Helvetica" w:eastAsia="Times New Roman" w:hAnsi="Helvetica" w:cs="Helvetica"/>
          <w:color w:val="373737"/>
          <w:sz w:val="24"/>
          <w:szCs w:val="24"/>
        </w:rPr>
        <w:t xml:space="preserve"> head of strategy, my goal is to accelerate adoption and time-to-value for financial institutions by empowering them with alternative financing options for their consumer cardholder base." said Doug Preston. "We will do this through a best-in-class white label BNPL solution and strive to make a notable impact for our industry partners, assisting them in deepening and retaining relationship with their existing customers."</w:t>
      </w:r>
    </w:p>
    <w:p w14:paraId="28A69D74" w14:textId="77777777" w:rsidR="00CE753D" w:rsidRPr="00CE753D" w:rsidRDefault="00CE753D" w:rsidP="00CE753D">
      <w:pPr>
        <w:shd w:val="clear" w:color="auto" w:fill="FFFFFF"/>
        <w:spacing w:after="525" w:line="240" w:lineRule="auto"/>
        <w:rPr>
          <w:rFonts w:ascii="Helvetica" w:eastAsia="Times New Roman" w:hAnsi="Helvetica" w:cs="Helvetica"/>
          <w:color w:val="373737"/>
          <w:sz w:val="24"/>
          <w:szCs w:val="24"/>
        </w:rPr>
      </w:pPr>
      <w:r w:rsidRPr="00CE753D">
        <w:rPr>
          <w:rFonts w:ascii="Helvetica" w:eastAsia="Times New Roman" w:hAnsi="Helvetica" w:cs="Helvetica"/>
          <w:color w:val="373737"/>
          <w:sz w:val="24"/>
          <w:szCs w:val="24"/>
        </w:rPr>
        <w:t>Preston has also served as a fintech executive strategic advisor where he proposed monetization opportunities for a large network of community and regional banks, including micro-lending, POS origination, payments, digital borrower experiences, customer portals, loan portfolio cross-selling opportunities and loan servicing.</w:t>
      </w:r>
    </w:p>
    <w:p w14:paraId="1AF33B04" w14:textId="77777777" w:rsidR="00CE753D" w:rsidRPr="00CE753D" w:rsidRDefault="00CE753D" w:rsidP="00CE753D">
      <w:pPr>
        <w:shd w:val="clear" w:color="auto" w:fill="FFFFFF"/>
        <w:spacing w:after="525" w:line="240" w:lineRule="auto"/>
        <w:rPr>
          <w:rFonts w:ascii="Helvetica" w:eastAsia="Times New Roman" w:hAnsi="Helvetica" w:cs="Helvetica"/>
          <w:color w:val="373737"/>
          <w:sz w:val="24"/>
          <w:szCs w:val="24"/>
        </w:rPr>
      </w:pPr>
      <w:r w:rsidRPr="00CE753D">
        <w:rPr>
          <w:rFonts w:ascii="Helvetica" w:eastAsia="Times New Roman" w:hAnsi="Helvetica" w:cs="Helvetica"/>
          <w:color w:val="373737"/>
          <w:sz w:val="24"/>
          <w:szCs w:val="24"/>
        </w:rPr>
        <w:t xml:space="preserve">"We're very excited to have someone with extensive BNPL experience and drive on the team," said Bryce Deeney, </w:t>
      </w:r>
      <w:proofErr w:type="gramStart"/>
      <w:r w:rsidRPr="00CE753D">
        <w:rPr>
          <w:rFonts w:ascii="Helvetica" w:eastAsia="Times New Roman" w:hAnsi="Helvetica" w:cs="Helvetica"/>
          <w:color w:val="373737"/>
          <w:sz w:val="24"/>
          <w:szCs w:val="24"/>
        </w:rPr>
        <w:t>CEO</w:t>
      </w:r>
      <w:proofErr w:type="gramEnd"/>
      <w:r w:rsidRPr="00CE753D">
        <w:rPr>
          <w:rFonts w:ascii="Helvetica" w:eastAsia="Times New Roman" w:hAnsi="Helvetica" w:cs="Helvetica"/>
          <w:color w:val="373737"/>
          <w:sz w:val="24"/>
          <w:szCs w:val="24"/>
        </w:rPr>
        <w:t xml:space="preserve"> and co-founder of </w:t>
      </w:r>
      <w:proofErr w:type="spellStart"/>
      <w:r w:rsidRPr="00CE753D">
        <w:rPr>
          <w:rFonts w:ascii="Helvetica" w:eastAsia="Times New Roman" w:hAnsi="Helvetica" w:cs="Helvetica"/>
          <w:color w:val="373737"/>
          <w:sz w:val="24"/>
          <w:szCs w:val="24"/>
        </w:rPr>
        <w:t>equipifi</w:t>
      </w:r>
      <w:proofErr w:type="spellEnd"/>
      <w:r w:rsidRPr="00CE753D">
        <w:rPr>
          <w:rFonts w:ascii="Helvetica" w:eastAsia="Times New Roman" w:hAnsi="Helvetica" w:cs="Helvetica"/>
          <w:color w:val="373737"/>
          <w:sz w:val="24"/>
          <w:szCs w:val="24"/>
        </w:rPr>
        <w:t>. "The work that Doug has done in his previous roles speaks volumes about his dedication to enhancing financial institutions and consumer relationships, and we're eager to utilize his skillset."</w:t>
      </w:r>
    </w:p>
    <w:p w14:paraId="002BD40F" w14:textId="77777777" w:rsidR="00CE753D" w:rsidRPr="00CE753D" w:rsidRDefault="00CE753D" w:rsidP="00CE753D">
      <w:pPr>
        <w:shd w:val="clear" w:color="auto" w:fill="FFFFFF"/>
        <w:spacing w:after="0" w:line="240" w:lineRule="auto"/>
        <w:rPr>
          <w:rFonts w:ascii="Helvetica" w:eastAsia="Times New Roman" w:hAnsi="Helvetica" w:cs="Helvetica"/>
          <w:b/>
          <w:bCs/>
          <w:color w:val="373737"/>
          <w:sz w:val="28"/>
          <w:szCs w:val="28"/>
        </w:rPr>
      </w:pPr>
      <w:r w:rsidRPr="00CE753D">
        <w:rPr>
          <w:rFonts w:ascii="Helvetica" w:eastAsia="Times New Roman" w:hAnsi="Helvetica" w:cs="Helvetica"/>
          <w:b/>
          <w:bCs/>
          <w:color w:val="373737"/>
          <w:sz w:val="28"/>
          <w:szCs w:val="28"/>
        </w:rPr>
        <w:t xml:space="preserve">About </w:t>
      </w:r>
      <w:proofErr w:type="spellStart"/>
      <w:r w:rsidRPr="00CE753D">
        <w:rPr>
          <w:rFonts w:ascii="Helvetica" w:eastAsia="Times New Roman" w:hAnsi="Helvetica" w:cs="Helvetica"/>
          <w:b/>
          <w:bCs/>
          <w:color w:val="373737"/>
          <w:sz w:val="28"/>
          <w:szCs w:val="28"/>
        </w:rPr>
        <w:t>equipifi</w:t>
      </w:r>
      <w:proofErr w:type="spellEnd"/>
      <w:r w:rsidRPr="00CE753D">
        <w:rPr>
          <w:rFonts w:ascii="Helvetica" w:eastAsia="Times New Roman" w:hAnsi="Helvetica" w:cs="Helvetica"/>
          <w:b/>
          <w:bCs/>
          <w:color w:val="373737"/>
          <w:sz w:val="28"/>
          <w:szCs w:val="28"/>
        </w:rPr>
        <w:t> </w:t>
      </w:r>
    </w:p>
    <w:p w14:paraId="2C73017E" w14:textId="77777777" w:rsidR="00CE753D" w:rsidRPr="00CE753D" w:rsidRDefault="00CE753D" w:rsidP="00CE753D">
      <w:pPr>
        <w:shd w:val="clear" w:color="auto" w:fill="FFFFFF"/>
        <w:spacing w:after="525" w:line="240" w:lineRule="auto"/>
        <w:rPr>
          <w:rFonts w:ascii="Helvetica" w:eastAsia="Times New Roman" w:hAnsi="Helvetica" w:cs="Helvetica"/>
          <w:color w:val="373737"/>
          <w:sz w:val="24"/>
          <w:szCs w:val="24"/>
        </w:rPr>
      </w:pPr>
      <w:hyperlink r:id="rId7" w:tgtFrame="_blank" w:history="1">
        <w:proofErr w:type="spellStart"/>
        <w:r w:rsidRPr="00CE753D">
          <w:rPr>
            <w:rFonts w:ascii="Helvetica" w:eastAsia="Times New Roman" w:hAnsi="Helvetica" w:cs="Helvetica"/>
            <w:color w:val="00837E"/>
            <w:sz w:val="24"/>
            <w:szCs w:val="24"/>
            <w:u w:val="single"/>
          </w:rPr>
          <w:t>equipifi</w:t>
        </w:r>
        <w:proofErr w:type="spellEnd"/>
      </w:hyperlink>
      <w:r w:rsidRPr="00CE753D">
        <w:rPr>
          <w:rFonts w:ascii="Helvetica" w:eastAsia="Times New Roman" w:hAnsi="Helvetica" w:cs="Helvetica"/>
          <w:color w:val="373737"/>
          <w:sz w:val="24"/>
          <w:szCs w:val="24"/>
        </w:rPr>
        <w:t xml:space="preserve"> is a fintech SaaS powering banks and credit unions with Buy Now, Pay Later (BNPL) solutions that align with their customers' financial goals. The </w:t>
      </w:r>
      <w:proofErr w:type="spellStart"/>
      <w:r w:rsidRPr="00CE753D">
        <w:rPr>
          <w:rFonts w:ascii="Helvetica" w:eastAsia="Times New Roman" w:hAnsi="Helvetica" w:cs="Helvetica"/>
          <w:color w:val="373737"/>
          <w:sz w:val="24"/>
          <w:szCs w:val="24"/>
        </w:rPr>
        <w:t>equipifi</w:t>
      </w:r>
      <w:proofErr w:type="spellEnd"/>
      <w:r w:rsidRPr="00CE753D">
        <w:rPr>
          <w:rFonts w:ascii="Helvetica" w:eastAsia="Times New Roman" w:hAnsi="Helvetica" w:cs="Helvetica"/>
          <w:color w:val="373737"/>
          <w:sz w:val="24"/>
          <w:szCs w:val="24"/>
        </w:rPr>
        <w:t xml:space="preserve"> platform seamlessly integrates with financial institutions to help them deepen customer engagement, grow market share, increase revenue, and provide a single place to view, accept, and manage BNPL plans on their existing digital banking app.  </w:t>
      </w:r>
    </w:p>
    <w:p w14:paraId="530D0189" w14:textId="77777777" w:rsidR="00CE753D" w:rsidRPr="00CE753D" w:rsidRDefault="00CE753D" w:rsidP="00CE753D">
      <w:pPr>
        <w:shd w:val="clear" w:color="auto" w:fill="FFFFFF"/>
        <w:spacing w:after="525" w:line="240" w:lineRule="auto"/>
        <w:rPr>
          <w:rFonts w:ascii="Helvetica" w:eastAsia="Times New Roman" w:hAnsi="Helvetica" w:cs="Helvetica"/>
          <w:color w:val="373737"/>
          <w:sz w:val="24"/>
          <w:szCs w:val="24"/>
        </w:rPr>
      </w:pPr>
      <w:proofErr w:type="spellStart"/>
      <w:r w:rsidRPr="00CE753D">
        <w:rPr>
          <w:rFonts w:ascii="Helvetica" w:eastAsia="Times New Roman" w:hAnsi="Helvetica" w:cs="Helvetica"/>
          <w:color w:val="373737"/>
          <w:sz w:val="24"/>
          <w:szCs w:val="24"/>
        </w:rPr>
        <w:t>equipifi's</w:t>
      </w:r>
      <w:proofErr w:type="spellEnd"/>
      <w:r w:rsidRPr="00CE753D">
        <w:rPr>
          <w:rFonts w:ascii="Helvetica" w:eastAsia="Times New Roman" w:hAnsi="Helvetica" w:cs="Helvetica"/>
          <w:color w:val="373737"/>
          <w:sz w:val="24"/>
          <w:szCs w:val="24"/>
        </w:rPr>
        <w:t xml:space="preserve"> investors include </w:t>
      </w:r>
      <w:proofErr w:type="spellStart"/>
      <w:r w:rsidRPr="00CE753D">
        <w:rPr>
          <w:rFonts w:ascii="Helvetica" w:eastAsia="Times New Roman" w:hAnsi="Helvetica" w:cs="Helvetica"/>
          <w:color w:val="373737"/>
          <w:sz w:val="24"/>
          <w:szCs w:val="24"/>
        </w:rPr>
        <w:t>Curql</w:t>
      </w:r>
      <w:proofErr w:type="spellEnd"/>
      <w:r w:rsidRPr="00CE753D">
        <w:rPr>
          <w:rFonts w:ascii="Helvetica" w:eastAsia="Times New Roman" w:hAnsi="Helvetica" w:cs="Helvetica"/>
          <w:color w:val="373737"/>
          <w:sz w:val="24"/>
          <w:szCs w:val="24"/>
        </w:rPr>
        <w:t xml:space="preserve"> Collective, PHX Ventures, </w:t>
      </w:r>
      <w:proofErr w:type="spellStart"/>
      <w:r w:rsidRPr="00CE753D">
        <w:rPr>
          <w:rFonts w:ascii="Helvetica" w:eastAsia="Times New Roman" w:hAnsi="Helvetica" w:cs="Helvetica"/>
          <w:color w:val="373737"/>
          <w:sz w:val="24"/>
          <w:szCs w:val="24"/>
        </w:rPr>
        <w:t>SixThirty</w:t>
      </w:r>
      <w:proofErr w:type="spellEnd"/>
      <w:r w:rsidRPr="00CE753D">
        <w:rPr>
          <w:rFonts w:ascii="Helvetica" w:eastAsia="Times New Roman" w:hAnsi="Helvetica" w:cs="Helvetica"/>
          <w:color w:val="373737"/>
          <w:sz w:val="24"/>
          <w:szCs w:val="24"/>
        </w:rPr>
        <w:t xml:space="preserve"> Ventures, Rise of the Rest, New Stack Ventures, SaaS Ventures, </w:t>
      </w:r>
      <w:proofErr w:type="spellStart"/>
      <w:r w:rsidRPr="00CE753D">
        <w:rPr>
          <w:rFonts w:ascii="Helvetica" w:eastAsia="Times New Roman" w:hAnsi="Helvetica" w:cs="Helvetica"/>
          <w:color w:val="373737"/>
          <w:sz w:val="24"/>
          <w:szCs w:val="24"/>
        </w:rPr>
        <w:t>Baleon</w:t>
      </w:r>
      <w:proofErr w:type="spellEnd"/>
      <w:r w:rsidRPr="00CE753D">
        <w:rPr>
          <w:rFonts w:ascii="Helvetica" w:eastAsia="Times New Roman" w:hAnsi="Helvetica" w:cs="Helvetica"/>
          <w:color w:val="373737"/>
          <w:sz w:val="24"/>
          <w:szCs w:val="24"/>
        </w:rPr>
        <w:t xml:space="preserve"> Capital, and several notable angel investors including Hamid </w:t>
      </w:r>
      <w:proofErr w:type="spellStart"/>
      <w:r w:rsidRPr="00CE753D">
        <w:rPr>
          <w:rFonts w:ascii="Helvetica" w:eastAsia="Times New Roman" w:hAnsi="Helvetica" w:cs="Helvetica"/>
          <w:color w:val="373737"/>
          <w:sz w:val="24"/>
          <w:szCs w:val="24"/>
        </w:rPr>
        <w:t>Shojaee</w:t>
      </w:r>
      <w:proofErr w:type="spellEnd"/>
      <w:r w:rsidRPr="00CE753D">
        <w:rPr>
          <w:rFonts w:ascii="Helvetica" w:eastAsia="Times New Roman" w:hAnsi="Helvetica" w:cs="Helvetica"/>
          <w:color w:val="373737"/>
          <w:sz w:val="24"/>
          <w:szCs w:val="24"/>
        </w:rPr>
        <w:t> and Atomic CEO Jordan Wright. For more information, please visit </w:t>
      </w:r>
      <w:hyperlink r:id="rId8" w:tgtFrame="_blank" w:history="1">
        <w:r w:rsidRPr="00CE753D">
          <w:rPr>
            <w:rFonts w:ascii="Helvetica" w:eastAsia="Times New Roman" w:hAnsi="Helvetica" w:cs="Helvetica"/>
            <w:color w:val="00837E"/>
            <w:sz w:val="24"/>
            <w:szCs w:val="24"/>
            <w:u w:val="single"/>
          </w:rPr>
          <w:t>www.equipifi.com</w:t>
        </w:r>
      </w:hyperlink>
      <w:r w:rsidRPr="00CE753D">
        <w:rPr>
          <w:rFonts w:ascii="Helvetica" w:eastAsia="Times New Roman" w:hAnsi="Helvetica" w:cs="Helvetica"/>
          <w:color w:val="373737"/>
          <w:sz w:val="24"/>
          <w:szCs w:val="24"/>
        </w:rPr>
        <w:t>. </w:t>
      </w:r>
    </w:p>
    <w:p w14:paraId="0A2CF650" w14:textId="77777777" w:rsidR="0075002A" w:rsidRDefault="0075002A"/>
    <w:sectPr w:rsidR="00750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3D"/>
    <w:rsid w:val="0075002A"/>
    <w:rsid w:val="00CE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C88E"/>
  <w15:chartTrackingRefBased/>
  <w15:docId w15:val="{10900FB8-DDE6-411B-9B0C-68C3B85C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CE753D"/>
  </w:style>
  <w:style w:type="character" w:customStyle="1" w:styleId="xn-chron">
    <w:name w:val="xn-chron"/>
    <w:basedOn w:val="DefaultParagraphFont"/>
    <w:rsid w:val="00CE753D"/>
  </w:style>
  <w:style w:type="character" w:styleId="Hyperlink">
    <w:name w:val="Hyperlink"/>
    <w:basedOn w:val="DefaultParagraphFont"/>
    <w:uiPriority w:val="99"/>
    <w:semiHidden/>
    <w:unhideWhenUsed/>
    <w:rsid w:val="00CE753D"/>
    <w:rPr>
      <w:color w:val="0000FF"/>
      <w:u w:val="single"/>
    </w:rPr>
  </w:style>
  <w:style w:type="character" w:customStyle="1" w:styleId="xn-person">
    <w:name w:val="xn-person"/>
    <w:basedOn w:val="DefaultParagraphFont"/>
    <w:rsid w:val="00CE753D"/>
  </w:style>
  <w:style w:type="character" w:customStyle="1" w:styleId="Heading1Char">
    <w:name w:val="Heading 1 Char"/>
    <w:basedOn w:val="DefaultParagraphFont"/>
    <w:link w:val="Heading1"/>
    <w:uiPriority w:val="9"/>
    <w:rsid w:val="00CE753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1346">
      <w:bodyDiv w:val="1"/>
      <w:marLeft w:val="0"/>
      <w:marRight w:val="0"/>
      <w:marTop w:val="0"/>
      <w:marBottom w:val="0"/>
      <w:divBdr>
        <w:top w:val="none" w:sz="0" w:space="0" w:color="auto"/>
        <w:left w:val="none" w:sz="0" w:space="0" w:color="auto"/>
        <w:bottom w:val="none" w:sz="0" w:space="0" w:color="auto"/>
        <w:right w:val="none" w:sz="0" w:space="0" w:color="auto"/>
      </w:divBdr>
    </w:div>
    <w:div w:id="1999573245">
      <w:bodyDiv w:val="1"/>
      <w:marLeft w:val="0"/>
      <w:marRight w:val="0"/>
      <w:marTop w:val="0"/>
      <w:marBottom w:val="0"/>
      <w:divBdr>
        <w:top w:val="none" w:sz="0" w:space="0" w:color="auto"/>
        <w:left w:val="none" w:sz="0" w:space="0" w:color="auto"/>
        <w:bottom w:val="none" w:sz="0" w:space="0" w:color="auto"/>
        <w:right w:val="none" w:sz="0" w:space="0" w:color="auto"/>
      </w:divBdr>
      <w:divsChild>
        <w:div w:id="78450760">
          <w:marLeft w:val="450"/>
          <w:marRight w:val="-1875"/>
          <w:marTop w:val="0"/>
          <w:marBottom w:val="0"/>
          <w:divBdr>
            <w:top w:val="none" w:sz="0" w:space="0" w:color="auto"/>
            <w:left w:val="none" w:sz="0" w:space="0" w:color="auto"/>
            <w:bottom w:val="none" w:sz="0" w:space="0" w:color="auto"/>
            <w:right w:val="none" w:sz="0" w:space="0" w:color="auto"/>
          </w:divBdr>
          <w:divsChild>
            <w:div w:id="1886942556">
              <w:marLeft w:val="0"/>
              <w:marRight w:val="0"/>
              <w:marTop w:val="0"/>
              <w:marBottom w:val="150"/>
              <w:divBdr>
                <w:top w:val="none" w:sz="0" w:space="0" w:color="auto"/>
                <w:left w:val="none" w:sz="0" w:space="0" w:color="auto"/>
                <w:bottom w:val="none" w:sz="0" w:space="0" w:color="auto"/>
                <w:right w:val="none" w:sz="0" w:space="0" w:color="auto"/>
              </w:divBdr>
              <w:divsChild>
                <w:div w:id="705326694">
                  <w:marLeft w:val="-225"/>
                  <w:marRight w:val="-225"/>
                  <w:marTop w:val="0"/>
                  <w:marBottom w:val="0"/>
                  <w:divBdr>
                    <w:top w:val="none" w:sz="0" w:space="0" w:color="auto"/>
                    <w:left w:val="none" w:sz="0" w:space="0" w:color="auto"/>
                    <w:bottom w:val="none" w:sz="0" w:space="0" w:color="auto"/>
                    <w:right w:val="none" w:sz="0" w:space="0" w:color="auto"/>
                  </w:divBdr>
                  <w:divsChild>
                    <w:div w:id="366489805">
                      <w:marLeft w:val="0"/>
                      <w:marRight w:val="0"/>
                      <w:marTop w:val="0"/>
                      <w:marBottom w:val="0"/>
                      <w:divBdr>
                        <w:top w:val="none" w:sz="0" w:space="0" w:color="auto"/>
                        <w:left w:val="none" w:sz="0" w:space="0" w:color="auto"/>
                        <w:bottom w:val="none" w:sz="0" w:space="0" w:color="auto"/>
                        <w:right w:val="none" w:sz="0" w:space="0" w:color="auto"/>
                      </w:divBdr>
                    </w:div>
                    <w:div w:id="1413160596">
                      <w:marLeft w:val="0"/>
                      <w:marRight w:val="0"/>
                      <w:marTop w:val="0"/>
                      <w:marBottom w:val="0"/>
                      <w:divBdr>
                        <w:top w:val="none" w:sz="0" w:space="0" w:color="auto"/>
                        <w:left w:val="none" w:sz="0" w:space="0" w:color="auto"/>
                        <w:bottom w:val="none" w:sz="0" w:space="0" w:color="auto"/>
                        <w:right w:val="none" w:sz="0" w:space="0" w:color="auto"/>
                      </w:divBdr>
                      <w:divsChild>
                        <w:div w:id="13084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5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en&amp;o=3651430-1&amp;h=1520374152&amp;u=https%3A%2F%2Fc212.net%2Fc%2Flink%2F%3Ft%3D0%26l%3Den%26o%3D3608478-1%26h%3D1076763636%26u%3Dhttps%253A%252F%252Fc212.net%252Fc%252Flink%252F%253Ft%253D0%2526l%253Den%2526o%253D3544284-1%2526h%253D1760767885%2526u%253Dhttp%25253A%25252F%25252Fwww.equipifi.com%25252F%2526a%253Dwww.equipifi.com%26a%3Dwww.equipifi.com&amp;a=www.equipifi.com" TargetMode="External"/><Relationship Id="rId3" Type="http://schemas.openxmlformats.org/officeDocument/2006/relationships/webSettings" Target="webSettings.xml"/><Relationship Id="rId7" Type="http://schemas.openxmlformats.org/officeDocument/2006/relationships/hyperlink" Target="https://c212.net/c/link/?t=0&amp;l=en&amp;o=3651430-1&amp;h=3428786154&amp;u=https%3A%2F%2Fc212.net%2Fc%2Flink%2F%3Ft%3D0%26l%3Den%26o%3D3608478-1%26h%3D994864830%26u%3Dhttps%253A%252F%252Fc212.net%252Fc%252Flink%252F%253Ft%253D0%2526l%253Den%2526o%253D3544284-1%2526h%253D3369372885%2526u%253Dhttp%25253A%25252F%25252Fwww.equipifi.com%25252F%2526a%253Dequipifi%26a%3Dequipifi&amp;a=equipi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prnewswire.com/news-releases/doug-preston-joins-equipifi-as-head-of-strategy-301626649.html" TargetMode="External"/><Relationship Id="rId10" Type="http://schemas.openxmlformats.org/officeDocument/2006/relationships/theme" Target="theme/theme1.xml"/><Relationship Id="rId4" Type="http://schemas.openxmlformats.org/officeDocument/2006/relationships/hyperlink" Target="https://c212.net/c/link/?t=0&amp;l=en&amp;o=3651430-1&amp;h=3403269461&amp;u=https%3A%2F%2Fwww.linkedin.com%2Fin%2Fdouglaspreston%2F&amp;a=Doug+Prest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Dhaou</dc:creator>
  <cp:keywords/>
  <dc:description/>
  <cp:lastModifiedBy>Haleigh Dhaou</cp:lastModifiedBy>
  <cp:revision>1</cp:revision>
  <dcterms:created xsi:type="dcterms:W3CDTF">2022-09-19T13:10:00Z</dcterms:created>
  <dcterms:modified xsi:type="dcterms:W3CDTF">2022-09-19T13:11:00Z</dcterms:modified>
</cp:coreProperties>
</file>