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8171" w14:textId="77777777" w:rsidR="00CC68E3" w:rsidRDefault="00CC68E3" w:rsidP="002F2E3C">
      <w:pPr>
        <w:jc w:val="center"/>
        <w:rPr>
          <w:rFonts w:ascii="Arial" w:hAnsi="Arial" w:cs="Arial"/>
          <w:b/>
          <w:sz w:val="32"/>
          <w:szCs w:val="32"/>
        </w:rPr>
      </w:pPr>
    </w:p>
    <w:p w14:paraId="3339A9CA" w14:textId="77777777" w:rsidR="00097B89" w:rsidRDefault="00097B89" w:rsidP="008746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F5395EB" w14:textId="29A778D8" w:rsidR="00720764" w:rsidRDefault="008B5772" w:rsidP="00D84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Texas Trust</w:t>
      </w:r>
      <w:r w:rsidR="00F645DE">
        <w:rPr>
          <w:rFonts w:ascii="Times New Roman" w:hAnsi="Times New Roman" w:cs="Times New Roman"/>
          <w:b/>
          <w:sz w:val="28"/>
          <w:szCs w:val="28"/>
        </w:rPr>
        <w:t xml:space="preserve"> Adds David Garza as Vice President of Marketing</w:t>
      </w:r>
    </w:p>
    <w:p w14:paraId="14AB082E" w14:textId="77777777" w:rsidR="00720764" w:rsidRPr="006A72AB" w:rsidRDefault="00720764" w:rsidP="00720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3B051" w14:textId="4AF802FF" w:rsidR="00F645DE" w:rsidRDefault="00720764" w:rsidP="00720764">
      <w:pPr>
        <w:pStyle w:val="NormalWeb"/>
        <w:spacing w:before="0" w:beforeAutospacing="0" w:after="0" w:afterAutospacing="0"/>
        <w:rPr>
          <w:rStyle w:val="Hyperlink"/>
          <w:color w:val="auto"/>
          <w:u w:val="none"/>
        </w:rPr>
      </w:pPr>
      <w:r>
        <w:rPr>
          <w:b/>
        </w:rPr>
        <w:t>ARLINGTON</w:t>
      </w:r>
      <w:r w:rsidRPr="00E35291">
        <w:rPr>
          <w:b/>
        </w:rPr>
        <w:t xml:space="preserve">, </w:t>
      </w:r>
      <w:r>
        <w:rPr>
          <w:b/>
        </w:rPr>
        <w:t xml:space="preserve">Texas – </w:t>
      </w:r>
      <w:r w:rsidR="008F1479">
        <w:rPr>
          <w:b/>
        </w:rPr>
        <w:t>Nov</w:t>
      </w:r>
      <w:r w:rsidR="00CD5884">
        <w:rPr>
          <w:b/>
        </w:rPr>
        <w:t xml:space="preserve">. </w:t>
      </w:r>
      <w:r w:rsidR="006C0C08">
        <w:rPr>
          <w:b/>
        </w:rPr>
        <w:t>28</w:t>
      </w:r>
      <w:r w:rsidR="00394E3B">
        <w:rPr>
          <w:b/>
        </w:rPr>
        <w:t>, 2022</w:t>
      </w:r>
      <w:r>
        <w:t xml:space="preserve"> </w:t>
      </w:r>
      <w:r w:rsidRPr="00AD13E4">
        <w:t>–</w:t>
      </w:r>
      <w:r>
        <w:t xml:space="preserve"> </w:t>
      </w:r>
      <w:hyperlink r:id="rId8" w:history="1">
        <w:r w:rsidR="009A0D49" w:rsidRPr="00261E38">
          <w:rPr>
            <w:rStyle w:val="Hyperlink"/>
          </w:rPr>
          <w:t>Texas Trust Credit Union</w:t>
        </w:r>
      </w:hyperlink>
      <w:r w:rsidR="009A0D49" w:rsidRPr="00C07982">
        <w:rPr>
          <w:rStyle w:val="Hyperlink"/>
          <w:u w:val="none"/>
        </w:rPr>
        <w:t xml:space="preserve"> </w:t>
      </w:r>
      <w:r w:rsidR="00F645DE">
        <w:rPr>
          <w:rStyle w:val="Hyperlink"/>
          <w:color w:val="auto"/>
          <w:u w:val="none"/>
        </w:rPr>
        <w:t xml:space="preserve">named David Garza as Vice President of Marketing. Garza brings more than 15 </w:t>
      </w:r>
      <w:proofErr w:type="spellStart"/>
      <w:r w:rsidR="00F645DE">
        <w:rPr>
          <w:rStyle w:val="Hyperlink"/>
          <w:color w:val="auto"/>
          <w:u w:val="none"/>
        </w:rPr>
        <w:t>years experience</w:t>
      </w:r>
      <w:proofErr w:type="spellEnd"/>
      <w:r w:rsidR="00F645DE">
        <w:rPr>
          <w:rStyle w:val="Hyperlink"/>
          <w:color w:val="auto"/>
          <w:u w:val="none"/>
        </w:rPr>
        <w:t xml:space="preserve"> to the $1.8 billion credit union.</w:t>
      </w:r>
    </w:p>
    <w:p w14:paraId="0C675935" w14:textId="77777777" w:rsidR="00F645DE" w:rsidRDefault="00F645DE" w:rsidP="00720764">
      <w:pPr>
        <w:pStyle w:val="NormalWeb"/>
        <w:spacing w:before="0" w:beforeAutospacing="0" w:after="0" w:afterAutospacing="0"/>
        <w:rPr>
          <w:rStyle w:val="Hyperlink"/>
          <w:color w:val="auto"/>
          <w:u w:val="none"/>
        </w:rPr>
      </w:pPr>
    </w:p>
    <w:p w14:paraId="02C1E118" w14:textId="6B5A3D36" w:rsidR="00F645DE" w:rsidRDefault="006C0C08" w:rsidP="00720764">
      <w:pPr>
        <w:pStyle w:val="NormalWeb"/>
        <w:spacing w:before="0" w:beforeAutospacing="0" w:after="0" w:afterAutospacing="0"/>
        <w:rPr>
          <w:rStyle w:val="Hyperlink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9F2BBC" wp14:editId="2062B20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519680" cy="3136265"/>
            <wp:effectExtent l="0" t="0" r="0" b="6985"/>
            <wp:wrapTight wrapText="bothSides">
              <wp:wrapPolygon edited="0">
                <wp:start x="0" y="0"/>
                <wp:lineTo x="0" y="21517"/>
                <wp:lineTo x="21393" y="21517"/>
                <wp:lineTo x="213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vidGarza-StaffBio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82" b="16037"/>
                    <a:stretch/>
                  </pic:blipFill>
                  <pic:spPr bwMode="auto">
                    <a:xfrm>
                      <a:off x="0" y="0"/>
                      <a:ext cx="2519680" cy="313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5DE">
        <w:rPr>
          <w:rStyle w:val="Hyperlink"/>
          <w:color w:val="auto"/>
          <w:u w:val="none"/>
        </w:rPr>
        <w:t xml:space="preserve">Garza </w:t>
      </w:r>
      <w:r w:rsidR="00E50525">
        <w:rPr>
          <w:rStyle w:val="Hyperlink"/>
          <w:color w:val="auto"/>
          <w:u w:val="none"/>
        </w:rPr>
        <w:t xml:space="preserve">has </w:t>
      </w:r>
      <w:r w:rsidR="00F645DE">
        <w:rPr>
          <w:rStyle w:val="Hyperlink"/>
          <w:color w:val="auto"/>
          <w:u w:val="none"/>
        </w:rPr>
        <w:t>a diverse marketing and operations background that includes overseeing marketing for an Inc. 500 company, serving in the mission field</w:t>
      </w:r>
      <w:r w:rsidR="00E50525">
        <w:rPr>
          <w:rStyle w:val="Hyperlink"/>
          <w:color w:val="auto"/>
          <w:u w:val="none"/>
        </w:rPr>
        <w:t>,</w:t>
      </w:r>
      <w:r w:rsidR="00042DDD">
        <w:rPr>
          <w:rStyle w:val="Hyperlink"/>
          <w:color w:val="auto"/>
          <w:u w:val="none"/>
        </w:rPr>
        <w:t xml:space="preserve"> and </w:t>
      </w:r>
      <w:r w:rsidR="00F645DE">
        <w:rPr>
          <w:rStyle w:val="Hyperlink"/>
          <w:color w:val="auto"/>
          <w:u w:val="none"/>
        </w:rPr>
        <w:t>handling operations for large chari</w:t>
      </w:r>
      <w:r w:rsidR="002E3A1C">
        <w:rPr>
          <w:rStyle w:val="Hyperlink"/>
          <w:color w:val="auto"/>
          <w:u w:val="none"/>
        </w:rPr>
        <w:t>table organizations</w:t>
      </w:r>
      <w:r w:rsidR="00E50525">
        <w:rPr>
          <w:rStyle w:val="Hyperlink"/>
          <w:color w:val="auto"/>
          <w:u w:val="none"/>
        </w:rPr>
        <w:t xml:space="preserve">. He </w:t>
      </w:r>
      <w:r w:rsidR="00042DDD">
        <w:rPr>
          <w:rStyle w:val="Hyperlink"/>
          <w:color w:val="auto"/>
          <w:u w:val="none"/>
        </w:rPr>
        <w:t>was most recently the Associate Director of Marketing, overseeing</w:t>
      </w:r>
      <w:r w:rsidR="002E3A1C">
        <w:rPr>
          <w:rStyle w:val="Hyperlink"/>
          <w:color w:val="auto"/>
          <w:u w:val="none"/>
        </w:rPr>
        <w:t xml:space="preserve"> project management and marketing fo</w:t>
      </w:r>
      <w:r w:rsidR="00042DDD">
        <w:rPr>
          <w:rStyle w:val="Hyperlink"/>
          <w:color w:val="auto"/>
          <w:u w:val="none"/>
        </w:rPr>
        <w:t>r</w:t>
      </w:r>
      <w:r w:rsidR="00B06F7C">
        <w:rPr>
          <w:rStyle w:val="Hyperlink"/>
          <w:color w:val="auto"/>
          <w:u w:val="none"/>
        </w:rPr>
        <w:t xml:space="preserve"> a department within</w:t>
      </w:r>
      <w:r w:rsidR="00042DDD">
        <w:rPr>
          <w:rStyle w:val="Hyperlink"/>
          <w:color w:val="auto"/>
          <w:u w:val="none"/>
        </w:rPr>
        <w:t xml:space="preserve"> the </w:t>
      </w:r>
      <w:r w:rsidR="002E3A1C">
        <w:rPr>
          <w:rStyle w:val="Hyperlink"/>
          <w:color w:val="auto"/>
          <w:u w:val="none"/>
        </w:rPr>
        <w:t xml:space="preserve">multi-campus </w:t>
      </w:r>
      <w:r w:rsidR="00042DDD">
        <w:rPr>
          <w:rStyle w:val="Hyperlink"/>
          <w:color w:val="auto"/>
          <w:u w:val="none"/>
        </w:rPr>
        <w:t xml:space="preserve">Gateway </w:t>
      </w:r>
      <w:r w:rsidR="002E3A1C">
        <w:rPr>
          <w:rStyle w:val="Hyperlink"/>
          <w:color w:val="auto"/>
          <w:u w:val="none"/>
        </w:rPr>
        <w:t xml:space="preserve">church with </w:t>
      </w:r>
      <w:r w:rsidR="008F1479">
        <w:rPr>
          <w:rStyle w:val="Hyperlink"/>
          <w:color w:val="auto"/>
          <w:u w:val="none"/>
        </w:rPr>
        <w:t xml:space="preserve">14 </w:t>
      </w:r>
      <w:r w:rsidR="002E3A1C">
        <w:rPr>
          <w:rStyle w:val="Hyperlink"/>
          <w:color w:val="auto"/>
          <w:u w:val="none"/>
        </w:rPr>
        <w:t xml:space="preserve">facilities in </w:t>
      </w:r>
      <w:r w:rsidR="008F1479">
        <w:rPr>
          <w:rStyle w:val="Hyperlink"/>
          <w:color w:val="auto"/>
          <w:u w:val="none"/>
        </w:rPr>
        <w:t xml:space="preserve">two </w:t>
      </w:r>
      <w:r w:rsidR="00042DDD">
        <w:rPr>
          <w:rStyle w:val="Hyperlink"/>
          <w:color w:val="auto"/>
          <w:u w:val="none"/>
        </w:rPr>
        <w:t>states and an associated international ministry.</w:t>
      </w:r>
    </w:p>
    <w:p w14:paraId="04DE1D91" w14:textId="77777777" w:rsidR="00B06F7C" w:rsidRDefault="00B06F7C" w:rsidP="00720764">
      <w:pPr>
        <w:pStyle w:val="NormalWeb"/>
        <w:spacing w:before="0" w:beforeAutospacing="0" w:after="0" w:afterAutospacing="0"/>
        <w:rPr>
          <w:rStyle w:val="Hyperlink"/>
          <w:color w:val="auto"/>
          <w:u w:val="none"/>
        </w:rPr>
      </w:pPr>
    </w:p>
    <w:p w14:paraId="4FD15193" w14:textId="74C10F08" w:rsidR="00CD5884" w:rsidRDefault="00867DA7" w:rsidP="00720764">
      <w:pPr>
        <w:pStyle w:val="NormalWeb"/>
        <w:spacing w:before="0" w:beforeAutospacing="0" w:after="0" w:afterAutospacing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“Having worked in missions, ministry, and business, </w:t>
      </w:r>
      <w:r w:rsidR="004700E4">
        <w:rPr>
          <w:rStyle w:val="Hyperlink"/>
          <w:color w:val="auto"/>
          <w:u w:val="none"/>
        </w:rPr>
        <w:t xml:space="preserve">David </w:t>
      </w:r>
      <w:r w:rsidR="00E50525">
        <w:rPr>
          <w:rStyle w:val="Hyperlink"/>
          <w:color w:val="auto"/>
          <w:u w:val="none"/>
        </w:rPr>
        <w:t xml:space="preserve">has </w:t>
      </w:r>
      <w:r w:rsidR="004700E4">
        <w:rPr>
          <w:rStyle w:val="Hyperlink"/>
          <w:color w:val="auto"/>
          <w:u w:val="none"/>
        </w:rPr>
        <w:t>a unique perspective</w:t>
      </w:r>
      <w:r>
        <w:rPr>
          <w:rStyle w:val="Hyperlink"/>
          <w:color w:val="auto"/>
          <w:u w:val="none"/>
        </w:rPr>
        <w:t xml:space="preserve"> </w:t>
      </w:r>
      <w:r w:rsidR="00E50525">
        <w:rPr>
          <w:rStyle w:val="Hyperlink"/>
          <w:color w:val="auto"/>
          <w:u w:val="none"/>
        </w:rPr>
        <w:t xml:space="preserve">about </w:t>
      </w:r>
      <w:r>
        <w:rPr>
          <w:rStyle w:val="Hyperlink"/>
          <w:color w:val="auto"/>
          <w:u w:val="none"/>
        </w:rPr>
        <w:t>how to relate to people</w:t>
      </w:r>
      <w:r w:rsidR="00042DDD">
        <w:rPr>
          <w:rStyle w:val="Hyperlink"/>
          <w:color w:val="auto"/>
          <w:u w:val="none"/>
        </w:rPr>
        <w:t xml:space="preserve"> and engage them</w:t>
      </w:r>
      <w:r>
        <w:rPr>
          <w:rStyle w:val="Hyperlink"/>
          <w:color w:val="auto"/>
          <w:u w:val="none"/>
        </w:rPr>
        <w:t>,” said Fred Trusty, Senior Vice President of Marketing. “</w:t>
      </w:r>
      <w:r w:rsidR="00E50525">
        <w:rPr>
          <w:rStyle w:val="Hyperlink"/>
          <w:color w:val="auto"/>
          <w:u w:val="none"/>
        </w:rPr>
        <w:t>His</w:t>
      </w:r>
      <w:r>
        <w:rPr>
          <w:rStyle w:val="Hyperlink"/>
          <w:color w:val="auto"/>
          <w:u w:val="none"/>
        </w:rPr>
        <w:t xml:space="preserve"> </w:t>
      </w:r>
      <w:r w:rsidR="00263AA0">
        <w:rPr>
          <w:rStyle w:val="Hyperlink"/>
          <w:color w:val="auto"/>
          <w:u w:val="none"/>
        </w:rPr>
        <w:t xml:space="preserve">significant skills in </w:t>
      </w:r>
      <w:proofErr w:type="gramStart"/>
      <w:r w:rsidR="00263AA0">
        <w:rPr>
          <w:rStyle w:val="Hyperlink"/>
          <w:color w:val="auto"/>
          <w:u w:val="none"/>
        </w:rPr>
        <w:t>data</w:t>
      </w:r>
      <w:proofErr w:type="gramEnd"/>
      <w:r w:rsidR="00263AA0">
        <w:rPr>
          <w:rStyle w:val="Hyperlink"/>
          <w:color w:val="auto"/>
          <w:u w:val="none"/>
        </w:rPr>
        <w:t xml:space="preserve"> analytics and digital marketing, </w:t>
      </w:r>
      <w:r w:rsidR="00E50525">
        <w:rPr>
          <w:rStyle w:val="Hyperlink"/>
          <w:color w:val="auto"/>
          <w:u w:val="none"/>
        </w:rPr>
        <w:t>and his</w:t>
      </w:r>
      <w:r w:rsidR="00263AA0">
        <w:rPr>
          <w:rStyle w:val="Hyperlink"/>
          <w:color w:val="auto"/>
          <w:u w:val="none"/>
        </w:rPr>
        <w:t xml:space="preserve"> technology expertise</w:t>
      </w:r>
      <w:r w:rsidR="00E50525">
        <w:rPr>
          <w:rStyle w:val="Hyperlink"/>
          <w:color w:val="auto"/>
          <w:u w:val="none"/>
        </w:rPr>
        <w:t>,</w:t>
      </w:r>
      <w:r w:rsidR="004700E4">
        <w:rPr>
          <w:rStyle w:val="Hyperlink"/>
          <w:color w:val="auto"/>
          <w:u w:val="none"/>
        </w:rPr>
        <w:t xml:space="preserve"> will enable us to further strengthen our digital capabilities</w:t>
      </w:r>
      <w:r w:rsidR="00A73DDE">
        <w:rPr>
          <w:rStyle w:val="Hyperlink"/>
          <w:color w:val="auto"/>
          <w:u w:val="none"/>
        </w:rPr>
        <w:t xml:space="preserve"> in all aspects of marketing and public relations.”</w:t>
      </w:r>
    </w:p>
    <w:p w14:paraId="12935DBC" w14:textId="77777777" w:rsidR="004700E4" w:rsidRDefault="004700E4" w:rsidP="00720764">
      <w:pPr>
        <w:pStyle w:val="NormalWeb"/>
        <w:spacing w:before="0" w:beforeAutospacing="0" w:after="0" w:afterAutospacing="0"/>
        <w:rPr>
          <w:rStyle w:val="Hyperlink"/>
          <w:color w:val="auto"/>
          <w:u w:val="none"/>
        </w:rPr>
      </w:pPr>
    </w:p>
    <w:p w14:paraId="0A728D73" w14:textId="179EACBB" w:rsidR="0095349B" w:rsidRDefault="00A73DDE" w:rsidP="00042DDD">
      <w:pPr>
        <w:pStyle w:val="NormalWeb"/>
        <w:spacing w:before="0" w:beforeAutospacing="0" w:after="0" w:afterAutospacing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Garza is a Cum Laude graduate with a </w:t>
      </w:r>
      <w:r w:rsidR="00E50525">
        <w:rPr>
          <w:rStyle w:val="Hyperlink"/>
          <w:color w:val="auto"/>
          <w:u w:val="none"/>
        </w:rPr>
        <w:t>degree</w:t>
      </w:r>
      <w:r>
        <w:rPr>
          <w:rStyle w:val="Hyperlink"/>
          <w:color w:val="auto"/>
          <w:u w:val="none"/>
        </w:rPr>
        <w:t xml:space="preserve"> in finance from Southeastern University. </w:t>
      </w:r>
      <w:r w:rsidR="00042DDD">
        <w:rPr>
          <w:rStyle w:val="Hyperlink"/>
          <w:color w:val="auto"/>
          <w:u w:val="none"/>
        </w:rPr>
        <w:t>He has dual citizenship in the U.S. and Mexico</w:t>
      </w:r>
      <w:r w:rsidR="002A1807">
        <w:rPr>
          <w:rStyle w:val="Hyperlink"/>
          <w:color w:val="auto"/>
          <w:u w:val="none"/>
        </w:rPr>
        <w:t xml:space="preserve"> and he is married to his high school sweetheart and the father of three children ages five to 12. </w:t>
      </w:r>
    </w:p>
    <w:p w14:paraId="2D6A8B83" w14:textId="77777777" w:rsidR="002A1807" w:rsidRDefault="002A1807" w:rsidP="00042DDD">
      <w:pPr>
        <w:pStyle w:val="NormalWeb"/>
        <w:spacing w:before="0" w:beforeAutospacing="0" w:after="0" w:afterAutospacing="0"/>
        <w:rPr>
          <w:rStyle w:val="Hyperlink"/>
          <w:color w:val="auto"/>
          <w:u w:val="none"/>
        </w:rPr>
      </w:pPr>
    </w:p>
    <w:p w14:paraId="0918EBD7" w14:textId="77777777" w:rsidR="00720764" w:rsidRDefault="00720764" w:rsidP="00720764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5962F5">
        <w:rPr>
          <w:b/>
          <w:sz w:val="22"/>
          <w:szCs w:val="22"/>
        </w:rPr>
        <w:t>About Texas Trust Credit Union</w:t>
      </w:r>
    </w:p>
    <w:p w14:paraId="3ECC4B4C" w14:textId="4A634BD2" w:rsidR="0061017F" w:rsidRDefault="0061017F" w:rsidP="0061017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26EDE">
        <w:rPr>
          <w:sz w:val="22"/>
          <w:szCs w:val="22"/>
        </w:rPr>
        <w:t>Texas Trust Credit Union has been helping build brighter financial futures since its modest beginning in 1936. Today, the full-service credit union serves more than 1</w:t>
      </w:r>
      <w:r>
        <w:rPr>
          <w:sz w:val="22"/>
          <w:szCs w:val="22"/>
        </w:rPr>
        <w:t>33</w:t>
      </w:r>
      <w:r w:rsidRPr="00D26EDE">
        <w:rPr>
          <w:sz w:val="22"/>
          <w:szCs w:val="22"/>
        </w:rPr>
        <w:t>,000 members. With assets of more than $</w:t>
      </w:r>
      <w:r w:rsidR="007122E6">
        <w:rPr>
          <w:sz w:val="22"/>
          <w:szCs w:val="22"/>
        </w:rPr>
        <w:t>1.8</w:t>
      </w:r>
      <w:bookmarkStart w:id="0" w:name="_GoBack"/>
      <w:bookmarkEnd w:id="0"/>
      <w:r w:rsidRPr="00D26EDE">
        <w:rPr>
          <w:sz w:val="22"/>
          <w:szCs w:val="22"/>
        </w:rPr>
        <w:t xml:space="preserve"> billion, Texas Trust is the </w:t>
      </w:r>
      <w:r>
        <w:rPr>
          <w:sz w:val="22"/>
          <w:szCs w:val="22"/>
        </w:rPr>
        <w:t>6</w:t>
      </w:r>
      <w:r w:rsidRPr="00D26EDE">
        <w:rPr>
          <w:sz w:val="22"/>
          <w:szCs w:val="22"/>
          <w:vertAlign w:val="superscript"/>
        </w:rPr>
        <w:t>th</w:t>
      </w:r>
      <w:r w:rsidRPr="00D26EDE">
        <w:rPr>
          <w:sz w:val="22"/>
          <w:szCs w:val="22"/>
        </w:rPr>
        <w:t xml:space="preserve"> largest credit union in North Texas and the 1</w:t>
      </w:r>
      <w:r>
        <w:rPr>
          <w:sz w:val="22"/>
          <w:szCs w:val="22"/>
        </w:rPr>
        <w:t>7</w:t>
      </w:r>
      <w:r w:rsidRPr="00D26EDE">
        <w:rPr>
          <w:sz w:val="22"/>
          <w:szCs w:val="22"/>
          <w:vertAlign w:val="superscript"/>
        </w:rPr>
        <w:t>th</w:t>
      </w:r>
      <w:r w:rsidRPr="00D26EDE">
        <w:rPr>
          <w:sz w:val="22"/>
          <w:szCs w:val="22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events each year. For more information, visit </w:t>
      </w:r>
      <w:hyperlink r:id="rId10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D26EDE">
        <w:rPr>
          <w:sz w:val="22"/>
          <w:szCs w:val="22"/>
        </w:rPr>
        <w:t xml:space="preserve"> or follow us on Facebook at </w:t>
      </w:r>
      <w:hyperlink r:id="rId11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facebook.com/</w:t>
        </w:r>
        <w:proofErr w:type="spellStart"/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</w:t>
        </w:r>
        <w:proofErr w:type="spellEnd"/>
      </w:hyperlink>
      <w:r w:rsidRPr="00D26EDE">
        <w:rPr>
          <w:sz w:val="22"/>
          <w:szCs w:val="22"/>
        </w:rPr>
        <w:t xml:space="preserve"> or Twitter at </w:t>
      </w:r>
      <w:hyperlink r:id="rId12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@</w:t>
        </w:r>
        <w:proofErr w:type="spellStart"/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</w:t>
        </w:r>
        <w:proofErr w:type="spellEnd"/>
      </w:hyperlink>
      <w:r w:rsidRPr="00D26EDE">
        <w:rPr>
          <w:rStyle w:val="Hyperlink"/>
          <w:sz w:val="22"/>
          <w:szCs w:val="22"/>
        </w:rPr>
        <w:t>.</w:t>
      </w:r>
    </w:p>
    <w:p w14:paraId="24AD72C8" w14:textId="77777777" w:rsidR="00F3054E" w:rsidRDefault="00F3054E" w:rsidP="00A472B3">
      <w:pPr>
        <w:pStyle w:val="NormalWeb"/>
        <w:spacing w:before="0" w:beforeAutospacing="0" w:after="0" w:afterAutospacing="0"/>
        <w:jc w:val="center"/>
        <w:rPr>
          <w:rStyle w:val="Hyperlink"/>
          <w:sz w:val="22"/>
          <w:szCs w:val="22"/>
        </w:rPr>
      </w:pPr>
    </w:p>
    <w:p w14:paraId="64BF0F29" w14:textId="10B582D2" w:rsidR="00F3054E" w:rsidRPr="00F3054E" w:rsidRDefault="00F3054E" w:rsidP="00A472B3">
      <w:pPr>
        <w:pStyle w:val="NormalWeb"/>
        <w:spacing w:before="0" w:beforeAutospacing="0" w:after="0" w:afterAutospacing="0"/>
        <w:jc w:val="center"/>
        <w:rPr>
          <w:rStyle w:val="Hyperlink"/>
          <w:color w:val="auto"/>
          <w:sz w:val="22"/>
          <w:szCs w:val="22"/>
          <w:u w:val="none"/>
        </w:rPr>
      </w:pPr>
      <w:r w:rsidRPr="00F3054E">
        <w:rPr>
          <w:rStyle w:val="Hyperlink"/>
          <w:color w:val="auto"/>
          <w:sz w:val="22"/>
          <w:szCs w:val="22"/>
          <w:u w:val="none"/>
        </w:rPr>
        <w:t>###</w:t>
      </w:r>
    </w:p>
    <w:p w14:paraId="2D192545" w14:textId="77777777" w:rsidR="00F3054E" w:rsidRDefault="00F3054E" w:rsidP="00F3054E">
      <w:pPr>
        <w:pStyle w:val="NormalWeb"/>
        <w:spacing w:before="0" w:beforeAutospacing="0" w:after="0" w:afterAutospacing="0"/>
        <w:jc w:val="center"/>
        <w:rPr>
          <w:rStyle w:val="Hyperlink"/>
          <w:sz w:val="22"/>
          <w:szCs w:val="22"/>
        </w:rPr>
      </w:pPr>
    </w:p>
    <w:p w14:paraId="76E19664" w14:textId="77777777" w:rsidR="001941BB" w:rsidRDefault="001941BB" w:rsidP="00F3054E">
      <w:pPr>
        <w:pStyle w:val="NormalWeb"/>
        <w:spacing w:before="0" w:beforeAutospacing="0" w:after="0" w:afterAutospacing="0"/>
        <w:jc w:val="center"/>
        <w:rPr>
          <w:rStyle w:val="Hyperlink"/>
          <w:sz w:val="22"/>
          <w:szCs w:val="22"/>
        </w:rPr>
      </w:pPr>
    </w:p>
    <w:p w14:paraId="17A67727" w14:textId="77777777" w:rsidR="006B452A" w:rsidRPr="00FC6A56" w:rsidRDefault="006B452A" w:rsidP="00F3054E">
      <w:pPr>
        <w:pStyle w:val="NormalWeb"/>
        <w:spacing w:before="0" w:beforeAutospacing="0" w:after="0" w:afterAutospacing="0"/>
        <w:rPr>
          <w:rStyle w:val="Hyperlink"/>
          <w:color w:val="auto"/>
          <w:u w:val="none"/>
        </w:rPr>
      </w:pPr>
    </w:p>
    <w:sectPr w:rsidR="006B452A" w:rsidRPr="00FC6A56" w:rsidSect="00CC68E3">
      <w:headerReference w:type="default" r:id="rId13"/>
      <w:pgSz w:w="12240" w:h="15840" w:code="1"/>
      <w:pgMar w:top="1440" w:right="1440" w:bottom="864" w:left="1440" w:header="432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BE866" w16cex:dateUtc="2022-09-26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2A3C56" w16cid:durableId="26DBE709"/>
  <w16cid:commentId w16cid:paraId="78BDEF16" w16cid:durableId="26DBE8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C9E2A" w14:textId="77777777" w:rsidR="00262585" w:rsidRDefault="00262585">
      <w:r>
        <w:separator/>
      </w:r>
    </w:p>
  </w:endnote>
  <w:endnote w:type="continuationSeparator" w:id="0">
    <w:p w14:paraId="7FAF7FA8" w14:textId="77777777" w:rsidR="00262585" w:rsidRDefault="002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0439C" w14:textId="77777777" w:rsidR="00262585" w:rsidRDefault="00262585">
      <w:r>
        <w:separator/>
      </w:r>
    </w:p>
  </w:footnote>
  <w:footnote w:type="continuationSeparator" w:id="0">
    <w:p w14:paraId="346612C2" w14:textId="77777777" w:rsidR="00262585" w:rsidRDefault="002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715DE" w14:textId="77777777" w:rsidR="002F6F9D" w:rsidRDefault="003D692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849BE" wp14:editId="4311DB02">
              <wp:simplePos x="0" y="0"/>
              <wp:positionH relativeFrom="column">
                <wp:posOffset>3629025</wp:posOffset>
              </wp:positionH>
              <wp:positionV relativeFrom="paragraph">
                <wp:posOffset>44450</wp:posOffset>
              </wp:positionV>
              <wp:extent cx="2693670" cy="13957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139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7436E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5EB450FA" w14:textId="77777777" w:rsidR="00070552" w:rsidRPr="00AD13E4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46935F03" w14:textId="77777777" w:rsidR="00070552" w:rsidRPr="0071113E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1EB0C7EA" w14:textId="77777777" w:rsidR="00070552" w:rsidRPr="0071113E" w:rsidRDefault="007122E6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070552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7EF21CF8" w14:textId="77777777" w:rsidR="00070552" w:rsidRPr="00AD13E4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294E4271" w14:textId="77777777" w:rsidR="00070552" w:rsidRPr="00AD13E4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3A57B5B4" w14:textId="77777777" w:rsidR="00070552" w:rsidRPr="00AD13E4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51E28D43" w14:textId="77777777" w:rsidR="00070552" w:rsidRPr="00AD13E4" w:rsidRDefault="007122E6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070552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4AAB5CD2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2B14C8C5" w14:textId="77777777" w:rsidR="005C4AB9" w:rsidRDefault="005C4AB9" w:rsidP="005C4A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15849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75pt;margin-top:3.5pt;width:212.1pt;height:10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" stroked="f">
              <v:textbox>
                <w:txbxContent>
                  <w:p w14:paraId="67D7436E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5EB450FA" w14:textId="77777777" w:rsidR="00070552" w:rsidRPr="00AD13E4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46935F03" w14:textId="77777777" w:rsidR="00070552" w:rsidRPr="0071113E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1EB0C7EA" w14:textId="77777777" w:rsidR="00070552" w:rsidRPr="0071113E" w:rsidRDefault="002A1807" w:rsidP="00070552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070552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7EF21CF8" w14:textId="77777777" w:rsidR="00070552" w:rsidRPr="00AD13E4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294E4271" w14:textId="77777777" w:rsidR="00070552" w:rsidRPr="00AD13E4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3A57B5B4" w14:textId="77777777" w:rsidR="00070552" w:rsidRPr="00AD13E4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51E28D43" w14:textId="77777777" w:rsidR="00070552" w:rsidRPr="00AD13E4" w:rsidRDefault="002A1807" w:rsidP="00070552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070552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4AAB5CD2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2B14C8C5" w14:textId="77777777" w:rsidR="005C4AB9" w:rsidRDefault="005C4AB9" w:rsidP="005C4AB9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1F0BC587" wp14:editId="21A591CE">
          <wp:extent cx="1708150" cy="1000760"/>
          <wp:effectExtent l="0" t="0" r="6350" b="889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EA6C4" w14:textId="77777777" w:rsidR="002F6F9D" w:rsidRDefault="002F6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829B3"/>
    <w:multiLevelType w:val="multilevel"/>
    <w:tmpl w:val="EF62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E50D1"/>
    <w:multiLevelType w:val="multilevel"/>
    <w:tmpl w:val="5D04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7789B"/>
    <w:multiLevelType w:val="multilevel"/>
    <w:tmpl w:val="4228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C6F3E"/>
    <w:multiLevelType w:val="hybridMultilevel"/>
    <w:tmpl w:val="C9F8D776"/>
    <w:lvl w:ilvl="0" w:tplc="F4841256">
      <w:start w:val="106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BB4055"/>
    <w:multiLevelType w:val="multilevel"/>
    <w:tmpl w:val="9A0E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B60FA"/>
    <w:multiLevelType w:val="multilevel"/>
    <w:tmpl w:val="53E6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B336BA"/>
    <w:multiLevelType w:val="multilevel"/>
    <w:tmpl w:val="92C4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D6FD1"/>
    <w:multiLevelType w:val="multilevel"/>
    <w:tmpl w:val="0D3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A115A"/>
    <w:multiLevelType w:val="multilevel"/>
    <w:tmpl w:val="BDB2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D38EB"/>
    <w:multiLevelType w:val="multilevel"/>
    <w:tmpl w:val="042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C2B69"/>
    <w:multiLevelType w:val="multilevel"/>
    <w:tmpl w:val="3040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0012F"/>
    <w:multiLevelType w:val="multilevel"/>
    <w:tmpl w:val="33E6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A205C6"/>
    <w:multiLevelType w:val="multilevel"/>
    <w:tmpl w:val="5FD6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024C1B"/>
    <w:multiLevelType w:val="multilevel"/>
    <w:tmpl w:val="D89A4C5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9F4FFD"/>
    <w:multiLevelType w:val="multilevel"/>
    <w:tmpl w:val="CA3A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2B167E"/>
    <w:multiLevelType w:val="multilevel"/>
    <w:tmpl w:val="21E6F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E9111B"/>
    <w:multiLevelType w:val="multilevel"/>
    <w:tmpl w:val="BC7E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C9273A"/>
    <w:multiLevelType w:val="multilevel"/>
    <w:tmpl w:val="2D3A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24" w15:restartNumberingAfterBreak="0">
    <w:nsid w:val="6E783CBE"/>
    <w:multiLevelType w:val="multilevel"/>
    <w:tmpl w:val="10F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E5104E"/>
    <w:multiLevelType w:val="multilevel"/>
    <w:tmpl w:val="778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5"/>
  </w:num>
  <w:num w:numId="3">
    <w:abstractNumId w:val="23"/>
  </w:num>
  <w:num w:numId="4">
    <w:abstractNumId w:val="5"/>
  </w:num>
  <w:num w:numId="5">
    <w:abstractNumId w:val="18"/>
  </w:num>
  <w:num w:numId="6">
    <w:abstractNumId w:val="0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1"/>
  </w:num>
  <w:num w:numId="11">
    <w:abstractNumId w:val="17"/>
  </w:num>
  <w:num w:numId="12">
    <w:abstractNumId w:val="1"/>
  </w:num>
  <w:num w:numId="13">
    <w:abstractNumId w:val="12"/>
  </w:num>
  <w:num w:numId="14">
    <w:abstractNumId w:val="13"/>
  </w:num>
  <w:num w:numId="15">
    <w:abstractNumId w:val="9"/>
  </w:num>
  <w:num w:numId="16">
    <w:abstractNumId w:val="22"/>
  </w:num>
  <w:num w:numId="17">
    <w:abstractNumId w:val="3"/>
  </w:num>
  <w:num w:numId="18">
    <w:abstractNumId w:val="19"/>
  </w:num>
  <w:num w:numId="19">
    <w:abstractNumId w:val="15"/>
  </w:num>
  <w:num w:numId="20">
    <w:abstractNumId w:val="6"/>
  </w:num>
  <w:num w:numId="21">
    <w:abstractNumId w:val="2"/>
  </w:num>
  <w:num w:numId="22">
    <w:abstractNumId w:val="7"/>
  </w:num>
  <w:num w:numId="23">
    <w:abstractNumId w:val="10"/>
  </w:num>
  <w:num w:numId="24">
    <w:abstractNumId w:val="24"/>
  </w:num>
  <w:num w:numId="25">
    <w:abstractNumId w:val="8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DE"/>
    <w:rsid w:val="000013FF"/>
    <w:rsid w:val="0000734A"/>
    <w:rsid w:val="00027A2C"/>
    <w:rsid w:val="00036751"/>
    <w:rsid w:val="0003712C"/>
    <w:rsid w:val="00040F6C"/>
    <w:rsid w:val="00042DDD"/>
    <w:rsid w:val="00050C18"/>
    <w:rsid w:val="00054BC9"/>
    <w:rsid w:val="00063395"/>
    <w:rsid w:val="000647E4"/>
    <w:rsid w:val="0006787E"/>
    <w:rsid w:val="00070552"/>
    <w:rsid w:val="000728C4"/>
    <w:rsid w:val="00075883"/>
    <w:rsid w:val="000772D0"/>
    <w:rsid w:val="000806BA"/>
    <w:rsid w:val="0008284C"/>
    <w:rsid w:val="00087658"/>
    <w:rsid w:val="0008789A"/>
    <w:rsid w:val="00087A1A"/>
    <w:rsid w:val="00090834"/>
    <w:rsid w:val="00091B39"/>
    <w:rsid w:val="00093BA6"/>
    <w:rsid w:val="00097879"/>
    <w:rsid w:val="0009798D"/>
    <w:rsid w:val="00097B89"/>
    <w:rsid w:val="000A1DE4"/>
    <w:rsid w:val="000A3068"/>
    <w:rsid w:val="000A6891"/>
    <w:rsid w:val="000B1BB8"/>
    <w:rsid w:val="000B583E"/>
    <w:rsid w:val="000B5AF3"/>
    <w:rsid w:val="000C785F"/>
    <w:rsid w:val="000D306A"/>
    <w:rsid w:val="000E070D"/>
    <w:rsid w:val="000E49F5"/>
    <w:rsid w:val="000E6BE9"/>
    <w:rsid w:val="000F3DF4"/>
    <w:rsid w:val="000F5F09"/>
    <w:rsid w:val="001037D9"/>
    <w:rsid w:val="001142A4"/>
    <w:rsid w:val="00115BD9"/>
    <w:rsid w:val="00131B38"/>
    <w:rsid w:val="00134AF0"/>
    <w:rsid w:val="00154D11"/>
    <w:rsid w:val="001609B1"/>
    <w:rsid w:val="00161C9C"/>
    <w:rsid w:val="0017122D"/>
    <w:rsid w:val="00173F29"/>
    <w:rsid w:val="00176F2D"/>
    <w:rsid w:val="0018195D"/>
    <w:rsid w:val="00184535"/>
    <w:rsid w:val="001859DA"/>
    <w:rsid w:val="001907FE"/>
    <w:rsid w:val="001941BB"/>
    <w:rsid w:val="00195819"/>
    <w:rsid w:val="001A015E"/>
    <w:rsid w:val="001A1B01"/>
    <w:rsid w:val="001A3DB2"/>
    <w:rsid w:val="001A5F4B"/>
    <w:rsid w:val="001A7F52"/>
    <w:rsid w:val="001B0F81"/>
    <w:rsid w:val="001B5F8A"/>
    <w:rsid w:val="001D1CA6"/>
    <w:rsid w:val="001D24E3"/>
    <w:rsid w:val="001D27CB"/>
    <w:rsid w:val="001D3C9C"/>
    <w:rsid w:val="001E26B7"/>
    <w:rsid w:val="001E5ECF"/>
    <w:rsid w:val="001E6764"/>
    <w:rsid w:val="001E6A6A"/>
    <w:rsid w:val="001F04D2"/>
    <w:rsid w:val="001F1D7E"/>
    <w:rsid w:val="00200A70"/>
    <w:rsid w:val="00201DBB"/>
    <w:rsid w:val="002174A4"/>
    <w:rsid w:val="00220679"/>
    <w:rsid w:val="00221A3A"/>
    <w:rsid w:val="00223685"/>
    <w:rsid w:val="002341D2"/>
    <w:rsid w:val="00237D46"/>
    <w:rsid w:val="002574CC"/>
    <w:rsid w:val="00261E38"/>
    <w:rsid w:val="00262585"/>
    <w:rsid w:val="00263AA0"/>
    <w:rsid w:val="002650A3"/>
    <w:rsid w:val="00285DF7"/>
    <w:rsid w:val="00286316"/>
    <w:rsid w:val="00286F91"/>
    <w:rsid w:val="002901B9"/>
    <w:rsid w:val="002A1807"/>
    <w:rsid w:val="002C00A6"/>
    <w:rsid w:val="002C3D4A"/>
    <w:rsid w:val="002D6D58"/>
    <w:rsid w:val="002E05C4"/>
    <w:rsid w:val="002E2170"/>
    <w:rsid w:val="002E318D"/>
    <w:rsid w:val="002E398F"/>
    <w:rsid w:val="002E3A1C"/>
    <w:rsid w:val="002F2E3C"/>
    <w:rsid w:val="002F3FA7"/>
    <w:rsid w:val="002F66C6"/>
    <w:rsid w:val="002F6F9D"/>
    <w:rsid w:val="00300B72"/>
    <w:rsid w:val="00301487"/>
    <w:rsid w:val="00304CB4"/>
    <w:rsid w:val="003050FF"/>
    <w:rsid w:val="00311513"/>
    <w:rsid w:val="00311911"/>
    <w:rsid w:val="0032044A"/>
    <w:rsid w:val="003256AF"/>
    <w:rsid w:val="00330DB6"/>
    <w:rsid w:val="00331588"/>
    <w:rsid w:val="003371AA"/>
    <w:rsid w:val="003407B1"/>
    <w:rsid w:val="00342EB3"/>
    <w:rsid w:val="003436E1"/>
    <w:rsid w:val="00344472"/>
    <w:rsid w:val="00354BE9"/>
    <w:rsid w:val="00367435"/>
    <w:rsid w:val="00380475"/>
    <w:rsid w:val="003824CE"/>
    <w:rsid w:val="003828D9"/>
    <w:rsid w:val="003836CD"/>
    <w:rsid w:val="003934BB"/>
    <w:rsid w:val="00394E3B"/>
    <w:rsid w:val="003A1495"/>
    <w:rsid w:val="003A581A"/>
    <w:rsid w:val="003A659C"/>
    <w:rsid w:val="003A7914"/>
    <w:rsid w:val="003B2D02"/>
    <w:rsid w:val="003B4EF6"/>
    <w:rsid w:val="003C48E5"/>
    <w:rsid w:val="003D19B1"/>
    <w:rsid w:val="003D27FC"/>
    <w:rsid w:val="003D6925"/>
    <w:rsid w:val="003E56A3"/>
    <w:rsid w:val="003E76C2"/>
    <w:rsid w:val="003F1272"/>
    <w:rsid w:val="003F17D4"/>
    <w:rsid w:val="003F5D14"/>
    <w:rsid w:val="003F742C"/>
    <w:rsid w:val="00403DAE"/>
    <w:rsid w:val="004058F4"/>
    <w:rsid w:val="0041096D"/>
    <w:rsid w:val="004246A5"/>
    <w:rsid w:val="00427E52"/>
    <w:rsid w:val="0043795A"/>
    <w:rsid w:val="0044014C"/>
    <w:rsid w:val="00443C16"/>
    <w:rsid w:val="00445C69"/>
    <w:rsid w:val="0045485E"/>
    <w:rsid w:val="004645C3"/>
    <w:rsid w:val="00466860"/>
    <w:rsid w:val="00466954"/>
    <w:rsid w:val="004700E4"/>
    <w:rsid w:val="00473627"/>
    <w:rsid w:val="0047368B"/>
    <w:rsid w:val="004757B5"/>
    <w:rsid w:val="00480A93"/>
    <w:rsid w:val="0048100C"/>
    <w:rsid w:val="00481FDD"/>
    <w:rsid w:val="004841F7"/>
    <w:rsid w:val="004851C8"/>
    <w:rsid w:val="004A6980"/>
    <w:rsid w:val="004A6E5F"/>
    <w:rsid w:val="004B00B4"/>
    <w:rsid w:val="004B639C"/>
    <w:rsid w:val="004B6437"/>
    <w:rsid w:val="004D0A17"/>
    <w:rsid w:val="004E1CD2"/>
    <w:rsid w:val="004E2007"/>
    <w:rsid w:val="004E2B9E"/>
    <w:rsid w:val="004E5F4A"/>
    <w:rsid w:val="004F3F11"/>
    <w:rsid w:val="004F7BB2"/>
    <w:rsid w:val="00500D46"/>
    <w:rsid w:val="00502A3D"/>
    <w:rsid w:val="00512247"/>
    <w:rsid w:val="00513373"/>
    <w:rsid w:val="005135FA"/>
    <w:rsid w:val="0051367F"/>
    <w:rsid w:val="00514920"/>
    <w:rsid w:val="00514DC1"/>
    <w:rsid w:val="005178DC"/>
    <w:rsid w:val="00521AA6"/>
    <w:rsid w:val="00525342"/>
    <w:rsid w:val="00526813"/>
    <w:rsid w:val="0053581C"/>
    <w:rsid w:val="00541AD2"/>
    <w:rsid w:val="00543C9C"/>
    <w:rsid w:val="0054630C"/>
    <w:rsid w:val="0054664E"/>
    <w:rsid w:val="005521BF"/>
    <w:rsid w:val="00555AEC"/>
    <w:rsid w:val="00556A43"/>
    <w:rsid w:val="00567DBC"/>
    <w:rsid w:val="00591A02"/>
    <w:rsid w:val="005A0624"/>
    <w:rsid w:val="005A43F1"/>
    <w:rsid w:val="005A46A8"/>
    <w:rsid w:val="005A55F4"/>
    <w:rsid w:val="005B49F4"/>
    <w:rsid w:val="005B516B"/>
    <w:rsid w:val="005C387E"/>
    <w:rsid w:val="005C4AB9"/>
    <w:rsid w:val="005C65D1"/>
    <w:rsid w:val="005D4525"/>
    <w:rsid w:val="005E0514"/>
    <w:rsid w:val="005E6519"/>
    <w:rsid w:val="005E7C19"/>
    <w:rsid w:val="005F1787"/>
    <w:rsid w:val="005F5804"/>
    <w:rsid w:val="0060158F"/>
    <w:rsid w:val="0061017F"/>
    <w:rsid w:val="00616BC0"/>
    <w:rsid w:val="00631E92"/>
    <w:rsid w:val="00635727"/>
    <w:rsid w:val="00641F9F"/>
    <w:rsid w:val="00643208"/>
    <w:rsid w:val="006553B7"/>
    <w:rsid w:val="006613A2"/>
    <w:rsid w:val="00665AD5"/>
    <w:rsid w:val="00666BCE"/>
    <w:rsid w:val="00667827"/>
    <w:rsid w:val="006759F9"/>
    <w:rsid w:val="00676C64"/>
    <w:rsid w:val="00680DF0"/>
    <w:rsid w:val="00681DC1"/>
    <w:rsid w:val="006840FD"/>
    <w:rsid w:val="00686265"/>
    <w:rsid w:val="00686659"/>
    <w:rsid w:val="00686ED9"/>
    <w:rsid w:val="006878BF"/>
    <w:rsid w:val="0069153A"/>
    <w:rsid w:val="0069664A"/>
    <w:rsid w:val="006A033D"/>
    <w:rsid w:val="006A09EC"/>
    <w:rsid w:val="006B452A"/>
    <w:rsid w:val="006B5630"/>
    <w:rsid w:val="006C0C08"/>
    <w:rsid w:val="006C7AE5"/>
    <w:rsid w:val="006D4E24"/>
    <w:rsid w:val="006E15AE"/>
    <w:rsid w:val="006E4C63"/>
    <w:rsid w:val="006E696B"/>
    <w:rsid w:val="006F4203"/>
    <w:rsid w:val="006F439E"/>
    <w:rsid w:val="006F65B5"/>
    <w:rsid w:val="00702573"/>
    <w:rsid w:val="007047B9"/>
    <w:rsid w:val="00710C08"/>
    <w:rsid w:val="007122E6"/>
    <w:rsid w:val="007144B3"/>
    <w:rsid w:val="0071575E"/>
    <w:rsid w:val="00720764"/>
    <w:rsid w:val="00720A45"/>
    <w:rsid w:val="0072107A"/>
    <w:rsid w:val="00724798"/>
    <w:rsid w:val="0072479A"/>
    <w:rsid w:val="00735D6C"/>
    <w:rsid w:val="00737110"/>
    <w:rsid w:val="00742E87"/>
    <w:rsid w:val="00743DB4"/>
    <w:rsid w:val="00745425"/>
    <w:rsid w:val="00746E31"/>
    <w:rsid w:val="00746F58"/>
    <w:rsid w:val="0074793E"/>
    <w:rsid w:val="00757872"/>
    <w:rsid w:val="0077129B"/>
    <w:rsid w:val="00772D67"/>
    <w:rsid w:val="00773722"/>
    <w:rsid w:val="00774EA9"/>
    <w:rsid w:val="007813A5"/>
    <w:rsid w:val="00782E0E"/>
    <w:rsid w:val="007903E5"/>
    <w:rsid w:val="00790D09"/>
    <w:rsid w:val="007959B3"/>
    <w:rsid w:val="007A190E"/>
    <w:rsid w:val="007A6546"/>
    <w:rsid w:val="007A6CCD"/>
    <w:rsid w:val="007B2CD9"/>
    <w:rsid w:val="007B4FA8"/>
    <w:rsid w:val="007B546F"/>
    <w:rsid w:val="007B59B3"/>
    <w:rsid w:val="007C0AF9"/>
    <w:rsid w:val="007C483C"/>
    <w:rsid w:val="007C723B"/>
    <w:rsid w:val="007D5ED2"/>
    <w:rsid w:val="007D6AFB"/>
    <w:rsid w:val="007E0411"/>
    <w:rsid w:val="007E135F"/>
    <w:rsid w:val="007E1E10"/>
    <w:rsid w:val="007E2831"/>
    <w:rsid w:val="007E6662"/>
    <w:rsid w:val="007F0A52"/>
    <w:rsid w:val="007F0E05"/>
    <w:rsid w:val="007F22F4"/>
    <w:rsid w:val="007F2D29"/>
    <w:rsid w:val="00803BC2"/>
    <w:rsid w:val="00807746"/>
    <w:rsid w:val="008113DE"/>
    <w:rsid w:val="0081278A"/>
    <w:rsid w:val="00821EC9"/>
    <w:rsid w:val="0082345F"/>
    <w:rsid w:val="0082424B"/>
    <w:rsid w:val="008258EA"/>
    <w:rsid w:val="008341CE"/>
    <w:rsid w:val="00835F8D"/>
    <w:rsid w:val="00836374"/>
    <w:rsid w:val="0084006C"/>
    <w:rsid w:val="00852003"/>
    <w:rsid w:val="00852B0A"/>
    <w:rsid w:val="0085532C"/>
    <w:rsid w:val="0086418F"/>
    <w:rsid w:val="00867DA7"/>
    <w:rsid w:val="008702FE"/>
    <w:rsid w:val="008728AC"/>
    <w:rsid w:val="008746C6"/>
    <w:rsid w:val="008A0255"/>
    <w:rsid w:val="008A455C"/>
    <w:rsid w:val="008A796F"/>
    <w:rsid w:val="008B5772"/>
    <w:rsid w:val="008B63A0"/>
    <w:rsid w:val="008C3290"/>
    <w:rsid w:val="008F122B"/>
    <w:rsid w:val="008F1479"/>
    <w:rsid w:val="00901159"/>
    <w:rsid w:val="00907C88"/>
    <w:rsid w:val="00910C4E"/>
    <w:rsid w:val="00912497"/>
    <w:rsid w:val="009136E5"/>
    <w:rsid w:val="00914D67"/>
    <w:rsid w:val="009158C8"/>
    <w:rsid w:val="0092181D"/>
    <w:rsid w:val="0093268B"/>
    <w:rsid w:val="009369CF"/>
    <w:rsid w:val="00941EB7"/>
    <w:rsid w:val="0095349B"/>
    <w:rsid w:val="009541D5"/>
    <w:rsid w:val="00956096"/>
    <w:rsid w:val="00956C30"/>
    <w:rsid w:val="009616A8"/>
    <w:rsid w:val="00963C6C"/>
    <w:rsid w:val="00963D48"/>
    <w:rsid w:val="00964693"/>
    <w:rsid w:val="00971308"/>
    <w:rsid w:val="00971C5C"/>
    <w:rsid w:val="00972EE7"/>
    <w:rsid w:val="00984A3A"/>
    <w:rsid w:val="00986879"/>
    <w:rsid w:val="009A0D49"/>
    <w:rsid w:val="009A1147"/>
    <w:rsid w:val="009A2793"/>
    <w:rsid w:val="009A6569"/>
    <w:rsid w:val="009A7BF7"/>
    <w:rsid w:val="009B351A"/>
    <w:rsid w:val="009B5736"/>
    <w:rsid w:val="009C313F"/>
    <w:rsid w:val="009C3CAB"/>
    <w:rsid w:val="009C41FB"/>
    <w:rsid w:val="009E0C6B"/>
    <w:rsid w:val="009E115E"/>
    <w:rsid w:val="009E2708"/>
    <w:rsid w:val="009E3234"/>
    <w:rsid w:val="009F11FB"/>
    <w:rsid w:val="009F7064"/>
    <w:rsid w:val="00A0052B"/>
    <w:rsid w:val="00A01B36"/>
    <w:rsid w:val="00A043CF"/>
    <w:rsid w:val="00A07A89"/>
    <w:rsid w:val="00A139BF"/>
    <w:rsid w:val="00A13FB6"/>
    <w:rsid w:val="00A1577B"/>
    <w:rsid w:val="00A16A45"/>
    <w:rsid w:val="00A20B8A"/>
    <w:rsid w:val="00A2369A"/>
    <w:rsid w:val="00A265DE"/>
    <w:rsid w:val="00A31D4B"/>
    <w:rsid w:val="00A339E6"/>
    <w:rsid w:val="00A40EA1"/>
    <w:rsid w:val="00A43BCD"/>
    <w:rsid w:val="00A472B3"/>
    <w:rsid w:val="00A47B97"/>
    <w:rsid w:val="00A518BB"/>
    <w:rsid w:val="00A56917"/>
    <w:rsid w:val="00A63B62"/>
    <w:rsid w:val="00A71331"/>
    <w:rsid w:val="00A73DDE"/>
    <w:rsid w:val="00A81858"/>
    <w:rsid w:val="00A84B91"/>
    <w:rsid w:val="00A87A36"/>
    <w:rsid w:val="00A87CA2"/>
    <w:rsid w:val="00A915B0"/>
    <w:rsid w:val="00A9320A"/>
    <w:rsid w:val="00A97B75"/>
    <w:rsid w:val="00AA65B6"/>
    <w:rsid w:val="00AA6C18"/>
    <w:rsid w:val="00AB3721"/>
    <w:rsid w:val="00AB58D3"/>
    <w:rsid w:val="00AC2141"/>
    <w:rsid w:val="00AC42C6"/>
    <w:rsid w:val="00AE40F3"/>
    <w:rsid w:val="00AE53B1"/>
    <w:rsid w:val="00AF4EFC"/>
    <w:rsid w:val="00B06F7C"/>
    <w:rsid w:val="00B15F8E"/>
    <w:rsid w:val="00B219BA"/>
    <w:rsid w:val="00B21FFE"/>
    <w:rsid w:val="00B230DE"/>
    <w:rsid w:val="00B23A75"/>
    <w:rsid w:val="00B24BEA"/>
    <w:rsid w:val="00B26933"/>
    <w:rsid w:val="00B277A5"/>
    <w:rsid w:val="00B27C35"/>
    <w:rsid w:val="00B30801"/>
    <w:rsid w:val="00B335D9"/>
    <w:rsid w:val="00B35580"/>
    <w:rsid w:val="00B37812"/>
    <w:rsid w:val="00B42310"/>
    <w:rsid w:val="00B430FA"/>
    <w:rsid w:val="00B52781"/>
    <w:rsid w:val="00B55F69"/>
    <w:rsid w:val="00B61631"/>
    <w:rsid w:val="00B67FA7"/>
    <w:rsid w:val="00B700C9"/>
    <w:rsid w:val="00B84652"/>
    <w:rsid w:val="00B84C04"/>
    <w:rsid w:val="00B91F46"/>
    <w:rsid w:val="00B93560"/>
    <w:rsid w:val="00B93CC5"/>
    <w:rsid w:val="00BA0321"/>
    <w:rsid w:val="00BA3573"/>
    <w:rsid w:val="00BA4875"/>
    <w:rsid w:val="00BB26F0"/>
    <w:rsid w:val="00BB29A3"/>
    <w:rsid w:val="00BB29FF"/>
    <w:rsid w:val="00BC3B21"/>
    <w:rsid w:val="00BC6D5C"/>
    <w:rsid w:val="00BC6F7B"/>
    <w:rsid w:val="00BD0808"/>
    <w:rsid w:val="00BD336E"/>
    <w:rsid w:val="00BD56C5"/>
    <w:rsid w:val="00BD6908"/>
    <w:rsid w:val="00BE2AFA"/>
    <w:rsid w:val="00BE32BE"/>
    <w:rsid w:val="00BF198F"/>
    <w:rsid w:val="00C03EC1"/>
    <w:rsid w:val="00C06444"/>
    <w:rsid w:val="00C0696B"/>
    <w:rsid w:val="00C07982"/>
    <w:rsid w:val="00C14E43"/>
    <w:rsid w:val="00C16F12"/>
    <w:rsid w:val="00C27863"/>
    <w:rsid w:val="00C33672"/>
    <w:rsid w:val="00C36C68"/>
    <w:rsid w:val="00C426B2"/>
    <w:rsid w:val="00C5380E"/>
    <w:rsid w:val="00C541F7"/>
    <w:rsid w:val="00C5537E"/>
    <w:rsid w:val="00C611D9"/>
    <w:rsid w:val="00C66DDC"/>
    <w:rsid w:val="00C67A77"/>
    <w:rsid w:val="00C74456"/>
    <w:rsid w:val="00C764DB"/>
    <w:rsid w:val="00C90343"/>
    <w:rsid w:val="00CA541A"/>
    <w:rsid w:val="00CB5329"/>
    <w:rsid w:val="00CC0F7C"/>
    <w:rsid w:val="00CC20ED"/>
    <w:rsid w:val="00CC5E18"/>
    <w:rsid w:val="00CC6058"/>
    <w:rsid w:val="00CC6063"/>
    <w:rsid w:val="00CC68E3"/>
    <w:rsid w:val="00CC7F1D"/>
    <w:rsid w:val="00CD5884"/>
    <w:rsid w:val="00CE6FF4"/>
    <w:rsid w:val="00CF29EC"/>
    <w:rsid w:val="00CF42DC"/>
    <w:rsid w:val="00D008F7"/>
    <w:rsid w:val="00D05935"/>
    <w:rsid w:val="00D06475"/>
    <w:rsid w:val="00D070A5"/>
    <w:rsid w:val="00D12A3B"/>
    <w:rsid w:val="00D17D08"/>
    <w:rsid w:val="00D20330"/>
    <w:rsid w:val="00D25B9F"/>
    <w:rsid w:val="00D27115"/>
    <w:rsid w:val="00D3103B"/>
    <w:rsid w:val="00D31737"/>
    <w:rsid w:val="00D34432"/>
    <w:rsid w:val="00D44D12"/>
    <w:rsid w:val="00D605C3"/>
    <w:rsid w:val="00D60A44"/>
    <w:rsid w:val="00D6296B"/>
    <w:rsid w:val="00D62A1B"/>
    <w:rsid w:val="00D70222"/>
    <w:rsid w:val="00D716F9"/>
    <w:rsid w:val="00D71FB4"/>
    <w:rsid w:val="00D721DD"/>
    <w:rsid w:val="00D8484D"/>
    <w:rsid w:val="00D84A4A"/>
    <w:rsid w:val="00D84E7E"/>
    <w:rsid w:val="00D90633"/>
    <w:rsid w:val="00D93547"/>
    <w:rsid w:val="00D95503"/>
    <w:rsid w:val="00D97320"/>
    <w:rsid w:val="00DA4CC4"/>
    <w:rsid w:val="00DA5717"/>
    <w:rsid w:val="00DB1B94"/>
    <w:rsid w:val="00DC0E44"/>
    <w:rsid w:val="00DC4AE2"/>
    <w:rsid w:val="00DE68EF"/>
    <w:rsid w:val="00DF1A61"/>
    <w:rsid w:val="00DF1D06"/>
    <w:rsid w:val="00E01AD1"/>
    <w:rsid w:val="00E03851"/>
    <w:rsid w:val="00E03A48"/>
    <w:rsid w:val="00E0621C"/>
    <w:rsid w:val="00E13729"/>
    <w:rsid w:val="00E16A4B"/>
    <w:rsid w:val="00E21020"/>
    <w:rsid w:val="00E3161B"/>
    <w:rsid w:val="00E3166C"/>
    <w:rsid w:val="00E42207"/>
    <w:rsid w:val="00E4344F"/>
    <w:rsid w:val="00E50525"/>
    <w:rsid w:val="00E519E8"/>
    <w:rsid w:val="00E531E6"/>
    <w:rsid w:val="00E55D2E"/>
    <w:rsid w:val="00E67AE2"/>
    <w:rsid w:val="00E750E8"/>
    <w:rsid w:val="00E766FC"/>
    <w:rsid w:val="00E7746D"/>
    <w:rsid w:val="00E826C1"/>
    <w:rsid w:val="00E829CE"/>
    <w:rsid w:val="00E833C8"/>
    <w:rsid w:val="00E85C9C"/>
    <w:rsid w:val="00E95105"/>
    <w:rsid w:val="00EA15E1"/>
    <w:rsid w:val="00EA1B99"/>
    <w:rsid w:val="00EC195F"/>
    <w:rsid w:val="00EC1BAE"/>
    <w:rsid w:val="00EC3602"/>
    <w:rsid w:val="00ED18F7"/>
    <w:rsid w:val="00EE15C4"/>
    <w:rsid w:val="00EE181A"/>
    <w:rsid w:val="00EE522A"/>
    <w:rsid w:val="00EE646F"/>
    <w:rsid w:val="00F01C25"/>
    <w:rsid w:val="00F02703"/>
    <w:rsid w:val="00F0369D"/>
    <w:rsid w:val="00F12911"/>
    <w:rsid w:val="00F20B53"/>
    <w:rsid w:val="00F21329"/>
    <w:rsid w:val="00F2543C"/>
    <w:rsid w:val="00F25530"/>
    <w:rsid w:val="00F3054E"/>
    <w:rsid w:val="00F30D93"/>
    <w:rsid w:val="00F3208D"/>
    <w:rsid w:val="00F32389"/>
    <w:rsid w:val="00F33C26"/>
    <w:rsid w:val="00F52093"/>
    <w:rsid w:val="00F52E2E"/>
    <w:rsid w:val="00F5365C"/>
    <w:rsid w:val="00F645DE"/>
    <w:rsid w:val="00F66870"/>
    <w:rsid w:val="00F72EF0"/>
    <w:rsid w:val="00F74561"/>
    <w:rsid w:val="00F80BE3"/>
    <w:rsid w:val="00F82F74"/>
    <w:rsid w:val="00F87B1F"/>
    <w:rsid w:val="00F87B4E"/>
    <w:rsid w:val="00FA0241"/>
    <w:rsid w:val="00FA07A3"/>
    <w:rsid w:val="00FA2AE9"/>
    <w:rsid w:val="00FA6AD4"/>
    <w:rsid w:val="00FA75F2"/>
    <w:rsid w:val="00FB6451"/>
    <w:rsid w:val="00FC17CA"/>
    <w:rsid w:val="00FC6A56"/>
    <w:rsid w:val="00FD0B2F"/>
    <w:rsid w:val="00FD3A55"/>
    <w:rsid w:val="00FD5326"/>
    <w:rsid w:val="00FE359B"/>
    <w:rsid w:val="00FE4124"/>
    <w:rsid w:val="00FE59A1"/>
    <w:rsid w:val="00FE7952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."/>
  <w:listSeparator w:val=","/>
  <w14:docId w14:val="3E9A4509"/>
  <w15:docId w15:val="{0B17A865-84D5-4541-9795-AA7C4A7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qFormat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rPr>
      <w:rFonts w:ascii="Calibri" w:hAnsi="Calibri" w:cs="Calibri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rPr>
      <w:rFonts w:ascii="Calibri" w:hAnsi="Calibri" w:cs="Calibri"/>
    </w:rPr>
  </w:style>
  <w:style w:type="paragraph" w:styleId="BalloonText">
    <w:name w:val="Balloon Text"/>
    <w:basedOn w:val="Normal"/>
    <w:semiHidden/>
    <w:unhideWhenUsed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uiPriority w:val="99"/>
    <w:semiHidden/>
    <w:rPr>
      <w:rFonts w:cs="Calibri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cs="Calibri"/>
      <w:b/>
      <w:bCs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</w:style>
  <w:style w:type="character" w:customStyle="1" w:styleId="xn-chron">
    <w:name w:val="xn-chron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semiHidden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4CC"/>
    <w:pPr>
      <w:ind w:left="720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52E2E"/>
    <w:rPr>
      <w:color w:val="954F72" w:themeColor="followedHyperlink"/>
      <w:u w:val="single"/>
    </w:rPr>
  </w:style>
  <w:style w:type="paragraph" w:customStyle="1" w:styleId="gmail-m6986658854581821291msolistparagraph">
    <w:name w:val="gmail-m_6986658854581821291msolistparagraph"/>
    <w:basedOn w:val="Normal"/>
    <w:rsid w:val="00D31737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87B1F"/>
    <w:rPr>
      <w:rFonts w:cs="Calibri"/>
      <w:sz w:val="22"/>
      <w:szCs w:val="22"/>
    </w:rPr>
  </w:style>
  <w:style w:type="character" w:customStyle="1" w:styleId="t-bold">
    <w:name w:val="t-bold"/>
    <w:basedOn w:val="DefaultParagraphFont"/>
    <w:rsid w:val="004841F7"/>
  </w:style>
  <w:style w:type="character" w:customStyle="1" w:styleId="visually-hidden">
    <w:name w:val="visually-hidden"/>
    <w:basedOn w:val="DefaultParagraphFont"/>
    <w:rsid w:val="004841F7"/>
  </w:style>
  <w:style w:type="character" w:customStyle="1" w:styleId="t-14">
    <w:name w:val="t-14"/>
    <w:basedOn w:val="DefaultParagraphFont"/>
    <w:rsid w:val="004841F7"/>
  </w:style>
  <w:style w:type="character" w:customStyle="1" w:styleId="white-space-pre">
    <w:name w:val="white-space-pre"/>
    <w:basedOn w:val="DefaultParagraphFont"/>
    <w:rsid w:val="004841F7"/>
  </w:style>
  <w:style w:type="character" w:customStyle="1" w:styleId="preheader">
    <w:name w:val="preheader"/>
    <w:basedOn w:val="DefaultParagraphFont"/>
    <w:rsid w:val="00746F58"/>
    <w:rPr>
      <w:strike w:val="0"/>
      <w:dstrike w:val="0"/>
      <w:vanish/>
      <w:webHidden w:val="0"/>
      <w:color w:val="FFFFFF"/>
      <w:u w:val="none"/>
      <w:effect w:val="none"/>
      <w:specVanish w:val="0"/>
    </w:rPr>
  </w:style>
  <w:style w:type="character" w:customStyle="1" w:styleId="xn-person">
    <w:name w:val="xn-person"/>
    <w:basedOn w:val="DefaultParagraphFont"/>
    <w:rsid w:val="00512247"/>
  </w:style>
  <w:style w:type="paragraph" w:customStyle="1" w:styleId="Subtitle1">
    <w:name w:val="Subtitle1"/>
    <w:basedOn w:val="Normal"/>
    <w:rsid w:val="000B1B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2edcug0">
    <w:name w:val="d2edcug0"/>
    <w:basedOn w:val="DefaultParagraphFont"/>
    <w:rsid w:val="001859DA"/>
  </w:style>
  <w:style w:type="character" w:customStyle="1" w:styleId="css-901oao">
    <w:name w:val="css-901oao"/>
    <w:basedOn w:val="DefaultParagraphFont"/>
    <w:rsid w:val="000B5AF3"/>
  </w:style>
  <w:style w:type="character" w:customStyle="1" w:styleId="mr1">
    <w:name w:val="mr1"/>
    <w:basedOn w:val="DefaultParagraphFont"/>
    <w:rsid w:val="00A73DDE"/>
  </w:style>
  <w:style w:type="paragraph" w:customStyle="1" w:styleId="BasicParagraph">
    <w:name w:val="[Basic Paragraph]"/>
    <w:basedOn w:val="Normal"/>
    <w:uiPriority w:val="99"/>
    <w:rsid w:val="00042DDD"/>
    <w:pPr>
      <w:autoSpaceDE w:val="0"/>
      <w:autoSpaceDN w:val="0"/>
      <w:adjustRightInd w:val="0"/>
      <w:spacing w:line="288" w:lineRule="auto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5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2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3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TrustCU.org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texastrustc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texastrustc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xasTrustCU.org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7092-B48E-43D3-A394-65D90D32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Trust Pumps Up Online Banking Tools</vt:lpstr>
    </vt:vector>
  </TitlesOfParts>
  <Company>Hewlett-Packard</Company>
  <LinksUpToDate>false</LinksUpToDate>
  <CharactersWithSpaces>2324</CharactersWithSpaces>
  <SharedDoc>false</SharedDoc>
  <HLinks>
    <vt:vector size="42" baseType="variant">
      <vt:variant>
        <vt:i4>2293801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http://www.twitter.com/texastrustcu</vt:lpwstr>
      </vt:variant>
      <vt:variant>
        <vt:lpwstr/>
      </vt:variant>
      <vt:variant>
        <vt:i4>4784195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http://www.facebook.com/texastrustcu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https://www.texastrustcu.org/news/texas-trust-credit-union-achieves-1-billion-assets/</vt:lpwstr>
      </vt:variant>
      <vt:variant>
        <vt:lpwstr/>
      </vt:variant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mailto:kristine@duxpr.com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mailto:adanford@texastrustcu.org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Trust Pumps Up Online Banking Tools</dc:title>
  <dc:subject/>
  <dc:creator>Dux Public Relations</dc:creator>
  <cp:keywords/>
  <dc:description/>
  <cp:lastModifiedBy>Kristine</cp:lastModifiedBy>
  <cp:revision>5</cp:revision>
  <cp:lastPrinted>2022-02-17T17:27:00Z</cp:lastPrinted>
  <dcterms:created xsi:type="dcterms:W3CDTF">2022-11-18T14:33:00Z</dcterms:created>
  <dcterms:modified xsi:type="dcterms:W3CDTF">2022-11-28T14:44:00Z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