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8D0F" w14:textId="77777777" w:rsidR="007E4D54" w:rsidRPr="00811254" w:rsidRDefault="007E4D54" w:rsidP="00D457B7">
      <w:pPr>
        <w:spacing w:after="0" w:line="240" w:lineRule="auto"/>
        <w:rPr>
          <w:rFonts w:ascii="Arial" w:hAnsi="Arial" w:cs="Arial"/>
          <w:sz w:val="14"/>
          <w:lang w:val="en-US"/>
        </w:rPr>
      </w:pPr>
    </w:p>
    <w:p w14:paraId="02F946D4" w14:textId="77777777" w:rsidR="00D15BA9" w:rsidRPr="00811254" w:rsidRDefault="00D15BA9" w:rsidP="003B51CC">
      <w:pPr>
        <w:spacing w:after="100"/>
        <w:rPr>
          <w:rFonts w:ascii="Arial" w:hAnsi="Arial" w:cs="Arial"/>
          <w:lang w:val="en-US"/>
        </w:rPr>
        <w:sectPr w:rsidR="00D15BA9" w:rsidRPr="00811254" w:rsidSect="008F2120">
          <w:headerReference w:type="default" r:id="rId8"/>
          <w:footerReference w:type="default" r:id="rId9"/>
          <w:headerReference w:type="first" r:id="rId10"/>
          <w:footerReference w:type="first" r:id="rId11"/>
          <w:pgSz w:w="12240" w:h="15840" w:code="9"/>
          <w:pgMar w:top="3600" w:right="1843" w:bottom="720" w:left="979" w:header="720" w:footer="432" w:gutter="0"/>
          <w:cols w:space="708"/>
          <w:titlePg/>
          <w:docGrid w:linePitch="360"/>
        </w:sectPr>
      </w:pPr>
    </w:p>
    <w:p w14:paraId="301EE658" w14:textId="77777777" w:rsidR="004305EB" w:rsidRDefault="004305EB" w:rsidP="001134A8">
      <w:pPr>
        <w:spacing w:after="0" w:line="180" w:lineRule="exact"/>
        <w:rPr>
          <w:rFonts w:ascii="Arial" w:hAnsi="Arial" w:cs="Arial"/>
          <w:sz w:val="16"/>
          <w:szCs w:val="16"/>
          <w:lang w:val="en-US"/>
        </w:rPr>
      </w:pPr>
    </w:p>
    <w:p w14:paraId="13B8BBFB" w14:textId="0534C17D" w:rsidR="00862F97" w:rsidRDefault="00262A73" w:rsidP="0056464C">
      <w:pPr>
        <w:tabs>
          <w:tab w:val="left" w:pos="180"/>
        </w:tabs>
        <w:autoSpaceDE w:val="0"/>
        <w:autoSpaceDN w:val="0"/>
        <w:adjustRightInd w:val="0"/>
        <w:spacing w:before="20" w:after="80" w:line="288" w:lineRule="auto"/>
        <w:rPr>
          <w:rFonts w:ascii="Arial" w:hAnsi="Arial" w:cs="Arial"/>
          <w:color w:val="FF0000"/>
          <w:lang w:val="en-US"/>
        </w:rPr>
      </w:pPr>
      <w:r>
        <w:rPr>
          <w:rFonts w:ascii="Arial" w:hAnsi="Arial" w:cs="Arial"/>
          <w:b/>
          <w:color w:val="005B94"/>
          <w:lang w:val="en-US"/>
        </w:rPr>
        <w:t>Grand Rapids, MI</w:t>
      </w:r>
      <w:r w:rsidR="0073596D" w:rsidRPr="00C8456F">
        <w:rPr>
          <w:rFonts w:ascii="Arial" w:hAnsi="Arial" w:cs="Arial"/>
          <w:b/>
          <w:color w:val="005B94"/>
          <w:lang w:val="en-US"/>
        </w:rPr>
        <w:t xml:space="preserve"> </w:t>
      </w:r>
      <w:r w:rsidR="0073596D" w:rsidRPr="00C8456F">
        <w:rPr>
          <w:rFonts w:ascii="Arial" w:hAnsi="Arial" w:cs="Arial"/>
          <w:lang w:val="en-US"/>
        </w:rPr>
        <w:t xml:space="preserve">- Morgan Stanley (NYSE: MS) today announced </w:t>
      </w:r>
      <w:r w:rsidR="00494F7E" w:rsidRPr="00494F7E">
        <w:rPr>
          <w:rFonts w:ascii="Arial" w:hAnsi="Arial" w:cs="Arial"/>
          <w:lang w:val="en-US"/>
        </w:rPr>
        <w:t xml:space="preserve">that </w:t>
      </w:r>
      <w:r w:rsidR="00322EBA">
        <w:rPr>
          <w:rFonts w:ascii="Arial" w:hAnsi="Arial" w:cs="Arial"/>
          <w:lang w:val="en-US"/>
        </w:rPr>
        <w:t xml:space="preserve">The Laug Group </w:t>
      </w:r>
      <w:r w:rsidR="00C24A48" w:rsidRPr="00C24A48">
        <w:rPr>
          <w:rFonts w:ascii="Arial" w:hAnsi="Arial" w:cs="Arial"/>
          <w:lang w:val="en-US"/>
        </w:rPr>
        <w:t>based in</w:t>
      </w:r>
      <w:r>
        <w:rPr>
          <w:rFonts w:ascii="Arial" w:hAnsi="Arial" w:cs="Arial"/>
          <w:lang w:val="en-US"/>
        </w:rPr>
        <w:t xml:space="preserve"> Grand Rapids, MI</w:t>
      </w:r>
      <w:r w:rsidR="00C24A48" w:rsidRPr="00C24A48">
        <w:rPr>
          <w:rFonts w:ascii="Arial" w:hAnsi="Arial" w:cs="Arial"/>
          <w:lang w:val="en-US"/>
        </w:rPr>
        <w:t xml:space="preserve">, has been named to </w:t>
      </w:r>
      <w:r w:rsidR="0043488A">
        <w:rPr>
          <w:rFonts w:ascii="Arial" w:hAnsi="Arial" w:cs="Arial"/>
          <w:lang w:val="en-US"/>
        </w:rPr>
        <w:t>Forbes Magazine’s</w:t>
      </w:r>
      <w:r w:rsidR="00C24A48" w:rsidRPr="00C24A48">
        <w:rPr>
          <w:rFonts w:ascii="Arial" w:hAnsi="Arial" w:cs="Arial"/>
          <w:lang w:val="en-US"/>
        </w:rPr>
        <w:t xml:space="preserve"> 202</w:t>
      </w:r>
      <w:r w:rsidR="00671AEA">
        <w:rPr>
          <w:rFonts w:ascii="Arial" w:hAnsi="Arial" w:cs="Arial"/>
          <w:lang w:val="en-US"/>
        </w:rPr>
        <w:t>3</w:t>
      </w:r>
      <w:r w:rsidR="00C24A48" w:rsidRPr="00C24A48">
        <w:rPr>
          <w:rFonts w:ascii="Arial" w:hAnsi="Arial" w:cs="Arial"/>
          <w:lang w:val="en-US"/>
        </w:rPr>
        <w:t xml:space="preserve"> list of America’s </w:t>
      </w:r>
      <w:r w:rsidR="0043488A">
        <w:rPr>
          <w:rFonts w:ascii="Arial" w:hAnsi="Arial" w:cs="Arial"/>
          <w:lang w:val="en-US"/>
        </w:rPr>
        <w:t>Best</w:t>
      </w:r>
      <w:r w:rsidR="00671AEA">
        <w:rPr>
          <w:rFonts w:ascii="Arial" w:hAnsi="Arial" w:cs="Arial"/>
          <w:lang w:val="en-US"/>
        </w:rPr>
        <w:t xml:space="preserve">-In-State </w:t>
      </w:r>
      <w:r w:rsidR="0043488A">
        <w:rPr>
          <w:rFonts w:ascii="Arial" w:hAnsi="Arial" w:cs="Arial"/>
          <w:lang w:val="en-US"/>
        </w:rPr>
        <w:t>Wealth Management Teams.</w:t>
      </w:r>
    </w:p>
    <w:p w14:paraId="56EC19A2" w14:textId="77777777" w:rsidR="00862F97" w:rsidRPr="00862F97" w:rsidRDefault="00862F97" w:rsidP="0056464C">
      <w:pPr>
        <w:tabs>
          <w:tab w:val="left" w:pos="180"/>
        </w:tabs>
        <w:autoSpaceDE w:val="0"/>
        <w:autoSpaceDN w:val="0"/>
        <w:adjustRightInd w:val="0"/>
        <w:spacing w:before="20" w:after="80" w:line="288" w:lineRule="auto"/>
        <w:rPr>
          <w:rFonts w:ascii="Arial" w:hAnsi="Arial" w:cs="Arial"/>
          <w:color w:val="FF0000"/>
          <w:lang w:val="en-US"/>
        </w:rPr>
      </w:pPr>
    </w:p>
    <w:p w14:paraId="683A7B55" w14:textId="62EFC8A6" w:rsidR="00494F7E" w:rsidRDefault="00862F97" w:rsidP="00494F7E">
      <w:pPr>
        <w:tabs>
          <w:tab w:val="left" w:pos="180"/>
        </w:tabs>
        <w:autoSpaceDE w:val="0"/>
        <w:autoSpaceDN w:val="0"/>
        <w:adjustRightInd w:val="0"/>
        <w:spacing w:before="20" w:after="80" w:line="288" w:lineRule="auto"/>
        <w:rPr>
          <w:rFonts w:ascii="Arial" w:hAnsi="Arial" w:cs="Arial"/>
          <w:lang w:val="en-US"/>
        </w:rPr>
      </w:pPr>
      <w:r w:rsidRPr="00862F97">
        <w:rPr>
          <w:rFonts w:ascii="Arial" w:hAnsi="Arial" w:cs="Arial"/>
          <w:lang w:val="en-US"/>
        </w:rPr>
        <w:t>Forbes Best</w:t>
      </w:r>
      <w:r w:rsidR="003C0018">
        <w:rPr>
          <w:rFonts w:ascii="Arial" w:hAnsi="Arial" w:cs="Arial"/>
          <w:lang w:val="en-US"/>
        </w:rPr>
        <w:t>-In-State</w:t>
      </w:r>
      <w:r w:rsidRPr="00862F97">
        <w:rPr>
          <w:rFonts w:ascii="Arial" w:hAnsi="Arial" w:cs="Arial"/>
          <w:lang w:val="en-US"/>
        </w:rPr>
        <w:t xml:space="preserve"> Wealth Management Teams ranking was developed by SHOOK Research and is based on in-person, virtual, and telephone due diligence meetings to measure best practices, client retention, industry experience, credentials, review of compliance records, firm nominations; and quantitative criteria, such as: assets under management and revenue generated for their firms. </w:t>
      </w:r>
    </w:p>
    <w:p w14:paraId="0DF63A50" w14:textId="77777777" w:rsidR="00862F97" w:rsidRPr="00862F97" w:rsidRDefault="00862F97" w:rsidP="00494F7E">
      <w:pPr>
        <w:tabs>
          <w:tab w:val="left" w:pos="180"/>
        </w:tabs>
        <w:autoSpaceDE w:val="0"/>
        <w:autoSpaceDN w:val="0"/>
        <w:adjustRightInd w:val="0"/>
        <w:spacing w:before="20" w:after="80" w:line="288" w:lineRule="auto"/>
        <w:rPr>
          <w:rFonts w:ascii="Arial" w:hAnsi="Arial" w:cs="Arial"/>
          <w:lang w:val="en-US"/>
        </w:rPr>
      </w:pPr>
    </w:p>
    <w:p w14:paraId="269A67F6" w14:textId="71C3BFFE" w:rsidR="00494F7E" w:rsidRPr="00494F7E" w:rsidRDefault="00494F7E" w:rsidP="00494F7E">
      <w:pPr>
        <w:tabs>
          <w:tab w:val="left" w:pos="180"/>
        </w:tabs>
        <w:autoSpaceDE w:val="0"/>
        <w:autoSpaceDN w:val="0"/>
        <w:adjustRightInd w:val="0"/>
        <w:spacing w:before="20" w:after="80" w:line="288" w:lineRule="auto"/>
        <w:rPr>
          <w:rFonts w:ascii="Arial" w:hAnsi="Arial" w:cs="Arial"/>
          <w:lang w:val="en"/>
        </w:rPr>
      </w:pPr>
      <w:r w:rsidRPr="00494F7E">
        <w:rPr>
          <w:rFonts w:ascii="Arial" w:hAnsi="Arial" w:cs="Arial"/>
          <w:lang w:val="en"/>
        </w:rPr>
        <w:t xml:space="preserve">“I am pleased that </w:t>
      </w:r>
      <w:r w:rsidR="00262A73">
        <w:rPr>
          <w:rFonts w:ascii="Arial" w:hAnsi="Arial" w:cs="Arial"/>
          <w:lang w:val="en"/>
        </w:rPr>
        <w:t>The Laug Group</w:t>
      </w:r>
      <w:r w:rsidRPr="00494F7E">
        <w:rPr>
          <w:rFonts w:ascii="Arial" w:hAnsi="Arial" w:cs="Arial"/>
          <w:lang w:val="en"/>
        </w:rPr>
        <w:t xml:space="preserve"> is representing Morgan Stanley,” commented, </w:t>
      </w:r>
      <w:r w:rsidR="00671AAC">
        <w:rPr>
          <w:rFonts w:ascii="Arial" w:hAnsi="Arial" w:cs="Arial"/>
          <w:lang w:val="en"/>
        </w:rPr>
        <w:t>Sheree Blazejewski</w:t>
      </w:r>
      <w:r w:rsidR="00262A73">
        <w:rPr>
          <w:rFonts w:ascii="Arial" w:hAnsi="Arial" w:cs="Arial"/>
          <w:lang w:val="en"/>
        </w:rPr>
        <w:t xml:space="preserve">, </w:t>
      </w:r>
      <w:r w:rsidR="00671AAC">
        <w:rPr>
          <w:rFonts w:ascii="Arial" w:hAnsi="Arial" w:cs="Arial"/>
          <w:lang w:val="en"/>
        </w:rPr>
        <w:t>Complex</w:t>
      </w:r>
      <w:r>
        <w:rPr>
          <w:rFonts w:ascii="Arial" w:hAnsi="Arial" w:cs="Arial"/>
          <w:lang w:val="en"/>
        </w:rPr>
        <w:t xml:space="preserve"> </w:t>
      </w:r>
      <w:r w:rsidRPr="00494F7E">
        <w:rPr>
          <w:rFonts w:ascii="Arial" w:hAnsi="Arial" w:cs="Arial"/>
          <w:lang w:val="en"/>
        </w:rPr>
        <w:t xml:space="preserve">Manager of Morgan Stanley’s </w:t>
      </w:r>
      <w:r w:rsidR="00262A73">
        <w:rPr>
          <w:rFonts w:ascii="Arial" w:hAnsi="Arial" w:cs="Arial"/>
          <w:lang w:val="en"/>
        </w:rPr>
        <w:t xml:space="preserve">Grand Rapids </w:t>
      </w:r>
      <w:r w:rsidRPr="00494F7E">
        <w:rPr>
          <w:rFonts w:ascii="Arial" w:hAnsi="Arial" w:cs="Arial"/>
          <w:lang w:val="en"/>
        </w:rPr>
        <w:t xml:space="preserve">office. “To be named to this list recognizes </w:t>
      </w:r>
      <w:r w:rsidR="00262A73">
        <w:rPr>
          <w:rFonts w:ascii="Arial" w:hAnsi="Arial" w:cs="Arial"/>
          <w:lang w:val="en-US"/>
        </w:rPr>
        <w:t>The Laug Group</w:t>
      </w:r>
      <w:r w:rsidRPr="00494F7E">
        <w:rPr>
          <w:rFonts w:ascii="Arial" w:hAnsi="Arial" w:cs="Arial"/>
          <w:lang w:val="en-US"/>
        </w:rPr>
        <w:t>’s professionalism and dedication to the needs of</w:t>
      </w:r>
      <w:r w:rsidR="00A3499B">
        <w:rPr>
          <w:rFonts w:ascii="Arial" w:hAnsi="Arial" w:cs="Arial"/>
          <w:lang w:val="en-US"/>
        </w:rPr>
        <w:t xml:space="preserve"> their</w:t>
      </w:r>
      <w:r w:rsidRPr="00494F7E">
        <w:rPr>
          <w:rFonts w:ascii="Arial" w:hAnsi="Arial" w:cs="Arial"/>
          <w:lang w:val="en-US"/>
        </w:rPr>
        <w:t xml:space="preserve"> valued clients.”</w:t>
      </w:r>
    </w:p>
    <w:p w14:paraId="0C931A6B" w14:textId="77777777" w:rsidR="00494F7E" w:rsidRPr="00494F7E" w:rsidRDefault="00494F7E" w:rsidP="00494F7E">
      <w:pPr>
        <w:tabs>
          <w:tab w:val="left" w:pos="180"/>
        </w:tabs>
        <w:autoSpaceDE w:val="0"/>
        <w:autoSpaceDN w:val="0"/>
        <w:adjustRightInd w:val="0"/>
        <w:spacing w:before="20" w:after="80" w:line="288" w:lineRule="auto"/>
        <w:rPr>
          <w:rFonts w:ascii="Arial" w:hAnsi="Arial" w:cs="Arial"/>
          <w:lang w:val="en"/>
        </w:rPr>
      </w:pPr>
    </w:p>
    <w:p w14:paraId="02692A61" w14:textId="77777777" w:rsidR="00494F7E" w:rsidRPr="00494F7E" w:rsidRDefault="00494F7E" w:rsidP="00494F7E">
      <w:pPr>
        <w:tabs>
          <w:tab w:val="left" w:pos="180"/>
        </w:tabs>
        <w:autoSpaceDE w:val="0"/>
        <w:autoSpaceDN w:val="0"/>
        <w:adjustRightInd w:val="0"/>
        <w:spacing w:before="20" w:after="80" w:line="288" w:lineRule="auto"/>
        <w:rPr>
          <w:rFonts w:ascii="Arial" w:hAnsi="Arial" w:cs="Arial"/>
          <w:lang w:val="en"/>
        </w:rPr>
      </w:pPr>
      <w:r w:rsidRPr="00494F7E">
        <w:rPr>
          <w:rFonts w:ascii="Arial" w:hAnsi="Arial" w:cs="Arial"/>
          <w:lang w:val="en"/>
        </w:rPr>
        <w:t xml:space="preserve">Morgan Stanley Wealth Management, a global leader, provides access to a wide range of products and services to individuals, businesses and institutions, including brokerage and investment advisory services, financial and wealth planning, cash management and lending products and services, annuities and insurance, retirement and trust services.  </w:t>
      </w:r>
    </w:p>
    <w:p w14:paraId="178B84DC" w14:textId="77777777" w:rsidR="00494F7E" w:rsidRPr="00494F7E" w:rsidRDefault="00494F7E" w:rsidP="00494F7E">
      <w:pPr>
        <w:tabs>
          <w:tab w:val="left" w:pos="180"/>
        </w:tabs>
        <w:autoSpaceDE w:val="0"/>
        <w:autoSpaceDN w:val="0"/>
        <w:adjustRightInd w:val="0"/>
        <w:spacing w:before="20" w:after="80" w:line="288" w:lineRule="auto"/>
        <w:rPr>
          <w:rFonts w:ascii="Arial" w:hAnsi="Arial" w:cs="Arial"/>
          <w:lang w:val="en-US"/>
        </w:rPr>
      </w:pPr>
    </w:p>
    <w:p w14:paraId="14CCD779" w14:textId="5888FC85" w:rsidR="00410939" w:rsidRPr="008A1222" w:rsidRDefault="00410939" w:rsidP="00410939">
      <w:pPr>
        <w:spacing w:after="0" w:line="240" w:lineRule="auto"/>
        <w:rPr>
          <w:rFonts w:ascii="Times New Roman" w:hAnsi="Times New Roman" w:cs="Times New Roman"/>
          <w:color w:val="00A1E2"/>
          <w:sz w:val="18"/>
          <w:szCs w:val="18"/>
        </w:rPr>
      </w:pPr>
      <w:r w:rsidRPr="008A1222">
        <w:rPr>
          <w:rFonts w:ascii="karlabold" w:eastAsia="Times New Roman" w:hAnsi="karlabold" w:cs="Calibri"/>
          <w:b/>
          <w:bCs/>
          <w:sz w:val="21"/>
          <w:szCs w:val="21"/>
          <w:bdr w:val="none" w:sz="0" w:space="0" w:color="auto" w:frame="1"/>
          <w:shd w:val="clear" w:color="auto" w:fill="FFFFFF"/>
        </w:rPr>
        <w:t>Source:</w:t>
      </w:r>
      <w:r w:rsidRPr="008A1222">
        <w:rPr>
          <w:rFonts w:ascii="karlaitalic" w:eastAsia="Times New Roman" w:hAnsi="karlaitalic" w:cs="Calibri"/>
          <w:sz w:val="21"/>
          <w:szCs w:val="21"/>
          <w:shd w:val="clear" w:color="auto" w:fill="FFFFFF"/>
        </w:rPr>
        <w:t> </w:t>
      </w:r>
      <w:r>
        <w:rPr>
          <w:b/>
          <w:bCs/>
          <w:color w:val="ED7D31"/>
          <w:sz w:val="18"/>
          <w:szCs w:val="18"/>
        </w:rPr>
        <w:t>2023</w:t>
      </w:r>
      <w:r w:rsidRPr="008A1222">
        <w:rPr>
          <w:b/>
          <w:bCs/>
          <w:color w:val="ED7D31"/>
          <w:sz w:val="18"/>
          <w:szCs w:val="18"/>
        </w:rPr>
        <w:t xml:space="preserve"> Forbes Best</w:t>
      </w:r>
      <w:r>
        <w:rPr>
          <w:b/>
          <w:bCs/>
          <w:color w:val="ED7D31"/>
          <w:sz w:val="18"/>
          <w:szCs w:val="18"/>
        </w:rPr>
        <w:t xml:space="preserve">-In-State </w:t>
      </w:r>
      <w:proofErr w:type="spellStart"/>
      <w:r w:rsidRPr="008A1222">
        <w:rPr>
          <w:b/>
          <w:bCs/>
          <w:color w:val="ED7D31"/>
          <w:sz w:val="18"/>
          <w:szCs w:val="18"/>
        </w:rPr>
        <w:t>Weatlh</w:t>
      </w:r>
      <w:proofErr w:type="spellEnd"/>
      <w:r w:rsidRPr="008A1222">
        <w:rPr>
          <w:b/>
          <w:bCs/>
          <w:color w:val="ED7D31"/>
          <w:sz w:val="18"/>
          <w:szCs w:val="18"/>
        </w:rPr>
        <w:t xml:space="preserve"> Management Teams</w:t>
      </w:r>
    </w:p>
    <w:p w14:paraId="1172F096" w14:textId="77777777" w:rsidR="00410939" w:rsidRPr="00410939" w:rsidRDefault="00410939" w:rsidP="00410939">
      <w:pPr>
        <w:spacing w:after="0" w:line="240" w:lineRule="auto"/>
        <w:rPr>
          <w:color w:val="000000"/>
          <w:sz w:val="16"/>
          <w:szCs w:val="16"/>
        </w:rPr>
      </w:pPr>
      <w:r w:rsidRPr="00410939">
        <w:rPr>
          <w:color w:val="000000"/>
          <w:sz w:val="16"/>
          <w:szCs w:val="16"/>
        </w:rPr>
        <w:t xml:space="preserve">Source: Forbes.com (Jan 2023) 2023 Forbes Best-In-State Wealth Management Teams ranking awarded in 2023.  This ranking was determined based on an evaluation process conducted by SHOOK Research LLC  (the research company) in partnership with Forbes (the publisher) during the period from 3/31/21 – 3/31/22.  Neither Morgan Stanley Smith Barney LLC nor its Financial Advisors or Private Wealth Advisors paid a fee to SHOOK Research LLC for placement on its rankings.  This ranking is based on in-person and telephone due diligence meetings to evaluate each advisor qualitatively, a major component of a ranking algorithm that includes client retention, industry experience, review of compliance records, firm nominations, and quantitative criteria, including assets under management and revenue generated for their firms. Investment performance is not a criterion. Rankings are based on the opinions of SHOOK Research LLC and this ranking may not be representative of any one client’s experience; investors must carefully choose the right Financial Advisor or team for their own situation and perform their own due diligence. This ranking is not indicative of the Financial Advisor’s future performance. Morgan Stanley Smith Barney LLC is not affiliated with SHOOK Research LLC or Forbes. For more information, see www.SHOOKresearch.com.  </w:t>
      </w:r>
    </w:p>
    <w:p w14:paraId="2A617505" w14:textId="746B4B08" w:rsidR="00AF0730" w:rsidRPr="00410939" w:rsidRDefault="00410939" w:rsidP="00410939">
      <w:pPr>
        <w:spacing w:after="0" w:line="240" w:lineRule="auto"/>
        <w:rPr>
          <w:rFonts w:cstheme="minorHAnsi"/>
          <w:sz w:val="16"/>
          <w:szCs w:val="16"/>
          <w:lang w:val="en-US"/>
        </w:rPr>
      </w:pPr>
      <w:r w:rsidRPr="00410939">
        <w:rPr>
          <w:color w:val="000000"/>
          <w:sz w:val="16"/>
          <w:szCs w:val="16"/>
        </w:rPr>
        <w:t xml:space="preserve">©2023 Morgan Stanley Smith Barney LLC. Member SIPC.       </w:t>
      </w:r>
      <w:r w:rsidR="00AF0730" w:rsidRPr="00410939">
        <w:rPr>
          <w:rFonts w:cstheme="minorHAnsi"/>
          <w:sz w:val="16"/>
          <w:szCs w:val="16"/>
          <w:lang w:val="en-US"/>
        </w:rPr>
        <w:t>CRC</w:t>
      </w:r>
      <w:r w:rsidR="007F08C5" w:rsidRPr="00410939">
        <w:rPr>
          <w:rFonts w:cstheme="minorHAnsi"/>
          <w:sz w:val="16"/>
          <w:szCs w:val="16"/>
          <w:lang w:val="en-US"/>
        </w:rPr>
        <w:t xml:space="preserve"># </w:t>
      </w:r>
      <w:r w:rsidR="001C3FD9" w:rsidRPr="00410939">
        <w:rPr>
          <w:rFonts w:cstheme="minorHAnsi"/>
          <w:sz w:val="16"/>
          <w:szCs w:val="16"/>
          <w:lang w:val="en-US"/>
        </w:rPr>
        <w:t>5401266</w:t>
      </w:r>
      <w:r w:rsidR="007F08C5" w:rsidRPr="00410939">
        <w:rPr>
          <w:rFonts w:cstheme="minorHAnsi"/>
          <w:sz w:val="16"/>
          <w:szCs w:val="16"/>
          <w:lang w:val="en-US"/>
        </w:rPr>
        <w:t xml:space="preserve">  </w:t>
      </w:r>
      <w:r w:rsidR="00AF0730" w:rsidRPr="00410939">
        <w:rPr>
          <w:rFonts w:cstheme="minorHAnsi"/>
          <w:sz w:val="16"/>
          <w:szCs w:val="16"/>
          <w:lang w:val="en-US"/>
        </w:rPr>
        <w:t xml:space="preserve">   </w:t>
      </w:r>
      <w:r w:rsidR="00671AEA" w:rsidRPr="00410939">
        <w:rPr>
          <w:rFonts w:cstheme="minorHAnsi"/>
          <w:sz w:val="16"/>
          <w:szCs w:val="16"/>
          <w:lang w:val="en-US"/>
        </w:rPr>
        <w:t>01/23</w:t>
      </w:r>
    </w:p>
    <w:p w14:paraId="3AC8BA69" w14:textId="77D30F3A" w:rsidR="00494F7E" w:rsidRPr="008C5BE3" w:rsidRDefault="00494F7E" w:rsidP="00494F7E">
      <w:pPr>
        <w:tabs>
          <w:tab w:val="left" w:pos="180"/>
        </w:tabs>
        <w:autoSpaceDE w:val="0"/>
        <w:autoSpaceDN w:val="0"/>
        <w:adjustRightInd w:val="0"/>
        <w:spacing w:before="20" w:after="80" w:line="288" w:lineRule="auto"/>
        <w:rPr>
          <w:rFonts w:ascii="Arial" w:hAnsi="Arial" w:cs="Arial"/>
          <w:sz w:val="16"/>
          <w:szCs w:val="16"/>
          <w:lang w:val="en-US"/>
        </w:rPr>
      </w:pPr>
    </w:p>
    <w:p w14:paraId="41A40F55" w14:textId="77777777" w:rsidR="0073596D" w:rsidRPr="00C8456F" w:rsidRDefault="0073596D" w:rsidP="00494F7E">
      <w:pPr>
        <w:tabs>
          <w:tab w:val="left" w:pos="180"/>
        </w:tabs>
        <w:autoSpaceDE w:val="0"/>
        <w:autoSpaceDN w:val="0"/>
        <w:adjustRightInd w:val="0"/>
        <w:spacing w:before="20" w:after="80" w:line="288" w:lineRule="auto"/>
        <w:rPr>
          <w:rFonts w:ascii="Arial" w:hAnsi="Arial" w:cs="Arial"/>
          <w:color w:val="808080" w:themeColor="background1" w:themeShade="80"/>
          <w:lang w:val="en"/>
        </w:rPr>
      </w:pPr>
    </w:p>
    <w:p w14:paraId="5DDD116E" w14:textId="715D45D4" w:rsidR="00D05F0D" w:rsidRPr="00D05F0D" w:rsidRDefault="0073596D" w:rsidP="009B6F7E">
      <w:pPr>
        <w:spacing w:before="20" w:after="80" w:line="288" w:lineRule="auto"/>
        <w:jc w:val="center"/>
        <w:rPr>
          <w:rFonts w:ascii="Arial" w:hAnsi="Arial" w:cs="Arial"/>
        </w:rPr>
      </w:pPr>
      <w:r w:rsidRPr="00C8456F">
        <w:rPr>
          <w:rFonts w:ascii="Arial" w:hAnsi="Arial" w:cs="Arial"/>
          <w:b/>
          <w:i/>
        </w:rPr>
        <w:t># # #</w:t>
      </w:r>
      <w:r w:rsidR="00A3499B">
        <w:rPr>
          <w:rFonts w:ascii="Arial" w:hAnsi="Arial" w:cs="Arial"/>
        </w:rPr>
        <w:tab/>
      </w:r>
    </w:p>
    <w:p w14:paraId="04F2850D" w14:textId="77777777" w:rsidR="00354936" w:rsidRPr="00D05F0D" w:rsidRDefault="00D05F0D" w:rsidP="00B40C9F">
      <w:pPr>
        <w:tabs>
          <w:tab w:val="left" w:pos="915"/>
          <w:tab w:val="left" w:pos="1380"/>
        </w:tabs>
        <w:rPr>
          <w:rFonts w:ascii="Arial" w:hAnsi="Arial" w:cs="Arial"/>
        </w:rPr>
      </w:pPr>
      <w:r>
        <w:rPr>
          <w:rFonts w:ascii="Arial" w:hAnsi="Arial" w:cs="Arial"/>
        </w:rPr>
        <w:tab/>
      </w:r>
      <w:r w:rsidR="00B40C9F">
        <w:rPr>
          <w:rFonts w:ascii="Arial" w:hAnsi="Arial" w:cs="Arial"/>
        </w:rPr>
        <w:tab/>
      </w:r>
    </w:p>
    <w:sectPr w:rsidR="00354936" w:rsidRPr="00D05F0D" w:rsidSect="008F2120">
      <w:headerReference w:type="default" r:id="rId12"/>
      <w:footerReference w:type="first" r:id="rId13"/>
      <w:type w:val="continuous"/>
      <w:pgSz w:w="12240" w:h="15840" w:code="9"/>
      <w:pgMar w:top="1800" w:right="1800" w:bottom="720" w:left="965" w:header="706" w:footer="706" w:gutter="0"/>
      <w:cols w:space="2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F062" w14:textId="77777777" w:rsidR="008E1439" w:rsidRDefault="008E1439" w:rsidP="00BE1C8F">
      <w:pPr>
        <w:spacing w:after="0" w:line="240" w:lineRule="auto"/>
      </w:pPr>
      <w:r>
        <w:separator/>
      </w:r>
    </w:p>
  </w:endnote>
  <w:endnote w:type="continuationSeparator" w:id="0">
    <w:p w14:paraId="76CA544D" w14:textId="77777777" w:rsidR="008E1439" w:rsidRDefault="008E1439" w:rsidP="00BE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karlabold">
    <w:altName w:val="Times New Roman"/>
    <w:panose1 w:val="00000000000000000000"/>
    <w:charset w:val="00"/>
    <w:family w:val="roman"/>
    <w:notTrueType/>
    <w:pitch w:val="default"/>
  </w:font>
  <w:font w:name="karl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9BC" w14:textId="77777777" w:rsidR="00C53FDE" w:rsidRDefault="00C53FDE" w:rsidP="00C53FDE">
    <w:pPr>
      <w:pStyle w:val="Footer"/>
    </w:pPr>
  </w:p>
  <w:p w14:paraId="3E90B7A6" w14:textId="069BFB9A" w:rsidR="008E1439" w:rsidRPr="006213BE" w:rsidRDefault="0026227D" w:rsidP="0026227D">
    <w:pPr>
      <w:pStyle w:val="Footer"/>
    </w:pPr>
    <w:r w:rsidRPr="0026227D">
      <w:t>CRC</w:t>
    </w:r>
    <w:r w:rsidR="00EF2911">
      <w:t xml:space="preserve"> </w:t>
    </w:r>
    <w:r w:rsidR="001C3FD9" w:rsidRPr="001C3FD9">
      <w:t>5401266</w:t>
    </w:r>
    <w:r w:rsidR="00A3499B">
      <w:t xml:space="preserve"> </w:t>
    </w:r>
    <w:r w:rsidR="00671AEA">
      <w:t>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4846" w14:textId="0EFD3299" w:rsidR="00DA258E" w:rsidRDefault="00F66A8D" w:rsidP="00F66A8D">
    <w:pPr>
      <w:pStyle w:val="Footer"/>
      <w:pBdr>
        <w:top w:val="single" w:sz="2" w:space="8" w:color="auto"/>
      </w:pBdr>
    </w:pPr>
    <w:r>
      <w:t xml:space="preserve"> </w:t>
    </w:r>
    <w:r w:rsidRPr="00F66A8D">
      <w:t xml:space="preserve">Media Relations: </w:t>
    </w:r>
    <w:r w:rsidR="00262A73">
      <w:t xml:space="preserve">Sheree Blazejewski, Complex Manager, Phone Number </w:t>
    </w:r>
    <w:r w:rsidR="00671AAC">
      <w:t>517-203-2863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72AE" w14:textId="77777777" w:rsidR="008E1439" w:rsidRDefault="008E1439" w:rsidP="00621757">
    <w:pPr>
      <w:pStyle w:val="Footer2"/>
      <w:pBdr>
        <w:top w:val="none" w:sz="0" w:space="0" w:color="auto"/>
      </w:pBdr>
      <w:spacing w:line="80" w:lineRule="exact"/>
      <w:rPr>
        <w:sz w:val="12"/>
      </w:rPr>
    </w:pPr>
  </w:p>
  <w:p w14:paraId="06783EDA" w14:textId="77777777" w:rsidR="008E1439" w:rsidRPr="006A5ED3" w:rsidRDefault="008E1439" w:rsidP="00E55BA0">
    <w:pPr>
      <w:pStyle w:val="Footer2"/>
      <w:pBdr>
        <w:top w:val="single" w:sz="4" w:space="1" w:color="auto"/>
      </w:pBdr>
      <w:tabs>
        <w:tab w:val="right" w:pos="10305"/>
      </w:tabs>
      <w:spacing w:line="240" w:lineRule="exact"/>
      <w:rPr>
        <w:rFonts w:ascii="Arial" w:hAnsi="Arial" w:cs="Arial"/>
        <w:b/>
      </w:rPr>
    </w:pPr>
    <w:r w:rsidRPr="00B21C4C">
      <w:rPr>
        <w:rFonts w:ascii="Arial" w:hAnsi="Arial" w:cs="Arial"/>
      </w:rPr>
      <w:t>© 2016 Morgan Stanley Smith Barney LLC. Member SIPC.</w:t>
    </w:r>
    <w:r w:rsidRPr="006A5ED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CD3B" w14:textId="77777777" w:rsidR="008E1439" w:rsidRDefault="008E1439" w:rsidP="00BE1C8F">
      <w:pPr>
        <w:spacing w:after="0" w:line="240" w:lineRule="auto"/>
      </w:pPr>
      <w:r>
        <w:separator/>
      </w:r>
    </w:p>
  </w:footnote>
  <w:footnote w:type="continuationSeparator" w:id="0">
    <w:p w14:paraId="5492B032" w14:textId="77777777" w:rsidR="008E1439" w:rsidRDefault="008E1439" w:rsidP="00BE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CD8A" w14:textId="77777777" w:rsidR="008E1439" w:rsidRPr="00443F6B" w:rsidRDefault="00FD7E43" w:rsidP="00443F6B">
    <w:pPr>
      <w:pStyle w:val="Header"/>
      <w:tabs>
        <w:tab w:val="clear" w:pos="4513"/>
        <w:tab w:val="clear" w:pos="9026"/>
        <w:tab w:val="left" w:pos="1467"/>
        <w:tab w:val="right" w:pos="10800"/>
      </w:tabs>
      <w:spacing w:before="1680" w:after="120"/>
      <w:rPr>
        <w:rFonts w:ascii="Arial" w:hAnsi="Arial" w:cs="Arial"/>
        <w:b/>
        <w:caps/>
        <w:sz w:val="28"/>
        <w:szCs w:val="28"/>
      </w:rPr>
    </w:pPr>
    <w:r w:rsidRPr="00443F6B">
      <w:rPr>
        <w:b/>
        <w:noProof/>
        <w:sz w:val="18"/>
        <w:lang w:val="en-US"/>
      </w:rPr>
      <w:drawing>
        <wp:anchor distT="0" distB="0" distL="114300" distR="114300" simplePos="0" relativeHeight="251748352" behindDoc="0" locked="0" layoutInCell="1" allowOverlap="1" wp14:anchorId="2CF6E55D" wp14:editId="16C9DF21">
          <wp:simplePos x="0" y="0"/>
          <wp:positionH relativeFrom="column">
            <wp:posOffset>-17670</wp:posOffset>
          </wp:positionH>
          <wp:positionV relativeFrom="paragraph">
            <wp:posOffset>-290195</wp:posOffset>
          </wp:positionV>
          <wp:extent cx="7132320" cy="1057105"/>
          <wp:effectExtent l="0" t="0" r="0" b="0"/>
          <wp:wrapNone/>
          <wp:docPr id="1" name="Picture 1" descr="L:\ODC\KE\cs\PUB\Live Jobs\2015\December\603528361 Clausen, Chad J (CS)\Source\Mail @ 5.32 on 16th 5.32\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C\KE\cs\PUB\Live Jobs\2015\December\603528361 Clausen, Chad J (CS)\Source\Mail @ 5.32 on 16th 5.32\HEADER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9" t="2261" r="-1" b="8995"/>
                  <a:stretch/>
                </pic:blipFill>
                <pic:spPr bwMode="auto">
                  <a:xfrm>
                    <a:off x="0" y="0"/>
                    <a:ext cx="7132320" cy="105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254" w:rsidRPr="00443F6B">
      <w:rPr>
        <w:rFonts w:ascii="Arial" w:hAnsi="Arial" w:cs="Arial"/>
        <w:b/>
        <w:noProof/>
        <w:szCs w:val="28"/>
        <w:lang w:eastAsia="en-GB"/>
      </w:rPr>
      <w:t>M</w:t>
    </w:r>
    <w:r w:rsidR="0026227D">
      <w:rPr>
        <w:rFonts w:ascii="Arial" w:hAnsi="Arial" w:cs="Arial"/>
        <w:b/>
        <w:caps/>
        <w:noProof/>
        <w:szCs w:val="28"/>
        <w:lang w:eastAsia="en-GB"/>
      </w:rPr>
      <w:t>a</w:t>
    </w:r>
    <w:r w:rsidR="008F2120">
      <w:rPr>
        <w:rFonts w:ascii="Arial" w:hAnsi="Arial" w:cs="Arial"/>
        <w:b/>
        <w:caps/>
        <w:noProof/>
        <w:szCs w:val="28"/>
        <w:lang w:eastAsia="en-GB"/>
      </w:rPr>
      <w:t>y 8</w:t>
    </w:r>
    <w:r w:rsidR="00811254" w:rsidRPr="00443F6B">
      <w:rPr>
        <w:rFonts w:ascii="Arial" w:hAnsi="Arial" w:cs="Arial"/>
        <w:b/>
        <w:caps/>
        <w:noProof/>
        <w:szCs w:val="28"/>
        <w:lang w:eastAsia="en-GB"/>
      </w:rPr>
      <w:t>, 2017</w:t>
    </w:r>
  </w:p>
  <w:p w14:paraId="449B132E" w14:textId="77777777" w:rsidR="008E1439" w:rsidRDefault="008F2120" w:rsidP="001F45A8">
    <w:pPr>
      <w:pStyle w:val="Header"/>
      <w:tabs>
        <w:tab w:val="clear" w:pos="4513"/>
        <w:tab w:val="clear" w:pos="9026"/>
        <w:tab w:val="left" w:pos="1467"/>
        <w:tab w:val="right" w:pos="10800"/>
      </w:tabs>
      <w:rPr>
        <w:rFonts w:ascii="Arial" w:hAnsi="Arial" w:cs="Arial"/>
        <w:noProof/>
        <w:sz w:val="40"/>
        <w:szCs w:val="40"/>
        <w:lang w:val="en-US"/>
      </w:rPr>
    </w:pPr>
    <w:r w:rsidRPr="008F2120">
      <w:rPr>
        <w:rFonts w:ascii="Arial" w:hAnsi="Arial" w:cs="Arial"/>
        <w:sz w:val="40"/>
        <w:szCs w:val="40"/>
      </w:rPr>
      <w:t>Morgan Stanley Launches Eagles for Impact Challenge at THE PLAYERS 2017</w:t>
    </w:r>
    <w:r w:rsidR="008E1439" w:rsidRPr="00FD7E43">
      <w:rPr>
        <w:rFonts w:ascii="Arial" w:hAnsi="Arial" w:cs="Arial"/>
        <w:sz w:val="40"/>
        <w:szCs w:val="40"/>
      </w:rPr>
      <w:br/>
    </w:r>
  </w:p>
  <w:p w14:paraId="0C3BA2B5" w14:textId="77777777" w:rsidR="000F62FC" w:rsidRPr="000F62FC" w:rsidRDefault="000F62FC" w:rsidP="000F62FC">
    <w:pPr>
      <w:pStyle w:val="Header"/>
      <w:pBdr>
        <w:bottom w:val="single" w:sz="4" w:space="1" w:color="auto"/>
      </w:pBdr>
      <w:tabs>
        <w:tab w:val="clear" w:pos="4513"/>
        <w:tab w:val="clear" w:pos="9026"/>
        <w:tab w:val="left" w:pos="1467"/>
        <w:tab w:val="right" w:pos="10800"/>
      </w:tabs>
      <w:rPr>
        <w:rFonts w:ascii="Arial" w:hAnsi="Arial" w:cs="Arial"/>
        <w:noProof/>
        <w:sz w:val="8"/>
        <w:szCs w:val="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D619" w14:textId="70C18B64" w:rsidR="008F2120" w:rsidRPr="00443F6B" w:rsidRDefault="001C2D77" w:rsidP="008F2120">
    <w:pPr>
      <w:pStyle w:val="Header"/>
      <w:tabs>
        <w:tab w:val="clear" w:pos="4513"/>
        <w:tab w:val="clear" w:pos="9026"/>
        <w:tab w:val="left" w:pos="1467"/>
        <w:tab w:val="right" w:pos="10800"/>
      </w:tabs>
      <w:spacing w:before="1680" w:after="120"/>
      <w:rPr>
        <w:rFonts w:ascii="Arial" w:hAnsi="Arial" w:cs="Arial"/>
        <w:b/>
        <w:caps/>
        <w:sz w:val="28"/>
        <w:szCs w:val="28"/>
      </w:rPr>
    </w:pPr>
    <w:r>
      <w:rPr>
        <w:b/>
        <w:noProof/>
        <w:sz w:val="18"/>
        <w:lang w:val="en-US"/>
      </w:rPr>
      <mc:AlternateContent>
        <mc:Choice Requires="wps">
          <w:drawing>
            <wp:anchor distT="0" distB="0" distL="114300" distR="114300" simplePos="0" relativeHeight="251754496" behindDoc="0" locked="0" layoutInCell="1" allowOverlap="1" wp14:anchorId="5981AD42" wp14:editId="5EE0A6A0">
              <wp:simplePos x="0" y="0"/>
              <wp:positionH relativeFrom="column">
                <wp:posOffset>3664585</wp:posOffset>
              </wp:positionH>
              <wp:positionV relativeFrom="paragraph">
                <wp:posOffset>219075</wp:posOffset>
              </wp:positionV>
              <wp:extent cx="24669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66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035E6" w14:textId="77777777" w:rsidR="001C2D77" w:rsidRPr="001C2D77" w:rsidRDefault="001C2D77" w:rsidP="001C2D77">
                          <w:pPr>
                            <w:jc w:val="right"/>
                            <w:rPr>
                              <w:rFonts w:ascii="Arial" w:hAnsi="Arial" w:cs="Arial"/>
                              <w:sz w:val="20"/>
                            </w:rPr>
                          </w:pPr>
                          <w:r w:rsidRPr="001C2D77">
                            <w:rPr>
                              <w:rFonts w:ascii="Arial" w:hAnsi="Arial" w:cs="Arial"/>
                              <w:sz w:val="20"/>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1AD42" id="_x0000_t202" coordsize="21600,21600" o:spt="202" path="m,l,21600r21600,l21600,xe">
              <v:stroke joinstyle="miter"/>
              <v:path gradientshapeok="t" o:connecttype="rect"/>
            </v:shapetype>
            <v:shape id="Text Box 3" o:spid="_x0000_s1026" type="#_x0000_t202" style="position:absolute;margin-left:288.55pt;margin-top:17.25pt;width:194.25pt;height:28.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" fillcolor="white [3201]" stroked="f" strokeweight=".5pt">
              <v:textbox>
                <w:txbxContent>
                  <w:p w14:paraId="616035E6" w14:textId="77777777" w:rsidR="001C2D77" w:rsidRPr="001C2D77" w:rsidRDefault="001C2D77" w:rsidP="001C2D77">
                    <w:pPr>
                      <w:jc w:val="right"/>
                      <w:rPr>
                        <w:rFonts w:ascii="Arial" w:hAnsi="Arial" w:cs="Arial"/>
                        <w:sz w:val="20"/>
                      </w:rPr>
                    </w:pPr>
                    <w:r w:rsidRPr="001C2D77">
                      <w:rPr>
                        <w:rFonts w:ascii="Arial" w:hAnsi="Arial" w:cs="Arial"/>
                        <w:sz w:val="20"/>
                      </w:rPr>
                      <w:t>FOR IMMEDIATE RELEASE</w:t>
                    </w:r>
                  </w:p>
                </w:txbxContent>
              </v:textbox>
            </v:shape>
          </w:pict>
        </mc:Fallback>
      </mc:AlternateContent>
    </w:r>
    <w:r w:rsidR="008F2120" w:rsidRPr="00443F6B">
      <w:rPr>
        <w:b/>
        <w:noProof/>
        <w:sz w:val="18"/>
        <w:lang w:val="en-US"/>
      </w:rPr>
      <w:drawing>
        <wp:anchor distT="0" distB="0" distL="114300" distR="114300" simplePos="0" relativeHeight="251750400" behindDoc="0" locked="0" layoutInCell="1" allowOverlap="1" wp14:anchorId="6B65264F" wp14:editId="227B8AE7">
          <wp:simplePos x="0" y="0"/>
          <wp:positionH relativeFrom="column">
            <wp:posOffset>-17670</wp:posOffset>
          </wp:positionH>
          <wp:positionV relativeFrom="paragraph">
            <wp:posOffset>-290195</wp:posOffset>
          </wp:positionV>
          <wp:extent cx="7132320" cy="1057105"/>
          <wp:effectExtent l="0" t="0" r="0" b="0"/>
          <wp:wrapNone/>
          <wp:docPr id="2" name="Picture 2" descr="L:\ODC\KE\cs\PUB\Live Jobs\2015\December\603528361 Clausen, Chad J (CS)\Source\Mail @ 5.32 on 16th 5.32\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C\KE\cs\PUB\Live Jobs\2015\December\603528361 Clausen, Chad J (CS)\Source\Mail @ 5.32 on 16th 5.32\HEADER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9" t="2261" r="-1" b="8995"/>
                  <a:stretch/>
                </pic:blipFill>
                <pic:spPr bwMode="auto">
                  <a:xfrm>
                    <a:off x="0" y="0"/>
                    <a:ext cx="7132320" cy="105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549">
      <w:rPr>
        <w:rFonts w:ascii="Arial" w:hAnsi="Arial" w:cs="Arial"/>
        <w:b/>
        <w:caps/>
        <w:noProof/>
        <w:szCs w:val="28"/>
        <w:lang w:eastAsia="en-GB"/>
      </w:rPr>
      <w:t xml:space="preserve"> </w:t>
    </w:r>
    <w:r w:rsidR="00262A73">
      <w:rPr>
        <w:rFonts w:ascii="Arial" w:hAnsi="Arial" w:cs="Arial"/>
        <w:b/>
        <w:caps/>
        <w:noProof/>
        <w:szCs w:val="28"/>
        <w:lang w:eastAsia="en-GB"/>
      </w:rPr>
      <w:t>January 24</w:t>
    </w:r>
    <w:r w:rsidR="008F2120" w:rsidRPr="00443F6B">
      <w:rPr>
        <w:rFonts w:ascii="Arial" w:hAnsi="Arial" w:cs="Arial"/>
        <w:b/>
        <w:caps/>
        <w:noProof/>
        <w:szCs w:val="28"/>
        <w:lang w:eastAsia="en-GB"/>
      </w:rPr>
      <w:t xml:space="preserve">, </w:t>
    </w:r>
    <w:r w:rsidR="002017A2">
      <w:rPr>
        <w:rFonts w:ascii="Arial" w:hAnsi="Arial" w:cs="Arial"/>
        <w:b/>
        <w:caps/>
        <w:noProof/>
        <w:szCs w:val="28"/>
        <w:lang w:eastAsia="en-GB"/>
      </w:rPr>
      <w:t>202</w:t>
    </w:r>
    <w:r w:rsidR="00671AEA">
      <w:rPr>
        <w:rFonts w:ascii="Arial" w:hAnsi="Arial" w:cs="Arial"/>
        <w:b/>
        <w:caps/>
        <w:noProof/>
        <w:szCs w:val="28"/>
        <w:lang w:eastAsia="en-GB"/>
      </w:rPr>
      <w:t>3</w:t>
    </w:r>
  </w:p>
  <w:p w14:paraId="6D553D25" w14:textId="0DC6BF79" w:rsidR="008F2120" w:rsidRDefault="00262A73" w:rsidP="008F2120">
    <w:pPr>
      <w:pStyle w:val="Header"/>
    </w:pPr>
    <w:r>
      <w:rPr>
        <w:rFonts w:ascii="Arial" w:hAnsi="Arial" w:cs="Arial"/>
        <w:sz w:val="40"/>
        <w:szCs w:val="40"/>
      </w:rPr>
      <w:t>The Laug Group</w:t>
    </w:r>
    <w:r w:rsidR="001B24F1">
      <w:rPr>
        <w:rFonts w:ascii="Arial" w:hAnsi="Arial" w:cs="Arial"/>
        <w:sz w:val="40"/>
        <w:szCs w:val="40"/>
      </w:rPr>
      <w:t xml:space="preserve"> Named to Forbes </w:t>
    </w:r>
    <w:r w:rsidR="00AF281F">
      <w:rPr>
        <w:rFonts w:ascii="Arial" w:hAnsi="Arial" w:cs="Arial"/>
        <w:sz w:val="40"/>
        <w:szCs w:val="40"/>
      </w:rPr>
      <w:t>Magazine’s</w:t>
    </w:r>
    <w:r w:rsidR="00C24A48">
      <w:rPr>
        <w:rFonts w:ascii="Arial" w:hAnsi="Arial" w:cs="Arial"/>
        <w:sz w:val="40"/>
        <w:szCs w:val="40"/>
      </w:rPr>
      <w:t xml:space="preserve"> Best</w:t>
    </w:r>
    <w:r w:rsidR="00671AEA">
      <w:rPr>
        <w:rFonts w:ascii="Arial" w:hAnsi="Arial" w:cs="Arial"/>
        <w:sz w:val="40"/>
        <w:szCs w:val="40"/>
      </w:rPr>
      <w:t xml:space="preserve">-In-State </w:t>
    </w:r>
    <w:r w:rsidR="00C24A48">
      <w:rPr>
        <w:rFonts w:ascii="Arial" w:hAnsi="Arial" w:cs="Arial"/>
        <w:sz w:val="40"/>
        <w:szCs w:val="40"/>
      </w:rPr>
      <w:t>Wealth Management Teams</w:t>
    </w:r>
    <w:r w:rsidR="00241D9B">
      <w:rPr>
        <w:rFonts w:ascii="Arial" w:hAnsi="Arial" w:cs="Arial"/>
        <w:sz w:val="40"/>
        <w:szCs w:val="40"/>
      </w:rPr>
      <w:t xml:space="preserve"> </w:t>
    </w:r>
    <w:r w:rsidR="008F2120">
      <w:rPr>
        <w:rFonts w:ascii="Arial" w:hAnsi="Arial" w:cs="Arial"/>
        <w:sz w:val="40"/>
        <w:szCs w:val="40"/>
      </w:rPr>
      <w:br/>
    </w:r>
  </w:p>
  <w:p w14:paraId="7A1799E4" w14:textId="77777777" w:rsidR="008F2120" w:rsidRDefault="008F2120" w:rsidP="008F2120">
    <w:pPr>
      <w:pStyle w:val="Header"/>
    </w:pPr>
    <w:r>
      <w:rPr>
        <w:noProof/>
        <w:lang w:val="en-US"/>
      </w:rPr>
      <mc:AlternateContent>
        <mc:Choice Requires="wps">
          <w:drawing>
            <wp:anchor distT="0" distB="0" distL="114300" distR="114300" simplePos="0" relativeHeight="251753472" behindDoc="0" locked="0" layoutInCell="1" allowOverlap="1" wp14:anchorId="788C9076" wp14:editId="438F092F">
              <wp:simplePos x="0" y="0"/>
              <wp:positionH relativeFrom="column">
                <wp:posOffset>-16023</wp:posOffset>
              </wp:positionH>
              <wp:positionV relativeFrom="paragraph">
                <wp:posOffset>156713</wp:posOffset>
              </wp:positionV>
              <wp:extent cx="604454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60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C6245" id="Straight Connector 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25pt,12.35pt" to="47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" strokecolor="#4579b8 [304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BFD6" w14:textId="77777777" w:rsidR="008F2120" w:rsidRPr="008F2120" w:rsidRDefault="008F2120" w:rsidP="008F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941"/>
    <w:multiLevelType w:val="hybridMultilevel"/>
    <w:tmpl w:val="D1E26A52"/>
    <w:lvl w:ilvl="0" w:tplc="1AE2937A">
      <w:start w:val="1"/>
      <w:numFmt w:val="bullet"/>
      <w:lvlText w:val=""/>
      <w:lvlJc w:val="left"/>
      <w:pPr>
        <w:ind w:left="720" w:hanging="360"/>
      </w:pPr>
      <w:rPr>
        <w:rFonts w:ascii="Symbol" w:hAnsi="Symbol" w:hint="default"/>
        <w:color w:val="0048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3D97"/>
    <w:multiLevelType w:val="hybridMultilevel"/>
    <w:tmpl w:val="098EFBFA"/>
    <w:lvl w:ilvl="0" w:tplc="4852DC70">
      <w:numFmt w:val="bullet"/>
      <w:lvlText w:val="•"/>
      <w:lvlJc w:val="left"/>
      <w:pPr>
        <w:ind w:left="37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3847"/>
    <w:multiLevelType w:val="hybridMultilevel"/>
    <w:tmpl w:val="973A07FA"/>
    <w:lvl w:ilvl="0" w:tplc="CAD27A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733B1"/>
    <w:multiLevelType w:val="hybridMultilevel"/>
    <w:tmpl w:val="97AAE7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319A1F56"/>
    <w:multiLevelType w:val="hybridMultilevel"/>
    <w:tmpl w:val="20560DD6"/>
    <w:lvl w:ilvl="0" w:tplc="CA6E7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154DA"/>
    <w:multiLevelType w:val="hybridMultilevel"/>
    <w:tmpl w:val="DEAC12CE"/>
    <w:lvl w:ilvl="0" w:tplc="3DCE9780">
      <w:numFmt w:val="bullet"/>
      <w:lvlText w:val="•"/>
      <w:lvlJc w:val="left"/>
      <w:pPr>
        <w:ind w:left="720" w:hanging="360"/>
      </w:pPr>
      <w:rPr>
        <w:rFonts w:ascii="Arial" w:eastAsiaTheme="minorHAnsi" w:hAnsi="Arial" w:cs="Arial" w:hint="default"/>
        <w:color w:val="005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94A52"/>
    <w:multiLevelType w:val="hybridMultilevel"/>
    <w:tmpl w:val="E8103E54"/>
    <w:lvl w:ilvl="0" w:tplc="726298F0">
      <w:start w:val="1"/>
      <w:numFmt w:val="bullet"/>
      <w:lvlText w:val="​"/>
      <w:lvlJc w:val="left"/>
      <w:pPr>
        <w:tabs>
          <w:tab w:val="num" w:pos="360"/>
        </w:tabs>
        <w:ind w:left="360" w:hanging="360"/>
      </w:pPr>
      <w:rPr>
        <w:rFonts w:ascii="Arial" w:hAnsi="Arial" w:cs="Times New Roman" w:hint="default"/>
      </w:rPr>
    </w:lvl>
    <w:lvl w:ilvl="1" w:tplc="DD9A0A0C">
      <w:start w:val="1"/>
      <w:numFmt w:val="bullet"/>
      <w:lvlText w:val="​"/>
      <w:lvlJc w:val="left"/>
      <w:pPr>
        <w:tabs>
          <w:tab w:val="num" w:pos="1080"/>
        </w:tabs>
        <w:ind w:left="1080" w:hanging="360"/>
      </w:pPr>
      <w:rPr>
        <w:rFonts w:ascii="Arial" w:hAnsi="Arial" w:cs="Times New Roman" w:hint="default"/>
      </w:rPr>
    </w:lvl>
    <w:lvl w:ilvl="2" w:tplc="E646BFDA">
      <w:start w:val="1"/>
      <w:numFmt w:val="bullet"/>
      <w:lvlText w:val="​"/>
      <w:lvlJc w:val="left"/>
      <w:pPr>
        <w:tabs>
          <w:tab w:val="num" w:pos="1800"/>
        </w:tabs>
        <w:ind w:left="1800" w:hanging="360"/>
      </w:pPr>
      <w:rPr>
        <w:rFonts w:ascii="Arial" w:hAnsi="Arial" w:cs="Times New Roman" w:hint="default"/>
      </w:rPr>
    </w:lvl>
    <w:lvl w:ilvl="3" w:tplc="8FFC3308">
      <w:start w:val="1"/>
      <w:numFmt w:val="bullet"/>
      <w:lvlText w:val="​"/>
      <w:lvlJc w:val="left"/>
      <w:pPr>
        <w:tabs>
          <w:tab w:val="num" w:pos="2520"/>
        </w:tabs>
        <w:ind w:left="2520" w:hanging="360"/>
      </w:pPr>
      <w:rPr>
        <w:rFonts w:ascii="Arial" w:hAnsi="Arial" w:cs="Times New Roman" w:hint="default"/>
      </w:rPr>
    </w:lvl>
    <w:lvl w:ilvl="4" w:tplc="4364A5D6">
      <w:start w:val="1"/>
      <w:numFmt w:val="bullet"/>
      <w:lvlText w:val="​"/>
      <w:lvlJc w:val="left"/>
      <w:pPr>
        <w:tabs>
          <w:tab w:val="num" w:pos="3240"/>
        </w:tabs>
        <w:ind w:left="3240" w:hanging="360"/>
      </w:pPr>
      <w:rPr>
        <w:rFonts w:ascii="Arial" w:hAnsi="Arial" w:cs="Times New Roman" w:hint="default"/>
      </w:rPr>
    </w:lvl>
    <w:lvl w:ilvl="5" w:tplc="6CB00044">
      <w:start w:val="1"/>
      <w:numFmt w:val="bullet"/>
      <w:lvlText w:val="​"/>
      <w:lvlJc w:val="left"/>
      <w:pPr>
        <w:tabs>
          <w:tab w:val="num" w:pos="3960"/>
        </w:tabs>
        <w:ind w:left="3960" w:hanging="360"/>
      </w:pPr>
      <w:rPr>
        <w:rFonts w:ascii="Arial" w:hAnsi="Arial" w:cs="Times New Roman" w:hint="default"/>
      </w:rPr>
    </w:lvl>
    <w:lvl w:ilvl="6" w:tplc="A964E61C">
      <w:start w:val="1"/>
      <w:numFmt w:val="bullet"/>
      <w:lvlText w:val="​"/>
      <w:lvlJc w:val="left"/>
      <w:pPr>
        <w:tabs>
          <w:tab w:val="num" w:pos="4680"/>
        </w:tabs>
        <w:ind w:left="4680" w:hanging="360"/>
      </w:pPr>
      <w:rPr>
        <w:rFonts w:ascii="Arial" w:hAnsi="Arial" w:cs="Times New Roman" w:hint="default"/>
      </w:rPr>
    </w:lvl>
    <w:lvl w:ilvl="7" w:tplc="3DFC6A26">
      <w:start w:val="1"/>
      <w:numFmt w:val="bullet"/>
      <w:lvlText w:val="​"/>
      <w:lvlJc w:val="left"/>
      <w:pPr>
        <w:tabs>
          <w:tab w:val="num" w:pos="5400"/>
        </w:tabs>
        <w:ind w:left="5400" w:hanging="360"/>
      </w:pPr>
      <w:rPr>
        <w:rFonts w:ascii="Arial" w:hAnsi="Arial" w:cs="Times New Roman" w:hint="default"/>
      </w:rPr>
    </w:lvl>
    <w:lvl w:ilvl="8" w:tplc="977288A6">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5B952A98"/>
    <w:multiLevelType w:val="hybridMultilevel"/>
    <w:tmpl w:val="A9628D40"/>
    <w:lvl w:ilvl="0" w:tplc="3DCE9780">
      <w:numFmt w:val="bullet"/>
      <w:lvlText w:val="•"/>
      <w:lvlJc w:val="left"/>
      <w:pPr>
        <w:ind w:left="374" w:hanging="360"/>
      </w:pPr>
      <w:rPr>
        <w:rFonts w:ascii="Arial" w:eastAsiaTheme="minorHAnsi" w:hAnsi="Arial" w:cs="Arial" w:hint="default"/>
        <w:color w:val="005B94"/>
      </w:rPr>
    </w:lvl>
    <w:lvl w:ilvl="1" w:tplc="07EE9558">
      <w:start w:val="1"/>
      <w:numFmt w:val="bullet"/>
      <w:lvlText w:val="–"/>
      <w:lvlJc w:val="left"/>
      <w:pPr>
        <w:ind w:left="1094" w:hanging="360"/>
      </w:pPr>
      <w:rPr>
        <w:rFonts w:ascii="Calibri" w:hAnsi="Calibri" w:cs="Times New Roman" w:hint="default"/>
        <w:color w:val="005B94"/>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8" w15:restartNumberingAfterBreak="0">
    <w:nsid w:val="5DB40310"/>
    <w:multiLevelType w:val="hybridMultilevel"/>
    <w:tmpl w:val="494EA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2E6CE5"/>
    <w:multiLevelType w:val="hybridMultilevel"/>
    <w:tmpl w:val="20560DD6"/>
    <w:lvl w:ilvl="0" w:tplc="CA6E7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2735F"/>
    <w:multiLevelType w:val="hybridMultilevel"/>
    <w:tmpl w:val="A0FA2824"/>
    <w:lvl w:ilvl="0" w:tplc="3DCE9780">
      <w:numFmt w:val="bullet"/>
      <w:lvlText w:val="•"/>
      <w:lvlJc w:val="left"/>
      <w:pPr>
        <w:ind w:left="374" w:hanging="360"/>
      </w:pPr>
      <w:rPr>
        <w:rFonts w:ascii="Arial" w:eastAsiaTheme="minorHAnsi" w:hAnsi="Arial" w:cs="Arial" w:hint="default"/>
        <w:color w:val="005B94"/>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1" w15:restartNumberingAfterBreak="0">
    <w:nsid w:val="7350203E"/>
    <w:multiLevelType w:val="hybridMultilevel"/>
    <w:tmpl w:val="1E980C04"/>
    <w:lvl w:ilvl="0" w:tplc="3DCE9780">
      <w:numFmt w:val="bullet"/>
      <w:lvlText w:val="•"/>
      <w:lvlJc w:val="left"/>
      <w:pPr>
        <w:ind w:left="374" w:hanging="360"/>
      </w:pPr>
      <w:rPr>
        <w:rFonts w:ascii="Arial" w:eastAsiaTheme="minorHAnsi" w:hAnsi="Arial" w:cs="Arial" w:hint="default"/>
        <w:color w:val="005B94"/>
        <w:sz w:val="16"/>
      </w:rPr>
    </w:lvl>
    <w:lvl w:ilvl="1" w:tplc="12827386">
      <w:start w:val="1"/>
      <w:numFmt w:val="bullet"/>
      <w:lvlText w:val="–"/>
      <w:lvlJc w:val="left"/>
      <w:pPr>
        <w:ind w:left="1094" w:hanging="360"/>
      </w:pPr>
      <w:rPr>
        <w:rFonts w:ascii="Calibri" w:hAnsi="Calibri" w:cs="Times New Roman" w:hint="default"/>
        <w:color w:val="0070C0"/>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12" w15:restartNumberingAfterBreak="0">
    <w:nsid w:val="7378246D"/>
    <w:multiLevelType w:val="hybridMultilevel"/>
    <w:tmpl w:val="2B8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71F9B"/>
    <w:multiLevelType w:val="hybridMultilevel"/>
    <w:tmpl w:val="7450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2"/>
  </w:num>
  <w:num w:numId="5">
    <w:abstractNumId w:val="3"/>
  </w:num>
  <w:num w:numId="6">
    <w:abstractNumId w:val="10"/>
  </w:num>
  <w:num w:numId="7">
    <w:abstractNumId w:val="1"/>
  </w:num>
  <w:num w:numId="8">
    <w:abstractNumId w:val="5"/>
  </w:num>
  <w:num w:numId="9">
    <w:abstractNumId w:val="4"/>
  </w:num>
  <w:num w:numId="10">
    <w:abstractNumId w:val="9"/>
  </w:num>
  <w:num w:numId="11">
    <w:abstractNumId w:val="10"/>
  </w:num>
  <w:num w:numId="12">
    <w:abstractNumId w:val="11"/>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43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C"/>
    <w:rsid w:val="0000130E"/>
    <w:rsid w:val="0000372F"/>
    <w:rsid w:val="000040FB"/>
    <w:rsid w:val="00006500"/>
    <w:rsid w:val="00012A31"/>
    <w:rsid w:val="00012BB8"/>
    <w:rsid w:val="00014F62"/>
    <w:rsid w:val="00017C96"/>
    <w:rsid w:val="000242BB"/>
    <w:rsid w:val="00032456"/>
    <w:rsid w:val="000333F3"/>
    <w:rsid w:val="00034742"/>
    <w:rsid w:val="00034E57"/>
    <w:rsid w:val="000354C7"/>
    <w:rsid w:val="00037C39"/>
    <w:rsid w:val="00042026"/>
    <w:rsid w:val="000426DD"/>
    <w:rsid w:val="00046802"/>
    <w:rsid w:val="00047114"/>
    <w:rsid w:val="000472ED"/>
    <w:rsid w:val="00047B0D"/>
    <w:rsid w:val="00047F12"/>
    <w:rsid w:val="00050AB0"/>
    <w:rsid w:val="0005144E"/>
    <w:rsid w:val="000555D7"/>
    <w:rsid w:val="000556D1"/>
    <w:rsid w:val="00056CA4"/>
    <w:rsid w:val="00063FA7"/>
    <w:rsid w:val="00064956"/>
    <w:rsid w:val="0006560D"/>
    <w:rsid w:val="00065EF6"/>
    <w:rsid w:val="00066FD7"/>
    <w:rsid w:val="000710D3"/>
    <w:rsid w:val="00071D75"/>
    <w:rsid w:val="000730AE"/>
    <w:rsid w:val="0007414A"/>
    <w:rsid w:val="00080801"/>
    <w:rsid w:val="00080E17"/>
    <w:rsid w:val="0008255B"/>
    <w:rsid w:val="00082E9B"/>
    <w:rsid w:val="00083F7B"/>
    <w:rsid w:val="0008468F"/>
    <w:rsid w:val="0009391F"/>
    <w:rsid w:val="00093E2F"/>
    <w:rsid w:val="00095221"/>
    <w:rsid w:val="00096775"/>
    <w:rsid w:val="00096C4B"/>
    <w:rsid w:val="000A0A9F"/>
    <w:rsid w:val="000A1857"/>
    <w:rsid w:val="000A2BFC"/>
    <w:rsid w:val="000A4BEC"/>
    <w:rsid w:val="000C326A"/>
    <w:rsid w:val="000C69DB"/>
    <w:rsid w:val="000D0DC7"/>
    <w:rsid w:val="000D4AB5"/>
    <w:rsid w:val="000D4E94"/>
    <w:rsid w:val="000D7854"/>
    <w:rsid w:val="000E0D27"/>
    <w:rsid w:val="000E1185"/>
    <w:rsid w:val="000E2D64"/>
    <w:rsid w:val="000E7098"/>
    <w:rsid w:val="000F62FC"/>
    <w:rsid w:val="000F7BBB"/>
    <w:rsid w:val="00103D91"/>
    <w:rsid w:val="001134A8"/>
    <w:rsid w:val="00117A97"/>
    <w:rsid w:val="001213CC"/>
    <w:rsid w:val="00121563"/>
    <w:rsid w:val="001216F6"/>
    <w:rsid w:val="00121968"/>
    <w:rsid w:val="00121AEF"/>
    <w:rsid w:val="00125819"/>
    <w:rsid w:val="00130E27"/>
    <w:rsid w:val="00136ACC"/>
    <w:rsid w:val="001430DB"/>
    <w:rsid w:val="00145A84"/>
    <w:rsid w:val="001509E1"/>
    <w:rsid w:val="00153F78"/>
    <w:rsid w:val="00160480"/>
    <w:rsid w:val="00160717"/>
    <w:rsid w:val="00160F83"/>
    <w:rsid w:val="00163A59"/>
    <w:rsid w:val="00163F9B"/>
    <w:rsid w:val="0016485F"/>
    <w:rsid w:val="00165E04"/>
    <w:rsid w:val="00167992"/>
    <w:rsid w:val="00184025"/>
    <w:rsid w:val="00184119"/>
    <w:rsid w:val="00186840"/>
    <w:rsid w:val="001879B9"/>
    <w:rsid w:val="00191FAB"/>
    <w:rsid w:val="00192143"/>
    <w:rsid w:val="00192DE9"/>
    <w:rsid w:val="00197486"/>
    <w:rsid w:val="001A4830"/>
    <w:rsid w:val="001A4D62"/>
    <w:rsid w:val="001A6C3A"/>
    <w:rsid w:val="001A6DA0"/>
    <w:rsid w:val="001B24F1"/>
    <w:rsid w:val="001B6571"/>
    <w:rsid w:val="001C2D77"/>
    <w:rsid w:val="001C3FD9"/>
    <w:rsid w:val="001C457E"/>
    <w:rsid w:val="001C525D"/>
    <w:rsid w:val="001C73B9"/>
    <w:rsid w:val="001D0ECC"/>
    <w:rsid w:val="001D36C7"/>
    <w:rsid w:val="001D46DC"/>
    <w:rsid w:val="001D567F"/>
    <w:rsid w:val="001E232E"/>
    <w:rsid w:val="001F115D"/>
    <w:rsid w:val="001F2850"/>
    <w:rsid w:val="001F2901"/>
    <w:rsid w:val="001F34F9"/>
    <w:rsid w:val="001F45A8"/>
    <w:rsid w:val="001F70CB"/>
    <w:rsid w:val="00201561"/>
    <w:rsid w:val="002017A2"/>
    <w:rsid w:val="002041D5"/>
    <w:rsid w:val="0020661F"/>
    <w:rsid w:val="00210FA1"/>
    <w:rsid w:val="00211D53"/>
    <w:rsid w:val="00220DF1"/>
    <w:rsid w:val="002210F7"/>
    <w:rsid w:val="00222A54"/>
    <w:rsid w:val="00225E59"/>
    <w:rsid w:val="002261B0"/>
    <w:rsid w:val="00226443"/>
    <w:rsid w:val="00226D7E"/>
    <w:rsid w:val="00227128"/>
    <w:rsid w:val="00227212"/>
    <w:rsid w:val="002309C5"/>
    <w:rsid w:val="0023462B"/>
    <w:rsid w:val="00234B25"/>
    <w:rsid w:val="002354D9"/>
    <w:rsid w:val="00235B46"/>
    <w:rsid w:val="0023723D"/>
    <w:rsid w:val="00240897"/>
    <w:rsid w:val="002412BE"/>
    <w:rsid w:val="00241D9B"/>
    <w:rsid w:val="002451C0"/>
    <w:rsid w:val="00247780"/>
    <w:rsid w:val="00251053"/>
    <w:rsid w:val="002514E4"/>
    <w:rsid w:val="002527FB"/>
    <w:rsid w:val="00252A5B"/>
    <w:rsid w:val="00254824"/>
    <w:rsid w:val="00257CEA"/>
    <w:rsid w:val="00260BE5"/>
    <w:rsid w:val="0026227D"/>
    <w:rsid w:val="00262A73"/>
    <w:rsid w:val="00262CA7"/>
    <w:rsid w:val="002631BA"/>
    <w:rsid w:val="002674B1"/>
    <w:rsid w:val="00271516"/>
    <w:rsid w:val="00274A6E"/>
    <w:rsid w:val="00277BC3"/>
    <w:rsid w:val="002812AF"/>
    <w:rsid w:val="00283C69"/>
    <w:rsid w:val="00283DC7"/>
    <w:rsid w:val="00284422"/>
    <w:rsid w:val="00287179"/>
    <w:rsid w:val="00287236"/>
    <w:rsid w:val="00287C5C"/>
    <w:rsid w:val="00290A35"/>
    <w:rsid w:val="00290A68"/>
    <w:rsid w:val="00292973"/>
    <w:rsid w:val="00292A3C"/>
    <w:rsid w:val="002942D6"/>
    <w:rsid w:val="00297AF8"/>
    <w:rsid w:val="002A00EE"/>
    <w:rsid w:val="002A08FD"/>
    <w:rsid w:val="002A1740"/>
    <w:rsid w:val="002A3EE1"/>
    <w:rsid w:val="002A423B"/>
    <w:rsid w:val="002A4A58"/>
    <w:rsid w:val="002A5DD7"/>
    <w:rsid w:val="002A65FB"/>
    <w:rsid w:val="002A6AA1"/>
    <w:rsid w:val="002B049B"/>
    <w:rsid w:val="002B1E71"/>
    <w:rsid w:val="002B21F9"/>
    <w:rsid w:val="002B27FA"/>
    <w:rsid w:val="002B415E"/>
    <w:rsid w:val="002B46FF"/>
    <w:rsid w:val="002B6414"/>
    <w:rsid w:val="002C235A"/>
    <w:rsid w:val="002C30FB"/>
    <w:rsid w:val="002C5581"/>
    <w:rsid w:val="002C572C"/>
    <w:rsid w:val="002D028B"/>
    <w:rsid w:val="002D0EAB"/>
    <w:rsid w:val="002D0F16"/>
    <w:rsid w:val="002D1E29"/>
    <w:rsid w:val="002D2F85"/>
    <w:rsid w:val="002D44FC"/>
    <w:rsid w:val="002D5C56"/>
    <w:rsid w:val="002D7FED"/>
    <w:rsid w:val="002E0D71"/>
    <w:rsid w:val="002E22B7"/>
    <w:rsid w:val="002E2EEF"/>
    <w:rsid w:val="002E6FB5"/>
    <w:rsid w:val="002E7048"/>
    <w:rsid w:val="002F0E25"/>
    <w:rsid w:val="002F23DF"/>
    <w:rsid w:val="002F2579"/>
    <w:rsid w:val="002F455B"/>
    <w:rsid w:val="002F5443"/>
    <w:rsid w:val="002F6C53"/>
    <w:rsid w:val="0031107A"/>
    <w:rsid w:val="00312150"/>
    <w:rsid w:val="003129CF"/>
    <w:rsid w:val="00313004"/>
    <w:rsid w:val="00313F24"/>
    <w:rsid w:val="003176F1"/>
    <w:rsid w:val="003208F1"/>
    <w:rsid w:val="00322EBA"/>
    <w:rsid w:val="003240AC"/>
    <w:rsid w:val="00326342"/>
    <w:rsid w:val="00330A44"/>
    <w:rsid w:val="00333F1D"/>
    <w:rsid w:val="00336F95"/>
    <w:rsid w:val="0034178E"/>
    <w:rsid w:val="00341DC9"/>
    <w:rsid w:val="0034316B"/>
    <w:rsid w:val="003433DB"/>
    <w:rsid w:val="003439FE"/>
    <w:rsid w:val="003503AB"/>
    <w:rsid w:val="00353A2E"/>
    <w:rsid w:val="00354936"/>
    <w:rsid w:val="0036195C"/>
    <w:rsid w:val="00361A99"/>
    <w:rsid w:val="00362780"/>
    <w:rsid w:val="003638E5"/>
    <w:rsid w:val="00363B3B"/>
    <w:rsid w:val="00364827"/>
    <w:rsid w:val="003658FA"/>
    <w:rsid w:val="003720A2"/>
    <w:rsid w:val="00372656"/>
    <w:rsid w:val="00373569"/>
    <w:rsid w:val="003756D4"/>
    <w:rsid w:val="00383278"/>
    <w:rsid w:val="0038434D"/>
    <w:rsid w:val="003860FE"/>
    <w:rsid w:val="00386C7D"/>
    <w:rsid w:val="00393024"/>
    <w:rsid w:val="00394B0D"/>
    <w:rsid w:val="003951D6"/>
    <w:rsid w:val="003960A9"/>
    <w:rsid w:val="003A0FA7"/>
    <w:rsid w:val="003A363C"/>
    <w:rsid w:val="003A43C9"/>
    <w:rsid w:val="003B0685"/>
    <w:rsid w:val="003B0722"/>
    <w:rsid w:val="003B0758"/>
    <w:rsid w:val="003B1150"/>
    <w:rsid w:val="003B3349"/>
    <w:rsid w:val="003B4C83"/>
    <w:rsid w:val="003B51CC"/>
    <w:rsid w:val="003B6E5D"/>
    <w:rsid w:val="003C0018"/>
    <w:rsid w:val="003C4471"/>
    <w:rsid w:val="003C52C8"/>
    <w:rsid w:val="003C53B8"/>
    <w:rsid w:val="003C53F5"/>
    <w:rsid w:val="003C6441"/>
    <w:rsid w:val="003C6D19"/>
    <w:rsid w:val="003C7330"/>
    <w:rsid w:val="003D1821"/>
    <w:rsid w:val="003D41CA"/>
    <w:rsid w:val="003D4B5B"/>
    <w:rsid w:val="003D5774"/>
    <w:rsid w:val="003D6619"/>
    <w:rsid w:val="003D6816"/>
    <w:rsid w:val="003D75E5"/>
    <w:rsid w:val="003E06DC"/>
    <w:rsid w:val="003E2CCF"/>
    <w:rsid w:val="003E393D"/>
    <w:rsid w:val="003E4777"/>
    <w:rsid w:val="003E578A"/>
    <w:rsid w:val="003E5825"/>
    <w:rsid w:val="003E5C79"/>
    <w:rsid w:val="003F1638"/>
    <w:rsid w:val="003F245F"/>
    <w:rsid w:val="003F323F"/>
    <w:rsid w:val="004006C1"/>
    <w:rsid w:val="00401DA1"/>
    <w:rsid w:val="00402123"/>
    <w:rsid w:val="0040320F"/>
    <w:rsid w:val="00403C4F"/>
    <w:rsid w:val="004065C2"/>
    <w:rsid w:val="00406BF4"/>
    <w:rsid w:val="00410939"/>
    <w:rsid w:val="004301DE"/>
    <w:rsid w:val="004305EB"/>
    <w:rsid w:val="00432396"/>
    <w:rsid w:val="00433670"/>
    <w:rsid w:val="00434009"/>
    <w:rsid w:val="0043488A"/>
    <w:rsid w:val="004366AE"/>
    <w:rsid w:val="004378B8"/>
    <w:rsid w:val="00441B32"/>
    <w:rsid w:val="00442782"/>
    <w:rsid w:val="00443F6B"/>
    <w:rsid w:val="004447BA"/>
    <w:rsid w:val="00444F31"/>
    <w:rsid w:val="0045124E"/>
    <w:rsid w:val="00452C35"/>
    <w:rsid w:val="0045323E"/>
    <w:rsid w:val="004539C2"/>
    <w:rsid w:val="00456B9B"/>
    <w:rsid w:val="00460A14"/>
    <w:rsid w:val="00461EE2"/>
    <w:rsid w:val="00462613"/>
    <w:rsid w:val="004636A1"/>
    <w:rsid w:val="00464809"/>
    <w:rsid w:val="0048151C"/>
    <w:rsid w:val="0048654E"/>
    <w:rsid w:val="0048662A"/>
    <w:rsid w:val="00491B82"/>
    <w:rsid w:val="00491DDB"/>
    <w:rsid w:val="00494F7E"/>
    <w:rsid w:val="00495673"/>
    <w:rsid w:val="004A4678"/>
    <w:rsid w:val="004A5C60"/>
    <w:rsid w:val="004A7B00"/>
    <w:rsid w:val="004C231C"/>
    <w:rsid w:val="004C3785"/>
    <w:rsid w:val="004C482B"/>
    <w:rsid w:val="004D0599"/>
    <w:rsid w:val="004D0AF6"/>
    <w:rsid w:val="004D1D9C"/>
    <w:rsid w:val="004D28CE"/>
    <w:rsid w:val="004D2FCA"/>
    <w:rsid w:val="004D55D5"/>
    <w:rsid w:val="004D794A"/>
    <w:rsid w:val="004E07A6"/>
    <w:rsid w:val="004E670D"/>
    <w:rsid w:val="004E69EB"/>
    <w:rsid w:val="004E7CC4"/>
    <w:rsid w:val="004F10CB"/>
    <w:rsid w:val="004F1468"/>
    <w:rsid w:val="004F16FC"/>
    <w:rsid w:val="004F2498"/>
    <w:rsid w:val="004F5045"/>
    <w:rsid w:val="004F647E"/>
    <w:rsid w:val="004F7392"/>
    <w:rsid w:val="00500159"/>
    <w:rsid w:val="00500207"/>
    <w:rsid w:val="00510315"/>
    <w:rsid w:val="005104EC"/>
    <w:rsid w:val="005116BB"/>
    <w:rsid w:val="00512FA5"/>
    <w:rsid w:val="005147CA"/>
    <w:rsid w:val="00514E5E"/>
    <w:rsid w:val="00516C78"/>
    <w:rsid w:val="00517E9D"/>
    <w:rsid w:val="005208F7"/>
    <w:rsid w:val="0052203A"/>
    <w:rsid w:val="00524D1F"/>
    <w:rsid w:val="00525F83"/>
    <w:rsid w:val="00533086"/>
    <w:rsid w:val="00536A91"/>
    <w:rsid w:val="005377B1"/>
    <w:rsid w:val="00540503"/>
    <w:rsid w:val="00540AB6"/>
    <w:rsid w:val="00547AFA"/>
    <w:rsid w:val="00554910"/>
    <w:rsid w:val="00556D6A"/>
    <w:rsid w:val="00562C33"/>
    <w:rsid w:val="00563CB9"/>
    <w:rsid w:val="00564211"/>
    <w:rsid w:val="005645F5"/>
    <w:rsid w:val="0056464C"/>
    <w:rsid w:val="005658C2"/>
    <w:rsid w:val="00566656"/>
    <w:rsid w:val="00567FB8"/>
    <w:rsid w:val="00570035"/>
    <w:rsid w:val="00571894"/>
    <w:rsid w:val="005723C3"/>
    <w:rsid w:val="005726DB"/>
    <w:rsid w:val="0058562F"/>
    <w:rsid w:val="00590B12"/>
    <w:rsid w:val="00594092"/>
    <w:rsid w:val="0059582F"/>
    <w:rsid w:val="005A133C"/>
    <w:rsid w:val="005A1F72"/>
    <w:rsid w:val="005A1FC5"/>
    <w:rsid w:val="005A33D2"/>
    <w:rsid w:val="005A3DF4"/>
    <w:rsid w:val="005A41C1"/>
    <w:rsid w:val="005B056B"/>
    <w:rsid w:val="005B7C42"/>
    <w:rsid w:val="005C0643"/>
    <w:rsid w:val="005C4C9D"/>
    <w:rsid w:val="005C547E"/>
    <w:rsid w:val="005C711A"/>
    <w:rsid w:val="005C71A0"/>
    <w:rsid w:val="005D0B97"/>
    <w:rsid w:val="005D5E0C"/>
    <w:rsid w:val="005D5E65"/>
    <w:rsid w:val="005D6C32"/>
    <w:rsid w:val="005D7382"/>
    <w:rsid w:val="005E475A"/>
    <w:rsid w:val="005E6FE5"/>
    <w:rsid w:val="005F0125"/>
    <w:rsid w:val="005F5139"/>
    <w:rsid w:val="005F56E5"/>
    <w:rsid w:val="005F7C68"/>
    <w:rsid w:val="006004D9"/>
    <w:rsid w:val="0060447C"/>
    <w:rsid w:val="00604CF4"/>
    <w:rsid w:val="00604DF9"/>
    <w:rsid w:val="00605727"/>
    <w:rsid w:val="00606139"/>
    <w:rsid w:val="006124C7"/>
    <w:rsid w:val="00613F18"/>
    <w:rsid w:val="00616B33"/>
    <w:rsid w:val="006213BE"/>
    <w:rsid w:val="00621757"/>
    <w:rsid w:val="006247A7"/>
    <w:rsid w:val="00626442"/>
    <w:rsid w:val="00633295"/>
    <w:rsid w:val="00633EC3"/>
    <w:rsid w:val="00634118"/>
    <w:rsid w:val="00637975"/>
    <w:rsid w:val="0064187B"/>
    <w:rsid w:val="006418DB"/>
    <w:rsid w:val="00642B0C"/>
    <w:rsid w:val="00643742"/>
    <w:rsid w:val="00646EA2"/>
    <w:rsid w:val="00651F03"/>
    <w:rsid w:val="00653687"/>
    <w:rsid w:val="00653C0E"/>
    <w:rsid w:val="00654916"/>
    <w:rsid w:val="00655275"/>
    <w:rsid w:val="006628C5"/>
    <w:rsid w:val="006654D4"/>
    <w:rsid w:val="00666C07"/>
    <w:rsid w:val="00666C4B"/>
    <w:rsid w:val="00666FB7"/>
    <w:rsid w:val="00671AAC"/>
    <w:rsid w:val="00671AEA"/>
    <w:rsid w:val="00672013"/>
    <w:rsid w:val="006725A6"/>
    <w:rsid w:val="00673885"/>
    <w:rsid w:val="00675B8D"/>
    <w:rsid w:val="00676260"/>
    <w:rsid w:val="006808E3"/>
    <w:rsid w:val="0068199F"/>
    <w:rsid w:val="00682674"/>
    <w:rsid w:val="0068521E"/>
    <w:rsid w:val="00685584"/>
    <w:rsid w:val="00687FC3"/>
    <w:rsid w:val="006938DD"/>
    <w:rsid w:val="006A0DC7"/>
    <w:rsid w:val="006A5B86"/>
    <w:rsid w:val="006A5ED3"/>
    <w:rsid w:val="006A5F18"/>
    <w:rsid w:val="006A7CF3"/>
    <w:rsid w:val="006B191F"/>
    <w:rsid w:val="006B1987"/>
    <w:rsid w:val="006C0F58"/>
    <w:rsid w:val="006C371B"/>
    <w:rsid w:val="006C4B93"/>
    <w:rsid w:val="006C7BFA"/>
    <w:rsid w:val="006D4DF4"/>
    <w:rsid w:val="006D7516"/>
    <w:rsid w:val="006E02C3"/>
    <w:rsid w:val="006F4334"/>
    <w:rsid w:val="0070098A"/>
    <w:rsid w:val="00700A76"/>
    <w:rsid w:val="0070236B"/>
    <w:rsid w:val="00702E58"/>
    <w:rsid w:val="007101A9"/>
    <w:rsid w:val="00710C67"/>
    <w:rsid w:val="00711C2E"/>
    <w:rsid w:val="00713A0A"/>
    <w:rsid w:val="00716827"/>
    <w:rsid w:val="00716C69"/>
    <w:rsid w:val="00717184"/>
    <w:rsid w:val="00724E80"/>
    <w:rsid w:val="00724FBD"/>
    <w:rsid w:val="00726293"/>
    <w:rsid w:val="00726596"/>
    <w:rsid w:val="00731425"/>
    <w:rsid w:val="0073596D"/>
    <w:rsid w:val="0073614C"/>
    <w:rsid w:val="0073770A"/>
    <w:rsid w:val="00740C12"/>
    <w:rsid w:val="00755D26"/>
    <w:rsid w:val="00756DB2"/>
    <w:rsid w:val="0076117D"/>
    <w:rsid w:val="007641D5"/>
    <w:rsid w:val="007651B6"/>
    <w:rsid w:val="00767D75"/>
    <w:rsid w:val="007715EB"/>
    <w:rsid w:val="007748D4"/>
    <w:rsid w:val="00775EC6"/>
    <w:rsid w:val="00776D21"/>
    <w:rsid w:val="00777AF2"/>
    <w:rsid w:val="00781E14"/>
    <w:rsid w:val="00783D2B"/>
    <w:rsid w:val="007900AD"/>
    <w:rsid w:val="00790981"/>
    <w:rsid w:val="00796810"/>
    <w:rsid w:val="00797294"/>
    <w:rsid w:val="007A0112"/>
    <w:rsid w:val="007A1B9E"/>
    <w:rsid w:val="007A1DD4"/>
    <w:rsid w:val="007A298C"/>
    <w:rsid w:val="007A450B"/>
    <w:rsid w:val="007A75F8"/>
    <w:rsid w:val="007B0756"/>
    <w:rsid w:val="007B3294"/>
    <w:rsid w:val="007B4ACF"/>
    <w:rsid w:val="007B4BDF"/>
    <w:rsid w:val="007C02E0"/>
    <w:rsid w:val="007C0EC7"/>
    <w:rsid w:val="007C4646"/>
    <w:rsid w:val="007C5FB7"/>
    <w:rsid w:val="007C67E6"/>
    <w:rsid w:val="007D0383"/>
    <w:rsid w:val="007D0E7D"/>
    <w:rsid w:val="007D1377"/>
    <w:rsid w:val="007D4139"/>
    <w:rsid w:val="007E1266"/>
    <w:rsid w:val="007E2131"/>
    <w:rsid w:val="007E2586"/>
    <w:rsid w:val="007E2655"/>
    <w:rsid w:val="007E4D54"/>
    <w:rsid w:val="007E7409"/>
    <w:rsid w:val="007F08C5"/>
    <w:rsid w:val="007F0B9A"/>
    <w:rsid w:val="007F186E"/>
    <w:rsid w:val="007F4809"/>
    <w:rsid w:val="008009A8"/>
    <w:rsid w:val="00801BF1"/>
    <w:rsid w:val="00803D01"/>
    <w:rsid w:val="00805951"/>
    <w:rsid w:val="00806106"/>
    <w:rsid w:val="00811254"/>
    <w:rsid w:val="008127C4"/>
    <w:rsid w:val="0081434C"/>
    <w:rsid w:val="00814A8A"/>
    <w:rsid w:val="008155A6"/>
    <w:rsid w:val="008207DC"/>
    <w:rsid w:val="008217A4"/>
    <w:rsid w:val="00825593"/>
    <w:rsid w:val="00827596"/>
    <w:rsid w:val="00834C94"/>
    <w:rsid w:val="008352B6"/>
    <w:rsid w:val="00842B84"/>
    <w:rsid w:val="00850257"/>
    <w:rsid w:val="0085032B"/>
    <w:rsid w:val="00850830"/>
    <w:rsid w:val="00853131"/>
    <w:rsid w:val="00855CAB"/>
    <w:rsid w:val="0085712C"/>
    <w:rsid w:val="00861C13"/>
    <w:rsid w:val="00862887"/>
    <w:rsid w:val="00862F97"/>
    <w:rsid w:val="00872887"/>
    <w:rsid w:val="0087450E"/>
    <w:rsid w:val="008760DA"/>
    <w:rsid w:val="00876B8F"/>
    <w:rsid w:val="008823AF"/>
    <w:rsid w:val="00882846"/>
    <w:rsid w:val="00882BC3"/>
    <w:rsid w:val="0088537F"/>
    <w:rsid w:val="008908B9"/>
    <w:rsid w:val="00895080"/>
    <w:rsid w:val="008955CB"/>
    <w:rsid w:val="00895F96"/>
    <w:rsid w:val="00897416"/>
    <w:rsid w:val="008A0C31"/>
    <w:rsid w:val="008A21B2"/>
    <w:rsid w:val="008A7269"/>
    <w:rsid w:val="008B367D"/>
    <w:rsid w:val="008B36BC"/>
    <w:rsid w:val="008B468D"/>
    <w:rsid w:val="008B4EAC"/>
    <w:rsid w:val="008B5BCC"/>
    <w:rsid w:val="008B6524"/>
    <w:rsid w:val="008B69E4"/>
    <w:rsid w:val="008B6DD8"/>
    <w:rsid w:val="008B7AB7"/>
    <w:rsid w:val="008C0ABA"/>
    <w:rsid w:val="008C27C3"/>
    <w:rsid w:val="008C5BE3"/>
    <w:rsid w:val="008C6385"/>
    <w:rsid w:val="008C70BA"/>
    <w:rsid w:val="008C76C7"/>
    <w:rsid w:val="008D421F"/>
    <w:rsid w:val="008E08FC"/>
    <w:rsid w:val="008E0E5E"/>
    <w:rsid w:val="008E1439"/>
    <w:rsid w:val="008E2277"/>
    <w:rsid w:val="008E24E4"/>
    <w:rsid w:val="008E2658"/>
    <w:rsid w:val="008F0505"/>
    <w:rsid w:val="008F2120"/>
    <w:rsid w:val="008F21F1"/>
    <w:rsid w:val="008F270F"/>
    <w:rsid w:val="008F37E3"/>
    <w:rsid w:val="008F487F"/>
    <w:rsid w:val="008F5566"/>
    <w:rsid w:val="009015B8"/>
    <w:rsid w:val="00903C47"/>
    <w:rsid w:val="009104C9"/>
    <w:rsid w:val="00910714"/>
    <w:rsid w:val="00910854"/>
    <w:rsid w:val="0091638F"/>
    <w:rsid w:val="009219CF"/>
    <w:rsid w:val="00921D59"/>
    <w:rsid w:val="00923E86"/>
    <w:rsid w:val="009247DB"/>
    <w:rsid w:val="00925D5D"/>
    <w:rsid w:val="00930CEA"/>
    <w:rsid w:val="00935033"/>
    <w:rsid w:val="0093525E"/>
    <w:rsid w:val="00937108"/>
    <w:rsid w:val="00940564"/>
    <w:rsid w:val="00941AB5"/>
    <w:rsid w:val="009430AD"/>
    <w:rsid w:val="009438D9"/>
    <w:rsid w:val="00944787"/>
    <w:rsid w:val="0094481B"/>
    <w:rsid w:val="0094667B"/>
    <w:rsid w:val="0095027B"/>
    <w:rsid w:val="00950671"/>
    <w:rsid w:val="009506B6"/>
    <w:rsid w:val="00951719"/>
    <w:rsid w:val="00953827"/>
    <w:rsid w:val="00954DF1"/>
    <w:rsid w:val="00955FBC"/>
    <w:rsid w:val="00957036"/>
    <w:rsid w:val="00962389"/>
    <w:rsid w:val="00962F51"/>
    <w:rsid w:val="00963B87"/>
    <w:rsid w:val="0096410B"/>
    <w:rsid w:val="009666EC"/>
    <w:rsid w:val="009724E8"/>
    <w:rsid w:val="0097432C"/>
    <w:rsid w:val="0097542A"/>
    <w:rsid w:val="009765CC"/>
    <w:rsid w:val="0098202F"/>
    <w:rsid w:val="00982CD2"/>
    <w:rsid w:val="00984C68"/>
    <w:rsid w:val="009852B1"/>
    <w:rsid w:val="009867A0"/>
    <w:rsid w:val="00987DDA"/>
    <w:rsid w:val="00991DAF"/>
    <w:rsid w:val="009948E7"/>
    <w:rsid w:val="0099619C"/>
    <w:rsid w:val="009A0907"/>
    <w:rsid w:val="009A1F17"/>
    <w:rsid w:val="009B0A88"/>
    <w:rsid w:val="009B19A8"/>
    <w:rsid w:val="009B388F"/>
    <w:rsid w:val="009B4F59"/>
    <w:rsid w:val="009B528A"/>
    <w:rsid w:val="009B63A3"/>
    <w:rsid w:val="009B6F7E"/>
    <w:rsid w:val="009C47A9"/>
    <w:rsid w:val="009C4C04"/>
    <w:rsid w:val="009C5EF6"/>
    <w:rsid w:val="009D1C55"/>
    <w:rsid w:val="009D21F0"/>
    <w:rsid w:val="009D3475"/>
    <w:rsid w:val="009D4C4E"/>
    <w:rsid w:val="009D4D08"/>
    <w:rsid w:val="009D57DC"/>
    <w:rsid w:val="009D58CE"/>
    <w:rsid w:val="009E20D2"/>
    <w:rsid w:val="009E2977"/>
    <w:rsid w:val="009E52E8"/>
    <w:rsid w:val="009E79CA"/>
    <w:rsid w:val="009E7D37"/>
    <w:rsid w:val="009F1B2D"/>
    <w:rsid w:val="009F3DF7"/>
    <w:rsid w:val="009F7925"/>
    <w:rsid w:val="00A01972"/>
    <w:rsid w:val="00A01CEC"/>
    <w:rsid w:val="00A028D3"/>
    <w:rsid w:val="00A13346"/>
    <w:rsid w:val="00A15378"/>
    <w:rsid w:val="00A175B1"/>
    <w:rsid w:val="00A17F8D"/>
    <w:rsid w:val="00A23770"/>
    <w:rsid w:val="00A24161"/>
    <w:rsid w:val="00A256F8"/>
    <w:rsid w:val="00A25AFD"/>
    <w:rsid w:val="00A30A88"/>
    <w:rsid w:val="00A32924"/>
    <w:rsid w:val="00A335BB"/>
    <w:rsid w:val="00A3499B"/>
    <w:rsid w:val="00A35107"/>
    <w:rsid w:val="00A36805"/>
    <w:rsid w:val="00A41E77"/>
    <w:rsid w:val="00A42233"/>
    <w:rsid w:val="00A422E6"/>
    <w:rsid w:val="00A44226"/>
    <w:rsid w:val="00A44567"/>
    <w:rsid w:val="00A45F56"/>
    <w:rsid w:val="00A52B3B"/>
    <w:rsid w:val="00A549A0"/>
    <w:rsid w:val="00A55ED8"/>
    <w:rsid w:val="00A56B71"/>
    <w:rsid w:val="00A6041B"/>
    <w:rsid w:val="00A63B19"/>
    <w:rsid w:val="00A66F12"/>
    <w:rsid w:val="00A67F38"/>
    <w:rsid w:val="00A71979"/>
    <w:rsid w:val="00A77A62"/>
    <w:rsid w:val="00A8030F"/>
    <w:rsid w:val="00A8042C"/>
    <w:rsid w:val="00A814C2"/>
    <w:rsid w:val="00A81E45"/>
    <w:rsid w:val="00A827D9"/>
    <w:rsid w:val="00A84032"/>
    <w:rsid w:val="00A84646"/>
    <w:rsid w:val="00A90A7C"/>
    <w:rsid w:val="00A91169"/>
    <w:rsid w:val="00A91A45"/>
    <w:rsid w:val="00AA362F"/>
    <w:rsid w:val="00AA60C4"/>
    <w:rsid w:val="00AA6D5A"/>
    <w:rsid w:val="00AB0667"/>
    <w:rsid w:val="00AB1CA1"/>
    <w:rsid w:val="00AB2A78"/>
    <w:rsid w:val="00AB2FE6"/>
    <w:rsid w:val="00AB69F6"/>
    <w:rsid w:val="00AC0105"/>
    <w:rsid w:val="00AC08C0"/>
    <w:rsid w:val="00AC262B"/>
    <w:rsid w:val="00AC5D2E"/>
    <w:rsid w:val="00AC75EA"/>
    <w:rsid w:val="00AD0B75"/>
    <w:rsid w:val="00AD1239"/>
    <w:rsid w:val="00AE2AA0"/>
    <w:rsid w:val="00AE38DF"/>
    <w:rsid w:val="00AE5140"/>
    <w:rsid w:val="00AF0730"/>
    <w:rsid w:val="00AF281F"/>
    <w:rsid w:val="00AF4DE7"/>
    <w:rsid w:val="00AF4F05"/>
    <w:rsid w:val="00AF6425"/>
    <w:rsid w:val="00AF773F"/>
    <w:rsid w:val="00B01A72"/>
    <w:rsid w:val="00B0252C"/>
    <w:rsid w:val="00B05965"/>
    <w:rsid w:val="00B05DB2"/>
    <w:rsid w:val="00B20A22"/>
    <w:rsid w:val="00B21C4C"/>
    <w:rsid w:val="00B22D69"/>
    <w:rsid w:val="00B24E10"/>
    <w:rsid w:val="00B25B84"/>
    <w:rsid w:val="00B27B9F"/>
    <w:rsid w:val="00B31DD6"/>
    <w:rsid w:val="00B32ABC"/>
    <w:rsid w:val="00B33A6D"/>
    <w:rsid w:val="00B360B6"/>
    <w:rsid w:val="00B368EE"/>
    <w:rsid w:val="00B37BCB"/>
    <w:rsid w:val="00B40C9F"/>
    <w:rsid w:val="00B41FCA"/>
    <w:rsid w:val="00B4257C"/>
    <w:rsid w:val="00B44FA3"/>
    <w:rsid w:val="00B453AE"/>
    <w:rsid w:val="00B45FEB"/>
    <w:rsid w:val="00B474EC"/>
    <w:rsid w:val="00B60C0B"/>
    <w:rsid w:val="00B618EE"/>
    <w:rsid w:val="00B62180"/>
    <w:rsid w:val="00B63802"/>
    <w:rsid w:val="00B70089"/>
    <w:rsid w:val="00B7028A"/>
    <w:rsid w:val="00B77292"/>
    <w:rsid w:val="00B8337F"/>
    <w:rsid w:val="00B840F8"/>
    <w:rsid w:val="00B8762D"/>
    <w:rsid w:val="00B90DD8"/>
    <w:rsid w:val="00B91B0F"/>
    <w:rsid w:val="00B94E48"/>
    <w:rsid w:val="00B97DB2"/>
    <w:rsid w:val="00BA3603"/>
    <w:rsid w:val="00BA362A"/>
    <w:rsid w:val="00BA604B"/>
    <w:rsid w:val="00BA614C"/>
    <w:rsid w:val="00BA707E"/>
    <w:rsid w:val="00BA7490"/>
    <w:rsid w:val="00BA79E3"/>
    <w:rsid w:val="00BB1CCE"/>
    <w:rsid w:val="00BB26F7"/>
    <w:rsid w:val="00BB3B7D"/>
    <w:rsid w:val="00BB6056"/>
    <w:rsid w:val="00BC255E"/>
    <w:rsid w:val="00BC5508"/>
    <w:rsid w:val="00BD3AA6"/>
    <w:rsid w:val="00BD3AD9"/>
    <w:rsid w:val="00BD57B9"/>
    <w:rsid w:val="00BE0C16"/>
    <w:rsid w:val="00BE1C8F"/>
    <w:rsid w:val="00BE1D5F"/>
    <w:rsid w:val="00BE221D"/>
    <w:rsid w:val="00BE254E"/>
    <w:rsid w:val="00BE3AA4"/>
    <w:rsid w:val="00BF0E02"/>
    <w:rsid w:val="00BF1377"/>
    <w:rsid w:val="00BF2E25"/>
    <w:rsid w:val="00BF366B"/>
    <w:rsid w:val="00BF5DC3"/>
    <w:rsid w:val="00BF7541"/>
    <w:rsid w:val="00C02F42"/>
    <w:rsid w:val="00C145C6"/>
    <w:rsid w:val="00C169D4"/>
    <w:rsid w:val="00C171EC"/>
    <w:rsid w:val="00C173A2"/>
    <w:rsid w:val="00C2016B"/>
    <w:rsid w:val="00C22201"/>
    <w:rsid w:val="00C24A48"/>
    <w:rsid w:val="00C26B2D"/>
    <w:rsid w:val="00C300B0"/>
    <w:rsid w:val="00C32939"/>
    <w:rsid w:val="00C3474D"/>
    <w:rsid w:val="00C36E08"/>
    <w:rsid w:val="00C4093D"/>
    <w:rsid w:val="00C40EB1"/>
    <w:rsid w:val="00C411E9"/>
    <w:rsid w:val="00C41EB0"/>
    <w:rsid w:val="00C44A31"/>
    <w:rsid w:val="00C46269"/>
    <w:rsid w:val="00C5034C"/>
    <w:rsid w:val="00C51AEF"/>
    <w:rsid w:val="00C53FDE"/>
    <w:rsid w:val="00C551AC"/>
    <w:rsid w:val="00C55205"/>
    <w:rsid w:val="00C55FD9"/>
    <w:rsid w:val="00C57348"/>
    <w:rsid w:val="00C57B28"/>
    <w:rsid w:val="00C639F2"/>
    <w:rsid w:val="00C63B4E"/>
    <w:rsid w:val="00C63DC2"/>
    <w:rsid w:val="00C6532E"/>
    <w:rsid w:val="00C656CC"/>
    <w:rsid w:val="00C66005"/>
    <w:rsid w:val="00C66CE1"/>
    <w:rsid w:val="00C66E1A"/>
    <w:rsid w:val="00C66EEF"/>
    <w:rsid w:val="00C709E8"/>
    <w:rsid w:val="00C710F6"/>
    <w:rsid w:val="00C7643B"/>
    <w:rsid w:val="00C8109A"/>
    <w:rsid w:val="00C835FC"/>
    <w:rsid w:val="00C83CD0"/>
    <w:rsid w:val="00C8460F"/>
    <w:rsid w:val="00C86CA9"/>
    <w:rsid w:val="00C86CAE"/>
    <w:rsid w:val="00C90D2D"/>
    <w:rsid w:val="00C94610"/>
    <w:rsid w:val="00CA061B"/>
    <w:rsid w:val="00CA2520"/>
    <w:rsid w:val="00CA28BF"/>
    <w:rsid w:val="00CA4A3C"/>
    <w:rsid w:val="00CA5694"/>
    <w:rsid w:val="00CA60B6"/>
    <w:rsid w:val="00CB3646"/>
    <w:rsid w:val="00CB4D1F"/>
    <w:rsid w:val="00CB5E3E"/>
    <w:rsid w:val="00CB738A"/>
    <w:rsid w:val="00CC16D1"/>
    <w:rsid w:val="00CC5DA3"/>
    <w:rsid w:val="00CE0BCB"/>
    <w:rsid w:val="00CE1555"/>
    <w:rsid w:val="00CE1905"/>
    <w:rsid w:val="00CE32F8"/>
    <w:rsid w:val="00CE3917"/>
    <w:rsid w:val="00CE3ADC"/>
    <w:rsid w:val="00CE4CAF"/>
    <w:rsid w:val="00CF0EBF"/>
    <w:rsid w:val="00CF11ED"/>
    <w:rsid w:val="00CF4BF6"/>
    <w:rsid w:val="00D023C3"/>
    <w:rsid w:val="00D05F0D"/>
    <w:rsid w:val="00D104AC"/>
    <w:rsid w:val="00D15BA9"/>
    <w:rsid w:val="00D25D01"/>
    <w:rsid w:val="00D31930"/>
    <w:rsid w:val="00D3229A"/>
    <w:rsid w:val="00D34493"/>
    <w:rsid w:val="00D36838"/>
    <w:rsid w:val="00D41402"/>
    <w:rsid w:val="00D42D4B"/>
    <w:rsid w:val="00D457B7"/>
    <w:rsid w:val="00D459A2"/>
    <w:rsid w:val="00D46CA5"/>
    <w:rsid w:val="00D477BE"/>
    <w:rsid w:val="00D50A5E"/>
    <w:rsid w:val="00D51498"/>
    <w:rsid w:val="00D52678"/>
    <w:rsid w:val="00D529C6"/>
    <w:rsid w:val="00D52ABB"/>
    <w:rsid w:val="00D54668"/>
    <w:rsid w:val="00D550F4"/>
    <w:rsid w:val="00D5797E"/>
    <w:rsid w:val="00D603C9"/>
    <w:rsid w:val="00D62D3B"/>
    <w:rsid w:val="00D63330"/>
    <w:rsid w:val="00D66D05"/>
    <w:rsid w:val="00D71BF9"/>
    <w:rsid w:val="00D82287"/>
    <w:rsid w:val="00D82D15"/>
    <w:rsid w:val="00D83A85"/>
    <w:rsid w:val="00D83DBB"/>
    <w:rsid w:val="00D8457D"/>
    <w:rsid w:val="00D91BED"/>
    <w:rsid w:val="00D91F92"/>
    <w:rsid w:val="00D96E9C"/>
    <w:rsid w:val="00DA06CC"/>
    <w:rsid w:val="00DA18BE"/>
    <w:rsid w:val="00DA2117"/>
    <w:rsid w:val="00DA258E"/>
    <w:rsid w:val="00DA3460"/>
    <w:rsid w:val="00DA6423"/>
    <w:rsid w:val="00DA703B"/>
    <w:rsid w:val="00DB0152"/>
    <w:rsid w:val="00DB0787"/>
    <w:rsid w:val="00DB0799"/>
    <w:rsid w:val="00DB093A"/>
    <w:rsid w:val="00DB471A"/>
    <w:rsid w:val="00DB6F81"/>
    <w:rsid w:val="00DC10EA"/>
    <w:rsid w:val="00DC2E6B"/>
    <w:rsid w:val="00DC3239"/>
    <w:rsid w:val="00DC37B0"/>
    <w:rsid w:val="00DC4272"/>
    <w:rsid w:val="00DC4410"/>
    <w:rsid w:val="00DC7CE7"/>
    <w:rsid w:val="00DD2483"/>
    <w:rsid w:val="00DD28D4"/>
    <w:rsid w:val="00DD31E5"/>
    <w:rsid w:val="00DD3785"/>
    <w:rsid w:val="00DD7563"/>
    <w:rsid w:val="00DD7A93"/>
    <w:rsid w:val="00DE632D"/>
    <w:rsid w:val="00DE6F19"/>
    <w:rsid w:val="00DE74A7"/>
    <w:rsid w:val="00DF46D0"/>
    <w:rsid w:val="00DF624F"/>
    <w:rsid w:val="00E001F1"/>
    <w:rsid w:val="00E05096"/>
    <w:rsid w:val="00E0658A"/>
    <w:rsid w:val="00E06D22"/>
    <w:rsid w:val="00E0719C"/>
    <w:rsid w:val="00E12E61"/>
    <w:rsid w:val="00E13660"/>
    <w:rsid w:val="00E13F9C"/>
    <w:rsid w:val="00E16CF1"/>
    <w:rsid w:val="00E203C4"/>
    <w:rsid w:val="00E21BB7"/>
    <w:rsid w:val="00E21D73"/>
    <w:rsid w:val="00E25924"/>
    <w:rsid w:val="00E26210"/>
    <w:rsid w:val="00E27A59"/>
    <w:rsid w:val="00E32549"/>
    <w:rsid w:val="00E335C8"/>
    <w:rsid w:val="00E346C8"/>
    <w:rsid w:val="00E34A2C"/>
    <w:rsid w:val="00E375B3"/>
    <w:rsid w:val="00E37CEC"/>
    <w:rsid w:val="00E40495"/>
    <w:rsid w:val="00E465B6"/>
    <w:rsid w:val="00E47CA0"/>
    <w:rsid w:val="00E47E82"/>
    <w:rsid w:val="00E508D2"/>
    <w:rsid w:val="00E519A9"/>
    <w:rsid w:val="00E51DB2"/>
    <w:rsid w:val="00E52BB3"/>
    <w:rsid w:val="00E52E6C"/>
    <w:rsid w:val="00E5394E"/>
    <w:rsid w:val="00E53BAB"/>
    <w:rsid w:val="00E558CA"/>
    <w:rsid w:val="00E55BA0"/>
    <w:rsid w:val="00E56387"/>
    <w:rsid w:val="00E5675C"/>
    <w:rsid w:val="00E60AD6"/>
    <w:rsid w:val="00E653F3"/>
    <w:rsid w:val="00E65586"/>
    <w:rsid w:val="00E659C4"/>
    <w:rsid w:val="00E65A15"/>
    <w:rsid w:val="00E736D9"/>
    <w:rsid w:val="00E7678B"/>
    <w:rsid w:val="00E80780"/>
    <w:rsid w:val="00E808BB"/>
    <w:rsid w:val="00E80B9C"/>
    <w:rsid w:val="00E811F3"/>
    <w:rsid w:val="00E823EA"/>
    <w:rsid w:val="00E85670"/>
    <w:rsid w:val="00E86593"/>
    <w:rsid w:val="00E90723"/>
    <w:rsid w:val="00E93471"/>
    <w:rsid w:val="00E95B00"/>
    <w:rsid w:val="00E9703D"/>
    <w:rsid w:val="00E97202"/>
    <w:rsid w:val="00EA0007"/>
    <w:rsid w:val="00EA351C"/>
    <w:rsid w:val="00EA6BF8"/>
    <w:rsid w:val="00EA6C68"/>
    <w:rsid w:val="00EA7630"/>
    <w:rsid w:val="00EB0992"/>
    <w:rsid w:val="00EB1906"/>
    <w:rsid w:val="00EB3EB3"/>
    <w:rsid w:val="00EB57B0"/>
    <w:rsid w:val="00EB7A1B"/>
    <w:rsid w:val="00EC1F22"/>
    <w:rsid w:val="00EC3335"/>
    <w:rsid w:val="00EC4144"/>
    <w:rsid w:val="00ED098D"/>
    <w:rsid w:val="00EE6766"/>
    <w:rsid w:val="00EF2911"/>
    <w:rsid w:val="00EF4226"/>
    <w:rsid w:val="00EF4B17"/>
    <w:rsid w:val="00EF5356"/>
    <w:rsid w:val="00EF7778"/>
    <w:rsid w:val="00F02331"/>
    <w:rsid w:val="00F04E46"/>
    <w:rsid w:val="00F051D4"/>
    <w:rsid w:val="00F0643D"/>
    <w:rsid w:val="00F07717"/>
    <w:rsid w:val="00F176DA"/>
    <w:rsid w:val="00F20F5F"/>
    <w:rsid w:val="00F22478"/>
    <w:rsid w:val="00F23EE4"/>
    <w:rsid w:val="00F24491"/>
    <w:rsid w:val="00F25279"/>
    <w:rsid w:val="00F31602"/>
    <w:rsid w:val="00F31C54"/>
    <w:rsid w:val="00F3597B"/>
    <w:rsid w:val="00F366B3"/>
    <w:rsid w:val="00F37010"/>
    <w:rsid w:val="00F4013F"/>
    <w:rsid w:val="00F41E4E"/>
    <w:rsid w:val="00F42070"/>
    <w:rsid w:val="00F42CF1"/>
    <w:rsid w:val="00F444E6"/>
    <w:rsid w:val="00F47D7D"/>
    <w:rsid w:val="00F5017A"/>
    <w:rsid w:val="00F50EBE"/>
    <w:rsid w:val="00F55505"/>
    <w:rsid w:val="00F55C8B"/>
    <w:rsid w:val="00F6311D"/>
    <w:rsid w:val="00F66A8D"/>
    <w:rsid w:val="00F70C41"/>
    <w:rsid w:val="00F7317D"/>
    <w:rsid w:val="00F744E5"/>
    <w:rsid w:val="00F7558D"/>
    <w:rsid w:val="00F771D6"/>
    <w:rsid w:val="00F8519D"/>
    <w:rsid w:val="00F8536E"/>
    <w:rsid w:val="00F90674"/>
    <w:rsid w:val="00F91658"/>
    <w:rsid w:val="00FA04E9"/>
    <w:rsid w:val="00FA6948"/>
    <w:rsid w:val="00FB1203"/>
    <w:rsid w:val="00FB2E9E"/>
    <w:rsid w:val="00FB34C8"/>
    <w:rsid w:val="00FB7633"/>
    <w:rsid w:val="00FB7937"/>
    <w:rsid w:val="00FC0D37"/>
    <w:rsid w:val="00FC7528"/>
    <w:rsid w:val="00FD1F2A"/>
    <w:rsid w:val="00FD2734"/>
    <w:rsid w:val="00FD41E3"/>
    <w:rsid w:val="00FD6291"/>
    <w:rsid w:val="00FD7E43"/>
    <w:rsid w:val="00FE1DF1"/>
    <w:rsid w:val="00FE44FC"/>
    <w:rsid w:val="00FE6B0B"/>
    <w:rsid w:val="00FF1B53"/>
    <w:rsid w:val="00FF4174"/>
    <w:rsid w:val="00FF4D4B"/>
    <w:rsid w:val="00FF505D"/>
    <w:rsid w:val="00FF5CC1"/>
    <w:rsid w:val="00FF70A2"/>
    <w:rsid w:val="00FF798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177A47C7"/>
  <w15:docId w15:val="{3454063B-C88E-4E52-B82D-925F98D6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96D"/>
  </w:style>
  <w:style w:type="paragraph" w:styleId="Heading1">
    <w:name w:val="heading 1"/>
    <w:basedOn w:val="Normal"/>
    <w:next w:val="Normal"/>
    <w:link w:val="Heading1Char"/>
    <w:uiPriority w:val="9"/>
    <w:rsid w:val="00943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943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9438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9438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438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438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9438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438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438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8F"/>
  </w:style>
  <w:style w:type="paragraph" w:styleId="Footer">
    <w:name w:val="footer"/>
    <w:basedOn w:val="Normal"/>
    <w:link w:val="FooterChar"/>
    <w:uiPriority w:val="99"/>
    <w:unhideWhenUsed/>
    <w:rsid w:val="00227128"/>
    <w:pPr>
      <w:pBdr>
        <w:top w:val="single" w:sz="2" w:space="1" w:color="auto"/>
      </w:pBdr>
      <w:tabs>
        <w:tab w:val="center" w:pos="4513"/>
        <w:tab w:val="right" w:pos="9026"/>
      </w:tabs>
      <w:spacing w:after="0" w:line="180" w:lineRule="exact"/>
    </w:pPr>
    <w:rPr>
      <w:rFonts w:ascii="Arial" w:hAnsi="Arial"/>
      <w:sz w:val="16"/>
    </w:rPr>
  </w:style>
  <w:style w:type="character" w:customStyle="1" w:styleId="FooterChar">
    <w:name w:val="Footer Char"/>
    <w:basedOn w:val="DefaultParagraphFont"/>
    <w:link w:val="Footer"/>
    <w:uiPriority w:val="99"/>
    <w:rsid w:val="00227128"/>
    <w:rPr>
      <w:rFonts w:ascii="Arial" w:hAnsi="Arial"/>
      <w:sz w:val="16"/>
    </w:rPr>
  </w:style>
  <w:style w:type="paragraph" w:styleId="BalloonText">
    <w:name w:val="Balloon Text"/>
    <w:basedOn w:val="Normal"/>
    <w:link w:val="BalloonTextChar"/>
    <w:uiPriority w:val="99"/>
    <w:semiHidden/>
    <w:unhideWhenUsed/>
    <w:rsid w:val="00DE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19"/>
    <w:rPr>
      <w:rFonts w:ascii="Tahoma" w:hAnsi="Tahoma" w:cs="Tahoma"/>
      <w:sz w:val="16"/>
      <w:szCs w:val="16"/>
    </w:rPr>
  </w:style>
  <w:style w:type="paragraph" w:customStyle="1" w:styleId="HeaderBelow">
    <w:name w:val="Header Below"/>
    <w:basedOn w:val="Normal"/>
    <w:qFormat/>
    <w:rsid w:val="001C73B9"/>
    <w:pPr>
      <w:pBdr>
        <w:top w:val="single" w:sz="2" w:space="1" w:color="auto"/>
        <w:bottom w:val="single" w:sz="2" w:space="1" w:color="auto"/>
      </w:pBdr>
      <w:tabs>
        <w:tab w:val="right" w:pos="9360"/>
      </w:tabs>
      <w:spacing w:after="0" w:line="180" w:lineRule="exact"/>
    </w:pPr>
    <w:rPr>
      <w:rFonts w:ascii="Arial" w:hAnsi="Arial"/>
      <w:caps/>
      <w:sz w:val="12"/>
      <w:lang w:val="en-US"/>
    </w:rPr>
  </w:style>
  <w:style w:type="table" w:styleId="TableGrid">
    <w:name w:val="Table Grid"/>
    <w:basedOn w:val="TableNormal"/>
    <w:uiPriority w:val="59"/>
    <w:rsid w:val="00DA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02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1"/>
    <w:qFormat/>
    <w:rsid w:val="006B1987"/>
    <w:pPr>
      <w:spacing w:after="400"/>
      <w:ind w:left="720"/>
      <w:contextualSpacing/>
    </w:pPr>
  </w:style>
  <w:style w:type="character" w:styleId="BookTitle">
    <w:name w:val="Book Title"/>
    <w:basedOn w:val="DefaultParagraphFont"/>
    <w:uiPriority w:val="33"/>
    <w:rsid w:val="009438D9"/>
    <w:rPr>
      <w:b/>
      <w:bCs/>
      <w:smallCaps/>
      <w:spacing w:val="5"/>
    </w:rPr>
  </w:style>
  <w:style w:type="character" w:styleId="Emphasis">
    <w:name w:val="Emphasis"/>
    <w:basedOn w:val="DefaultParagraphFont"/>
    <w:uiPriority w:val="20"/>
    <w:qFormat/>
    <w:rsid w:val="009438D9"/>
    <w:rPr>
      <w:i/>
      <w:iCs/>
    </w:rPr>
  </w:style>
  <w:style w:type="character" w:customStyle="1" w:styleId="Heading1Char">
    <w:name w:val="Heading 1 Char"/>
    <w:basedOn w:val="DefaultParagraphFont"/>
    <w:link w:val="Heading1"/>
    <w:uiPriority w:val="9"/>
    <w:rsid w:val="009438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3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38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38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38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38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38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38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38D9"/>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rsid w:val="009438D9"/>
    <w:rPr>
      <w:b/>
      <w:bCs/>
      <w:i/>
      <w:iCs/>
      <w:color w:val="4F81BD" w:themeColor="accent1"/>
    </w:rPr>
  </w:style>
  <w:style w:type="paragraph" w:styleId="IntenseQuote">
    <w:name w:val="Intense Quote"/>
    <w:basedOn w:val="Normal"/>
    <w:next w:val="Normal"/>
    <w:link w:val="IntenseQuoteChar"/>
    <w:uiPriority w:val="30"/>
    <w:rsid w:val="009438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38D9"/>
    <w:rPr>
      <w:b/>
      <w:bCs/>
      <w:i/>
      <w:iCs/>
      <w:color w:val="4F81BD" w:themeColor="accent1"/>
    </w:rPr>
  </w:style>
  <w:style w:type="character" w:styleId="IntenseReference">
    <w:name w:val="Intense Reference"/>
    <w:basedOn w:val="DefaultParagraphFont"/>
    <w:uiPriority w:val="32"/>
    <w:rsid w:val="009438D9"/>
    <w:rPr>
      <w:b/>
      <w:bCs/>
      <w:smallCaps/>
      <w:color w:val="C0504D" w:themeColor="accent2"/>
      <w:spacing w:val="5"/>
      <w:u w:val="single"/>
    </w:rPr>
  </w:style>
  <w:style w:type="paragraph" w:styleId="NoSpacing">
    <w:name w:val="No Spacing"/>
    <w:uiPriority w:val="1"/>
    <w:rsid w:val="009438D9"/>
    <w:pPr>
      <w:spacing w:after="0" w:line="240" w:lineRule="auto"/>
    </w:pPr>
  </w:style>
  <w:style w:type="paragraph" w:styleId="Quote">
    <w:name w:val="Quote"/>
    <w:basedOn w:val="Normal"/>
    <w:next w:val="Normal"/>
    <w:link w:val="QuoteChar"/>
    <w:uiPriority w:val="29"/>
    <w:rsid w:val="009438D9"/>
    <w:rPr>
      <w:i/>
      <w:iCs/>
      <w:color w:val="000000" w:themeColor="text1"/>
    </w:rPr>
  </w:style>
  <w:style w:type="character" w:customStyle="1" w:styleId="QuoteChar">
    <w:name w:val="Quote Char"/>
    <w:basedOn w:val="DefaultParagraphFont"/>
    <w:link w:val="Quote"/>
    <w:uiPriority w:val="29"/>
    <w:rsid w:val="009438D9"/>
    <w:rPr>
      <w:i/>
      <w:iCs/>
      <w:color w:val="000000" w:themeColor="text1"/>
    </w:rPr>
  </w:style>
  <w:style w:type="character" w:styleId="Strong">
    <w:name w:val="Strong"/>
    <w:basedOn w:val="DefaultParagraphFont"/>
    <w:uiPriority w:val="22"/>
    <w:rsid w:val="009438D9"/>
    <w:rPr>
      <w:b/>
      <w:bCs/>
    </w:rPr>
  </w:style>
  <w:style w:type="paragraph" w:styleId="Subtitle">
    <w:name w:val="Subtitle"/>
    <w:basedOn w:val="Normal"/>
    <w:next w:val="Normal"/>
    <w:link w:val="SubtitleChar"/>
    <w:uiPriority w:val="11"/>
    <w:rsid w:val="009438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38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438D9"/>
    <w:rPr>
      <w:i/>
      <w:iCs/>
      <w:color w:val="808080" w:themeColor="text1" w:themeTint="7F"/>
    </w:rPr>
  </w:style>
  <w:style w:type="character" w:styleId="SubtleReference">
    <w:name w:val="Subtle Reference"/>
    <w:basedOn w:val="DefaultParagraphFont"/>
    <w:uiPriority w:val="31"/>
    <w:rsid w:val="009438D9"/>
    <w:rPr>
      <w:smallCaps/>
      <w:color w:val="C0504D" w:themeColor="accent2"/>
      <w:u w:val="single"/>
    </w:rPr>
  </w:style>
  <w:style w:type="paragraph" w:styleId="Title">
    <w:name w:val="Title"/>
    <w:basedOn w:val="Normal"/>
    <w:next w:val="Normal"/>
    <w:link w:val="TitleChar"/>
    <w:uiPriority w:val="10"/>
    <w:rsid w:val="00943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8D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rsid w:val="009438D9"/>
    <w:pPr>
      <w:outlineLvl w:val="9"/>
    </w:pPr>
  </w:style>
  <w:style w:type="paragraph" w:customStyle="1" w:styleId="Footer2">
    <w:name w:val="Footer 2"/>
    <w:basedOn w:val="Normal"/>
    <w:rsid w:val="003C52C8"/>
    <w:pPr>
      <w:pBdr>
        <w:top w:val="single" w:sz="2" w:space="1" w:color="auto"/>
      </w:pBdr>
      <w:autoSpaceDE w:val="0"/>
      <w:autoSpaceDN w:val="0"/>
      <w:adjustRightInd w:val="0"/>
      <w:spacing w:after="0" w:line="180" w:lineRule="exact"/>
    </w:pPr>
    <w:rPr>
      <w:rFonts w:ascii="ArialMT" w:hAnsi="ArialMT" w:cs="ArialMT"/>
      <w:sz w:val="16"/>
      <w:szCs w:val="16"/>
    </w:rPr>
  </w:style>
  <w:style w:type="paragraph" w:customStyle="1" w:styleId="Source">
    <w:name w:val="Source"/>
    <w:basedOn w:val="Normal"/>
    <w:rsid w:val="00DC37B0"/>
    <w:pPr>
      <w:tabs>
        <w:tab w:val="left" w:pos="648"/>
      </w:tabs>
      <w:spacing w:before="72" w:after="0" w:line="140" w:lineRule="exact"/>
      <w:ind w:left="648" w:hanging="648"/>
    </w:pPr>
    <w:rPr>
      <w:rFonts w:ascii="Arial" w:eastAsia="Times New Roman" w:hAnsi="Arial" w:cs="Times New Roman"/>
      <w:sz w:val="12"/>
      <w:szCs w:val="24"/>
      <w:lang w:val="en-US"/>
    </w:rPr>
  </w:style>
  <w:style w:type="paragraph" w:customStyle="1" w:styleId="TableChartArea">
    <w:name w:val="Table Chart Area"/>
    <w:basedOn w:val="Normal"/>
    <w:rsid w:val="00DC37B0"/>
    <w:pPr>
      <w:keepNext/>
      <w:spacing w:after="0" w:line="240" w:lineRule="auto"/>
      <w:ind w:left="-216" w:right="-216"/>
      <w:jc w:val="center"/>
    </w:pPr>
    <w:rPr>
      <w:rFonts w:ascii="Arial" w:eastAsia="Times New Roman" w:hAnsi="Arial" w:cs="Times New Roman"/>
      <w:sz w:val="16"/>
      <w:szCs w:val="20"/>
      <w:lang w:val="en-US"/>
    </w:rPr>
  </w:style>
  <w:style w:type="paragraph" w:customStyle="1" w:styleId="PHTableTitle">
    <w:name w:val="PH Table Title"/>
    <w:basedOn w:val="Normal"/>
    <w:rsid w:val="00DC37B0"/>
    <w:pPr>
      <w:keepNext/>
      <w:spacing w:before="50" w:after="0" w:line="240" w:lineRule="exact"/>
    </w:pPr>
    <w:rPr>
      <w:rFonts w:ascii="Arial" w:eastAsia="Times New Roman" w:hAnsi="Arial" w:cs="Times New Roman"/>
      <w:b/>
      <w:color w:val="1600F5"/>
      <w:sz w:val="20"/>
      <w:szCs w:val="20"/>
      <w:lang w:val="en-US"/>
    </w:rPr>
  </w:style>
  <w:style w:type="paragraph" w:customStyle="1" w:styleId="PHTableSubtitle">
    <w:name w:val="PH Table Subtitle"/>
    <w:basedOn w:val="Normal"/>
    <w:rsid w:val="00DC37B0"/>
    <w:pPr>
      <w:keepNext/>
      <w:spacing w:before="10" w:after="60" w:line="240" w:lineRule="exact"/>
    </w:pPr>
    <w:rPr>
      <w:rFonts w:ascii="Arial" w:eastAsia="Times New Roman" w:hAnsi="Arial" w:cs="Times New Roman"/>
      <w:sz w:val="16"/>
      <w:szCs w:val="20"/>
      <w:lang w:val="en-US"/>
    </w:rPr>
  </w:style>
  <w:style w:type="character" w:styleId="Hyperlink">
    <w:name w:val="Hyperlink"/>
    <w:basedOn w:val="DefaultParagraphFont"/>
    <w:uiPriority w:val="99"/>
    <w:unhideWhenUsed/>
    <w:rsid w:val="00065EF6"/>
    <w:rPr>
      <w:color w:val="0000FF" w:themeColor="hyperlink"/>
      <w:u w:val="single"/>
    </w:rPr>
  </w:style>
  <w:style w:type="paragraph" w:styleId="Caption">
    <w:name w:val="caption"/>
    <w:basedOn w:val="Normal"/>
    <w:next w:val="Normal"/>
    <w:uiPriority w:val="35"/>
    <w:unhideWhenUsed/>
    <w:qFormat/>
    <w:rsid w:val="000A0A9F"/>
    <w:pPr>
      <w:spacing w:line="240" w:lineRule="auto"/>
    </w:pPr>
    <w:rPr>
      <w:b/>
      <w:bCs/>
      <w:color w:val="4F81BD" w:themeColor="accent1"/>
      <w:sz w:val="18"/>
      <w:szCs w:val="18"/>
    </w:rPr>
  </w:style>
  <w:style w:type="paragraph" w:customStyle="1" w:styleId="TableParagraph">
    <w:name w:val="Table Paragraph"/>
    <w:basedOn w:val="Normal"/>
    <w:uiPriority w:val="1"/>
    <w:qFormat/>
    <w:rsid w:val="008E08FC"/>
    <w:pPr>
      <w:autoSpaceDE w:val="0"/>
      <w:autoSpaceDN w:val="0"/>
      <w:adjustRightInd w:val="0"/>
      <w:spacing w:after="0"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2D1E29"/>
    <w:pPr>
      <w:autoSpaceDE w:val="0"/>
      <w:autoSpaceDN w:val="0"/>
      <w:adjustRightInd w:val="0"/>
      <w:spacing w:after="0" w:line="240" w:lineRule="auto"/>
    </w:pPr>
    <w:rPr>
      <w:rFonts w:ascii="Calibri" w:hAnsi="Calibri" w:cs="Calibri"/>
      <w:sz w:val="18"/>
      <w:szCs w:val="18"/>
      <w:lang w:val="en-US"/>
    </w:rPr>
  </w:style>
  <w:style w:type="character" w:customStyle="1" w:styleId="BodyTextChar">
    <w:name w:val="Body Text Char"/>
    <w:basedOn w:val="DefaultParagraphFont"/>
    <w:link w:val="BodyText"/>
    <w:uiPriority w:val="1"/>
    <w:rsid w:val="002D1E29"/>
    <w:rPr>
      <w:rFonts w:ascii="Calibri" w:hAnsi="Calibri" w:cs="Calibri"/>
      <w:sz w:val="18"/>
      <w:szCs w:val="18"/>
      <w:lang w:val="en-US"/>
    </w:rPr>
  </w:style>
  <w:style w:type="paragraph" w:styleId="EndnoteText">
    <w:name w:val="endnote text"/>
    <w:basedOn w:val="Normal"/>
    <w:link w:val="EndnoteTextChar"/>
    <w:uiPriority w:val="99"/>
    <w:semiHidden/>
    <w:unhideWhenUsed/>
    <w:rsid w:val="00C53FDE"/>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C53FDE"/>
    <w:rPr>
      <w:sz w:val="20"/>
      <w:szCs w:val="20"/>
    </w:rPr>
  </w:style>
  <w:style w:type="character" w:styleId="EndnoteReference">
    <w:name w:val="endnote reference"/>
    <w:basedOn w:val="DefaultParagraphFont"/>
    <w:uiPriority w:val="99"/>
    <w:semiHidden/>
    <w:unhideWhenUsed/>
    <w:rsid w:val="00C53FDE"/>
    <w:rPr>
      <w:vertAlign w:val="superscript"/>
    </w:rPr>
  </w:style>
  <w:style w:type="paragraph" w:customStyle="1" w:styleId="Body">
    <w:name w:val="Body"/>
    <w:basedOn w:val="Normal"/>
    <w:rsid w:val="00C53FDE"/>
    <w:pPr>
      <w:spacing w:after="60" w:line="240" w:lineRule="exact"/>
    </w:pPr>
    <w:rPr>
      <w:rFonts w:ascii="Times New Roman" w:hAnsi="Times New Roman" w:cs="Times New Roman"/>
      <w:sz w:val="20"/>
      <w:szCs w:val="20"/>
      <w:lang w:val="en-US"/>
    </w:rPr>
  </w:style>
  <w:style w:type="paragraph" w:customStyle="1" w:styleId="MSText">
    <w:name w:val="MS Text"/>
    <w:rsid w:val="00121563"/>
    <w:pPr>
      <w:spacing w:after="120" w:line="300" w:lineRule="exact"/>
      <w:jc w:val="both"/>
    </w:pPr>
    <w:rPr>
      <w:rFonts w:ascii="Times New Roman" w:eastAsia="Times New Roman" w:hAnsi="Times New Roman" w:cs="Times New Roman"/>
      <w:sz w:val="23"/>
      <w:szCs w:val="23"/>
      <w:lang w:val="en-US"/>
    </w:rPr>
  </w:style>
  <w:style w:type="character" w:styleId="CommentReference">
    <w:name w:val="annotation reference"/>
    <w:basedOn w:val="DefaultParagraphFont"/>
    <w:uiPriority w:val="99"/>
    <w:semiHidden/>
    <w:unhideWhenUsed/>
    <w:rsid w:val="00494F7E"/>
    <w:rPr>
      <w:sz w:val="16"/>
      <w:szCs w:val="16"/>
    </w:rPr>
  </w:style>
  <w:style w:type="paragraph" w:styleId="CommentText">
    <w:name w:val="annotation text"/>
    <w:basedOn w:val="Normal"/>
    <w:link w:val="CommentTextChar"/>
    <w:uiPriority w:val="99"/>
    <w:semiHidden/>
    <w:unhideWhenUsed/>
    <w:rsid w:val="00494F7E"/>
    <w:pPr>
      <w:spacing w:line="240" w:lineRule="auto"/>
    </w:pPr>
    <w:rPr>
      <w:sz w:val="20"/>
      <w:szCs w:val="20"/>
    </w:rPr>
  </w:style>
  <w:style w:type="character" w:customStyle="1" w:styleId="CommentTextChar">
    <w:name w:val="Comment Text Char"/>
    <w:basedOn w:val="DefaultParagraphFont"/>
    <w:link w:val="CommentText"/>
    <w:uiPriority w:val="99"/>
    <w:semiHidden/>
    <w:rsid w:val="00494F7E"/>
    <w:rPr>
      <w:sz w:val="20"/>
      <w:szCs w:val="20"/>
    </w:rPr>
  </w:style>
  <w:style w:type="paragraph" w:styleId="CommentSubject">
    <w:name w:val="annotation subject"/>
    <w:basedOn w:val="CommentText"/>
    <w:next w:val="CommentText"/>
    <w:link w:val="CommentSubjectChar"/>
    <w:uiPriority w:val="99"/>
    <w:semiHidden/>
    <w:unhideWhenUsed/>
    <w:rsid w:val="00494F7E"/>
    <w:rPr>
      <w:b/>
      <w:bCs/>
    </w:rPr>
  </w:style>
  <w:style w:type="character" w:customStyle="1" w:styleId="CommentSubjectChar">
    <w:name w:val="Comment Subject Char"/>
    <w:basedOn w:val="CommentTextChar"/>
    <w:link w:val="CommentSubject"/>
    <w:uiPriority w:val="99"/>
    <w:semiHidden/>
    <w:rsid w:val="00494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9074">
      <w:bodyDiv w:val="1"/>
      <w:marLeft w:val="0"/>
      <w:marRight w:val="0"/>
      <w:marTop w:val="0"/>
      <w:marBottom w:val="0"/>
      <w:divBdr>
        <w:top w:val="none" w:sz="0" w:space="0" w:color="auto"/>
        <w:left w:val="none" w:sz="0" w:space="0" w:color="auto"/>
        <w:bottom w:val="none" w:sz="0" w:space="0" w:color="auto"/>
        <w:right w:val="none" w:sz="0" w:space="0" w:color="auto"/>
      </w:divBdr>
    </w:div>
    <w:div w:id="453525496">
      <w:bodyDiv w:val="1"/>
      <w:marLeft w:val="0"/>
      <w:marRight w:val="0"/>
      <w:marTop w:val="0"/>
      <w:marBottom w:val="0"/>
      <w:divBdr>
        <w:top w:val="none" w:sz="0" w:space="0" w:color="auto"/>
        <w:left w:val="none" w:sz="0" w:space="0" w:color="auto"/>
        <w:bottom w:val="none" w:sz="0" w:space="0" w:color="auto"/>
        <w:right w:val="none" w:sz="0" w:space="0" w:color="auto"/>
      </w:divBdr>
    </w:div>
    <w:div w:id="563294709">
      <w:bodyDiv w:val="1"/>
      <w:marLeft w:val="0"/>
      <w:marRight w:val="0"/>
      <w:marTop w:val="0"/>
      <w:marBottom w:val="0"/>
      <w:divBdr>
        <w:top w:val="none" w:sz="0" w:space="0" w:color="auto"/>
        <w:left w:val="none" w:sz="0" w:space="0" w:color="auto"/>
        <w:bottom w:val="none" w:sz="0" w:space="0" w:color="auto"/>
        <w:right w:val="none" w:sz="0" w:space="0" w:color="auto"/>
      </w:divBdr>
    </w:div>
    <w:div w:id="682055514">
      <w:bodyDiv w:val="1"/>
      <w:marLeft w:val="0"/>
      <w:marRight w:val="0"/>
      <w:marTop w:val="0"/>
      <w:marBottom w:val="0"/>
      <w:divBdr>
        <w:top w:val="none" w:sz="0" w:space="0" w:color="auto"/>
        <w:left w:val="none" w:sz="0" w:space="0" w:color="auto"/>
        <w:bottom w:val="none" w:sz="0" w:space="0" w:color="auto"/>
        <w:right w:val="none" w:sz="0" w:space="0" w:color="auto"/>
      </w:divBdr>
    </w:div>
    <w:div w:id="699355453">
      <w:bodyDiv w:val="1"/>
      <w:marLeft w:val="0"/>
      <w:marRight w:val="0"/>
      <w:marTop w:val="0"/>
      <w:marBottom w:val="0"/>
      <w:divBdr>
        <w:top w:val="none" w:sz="0" w:space="0" w:color="auto"/>
        <w:left w:val="none" w:sz="0" w:space="0" w:color="auto"/>
        <w:bottom w:val="none" w:sz="0" w:space="0" w:color="auto"/>
        <w:right w:val="none" w:sz="0" w:space="0" w:color="auto"/>
      </w:divBdr>
    </w:div>
    <w:div w:id="746154308">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1109856079">
      <w:bodyDiv w:val="1"/>
      <w:marLeft w:val="0"/>
      <w:marRight w:val="0"/>
      <w:marTop w:val="0"/>
      <w:marBottom w:val="0"/>
      <w:divBdr>
        <w:top w:val="none" w:sz="0" w:space="0" w:color="auto"/>
        <w:left w:val="none" w:sz="0" w:space="0" w:color="auto"/>
        <w:bottom w:val="none" w:sz="0" w:space="0" w:color="auto"/>
        <w:right w:val="none" w:sz="0" w:space="0" w:color="auto"/>
      </w:divBdr>
    </w:div>
    <w:div w:id="1114789177">
      <w:bodyDiv w:val="1"/>
      <w:marLeft w:val="0"/>
      <w:marRight w:val="0"/>
      <w:marTop w:val="0"/>
      <w:marBottom w:val="0"/>
      <w:divBdr>
        <w:top w:val="none" w:sz="0" w:space="0" w:color="auto"/>
        <w:left w:val="none" w:sz="0" w:space="0" w:color="auto"/>
        <w:bottom w:val="none" w:sz="0" w:space="0" w:color="auto"/>
        <w:right w:val="none" w:sz="0" w:space="0" w:color="auto"/>
      </w:divBdr>
    </w:div>
    <w:div w:id="1199662851">
      <w:bodyDiv w:val="1"/>
      <w:marLeft w:val="0"/>
      <w:marRight w:val="0"/>
      <w:marTop w:val="0"/>
      <w:marBottom w:val="0"/>
      <w:divBdr>
        <w:top w:val="none" w:sz="0" w:space="0" w:color="auto"/>
        <w:left w:val="none" w:sz="0" w:space="0" w:color="auto"/>
        <w:bottom w:val="none" w:sz="0" w:space="0" w:color="auto"/>
        <w:right w:val="none" w:sz="0" w:space="0" w:color="auto"/>
      </w:divBdr>
    </w:div>
    <w:div w:id="1342855940">
      <w:bodyDiv w:val="1"/>
      <w:marLeft w:val="0"/>
      <w:marRight w:val="0"/>
      <w:marTop w:val="0"/>
      <w:marBottom w:val="0"/>
      <w:divBdr>
        <w:top w:val="none" w:sz="0" w:space="0" w:color="auto"/>
        <w:left w:val="none" w:sz="0" w:space="0" w:color="auto"/>
        <w:bottom w:val="none" w:sz="0" w:space="0" w:color="auto"/>
        <w:right w:val="none" w:sz="0" w:space="0" w:color="auto"/>
      </w:divBdr>
    </w:div>
    <w:div w:id="1598440644">
      <w:bodyDiv w:val="1"/>
      <w:marLeft w:val="0"/>
      <w:marRight w:val="0"/>
      <w:marTop w:val="0"/>
      <w:marBottom w:val="0"/>
      <w:divBdr>
        <w:top w:val="none" w:sz="0" w:space="0" w:color="auto"/>
        <w:left w:val="none" w:sz="0" w:space="0" w:color="auto"/>
        <w:bottom w:val="none" w:sz="0" w:space="0" w:color="auto"/>
        <w:right w:val="none" w:sz="0" w:space="0" w:color="auto"/>
      </w:divBdr>
    </w:div>
    <w:div w:id="1637183320">
      <w:bodyDiv w:val="1"/>
      <w:marLeft w:val="0"/>
      <w:marRight w:val="0"/>
      <w:marTop w:val="0"/>
      <w:marBottom w:val="0"/>
      <w:divBdr>
        <w:top w:val="none" w:sz="0" w:space="0" w:color="auto"/>
        <w:left w:val="none" w:sz="0" w:space="0" w:color="auto"/>
        <w:bottom w:val="none" w:sz="0" w:space="0" w:color="auto"/>
        <w:right w:val="none" w:sz="0" w:space="0" w:color="auto"/>
      </w:divBdr>
    </w:div>
    <w:div w:id="1662541670">
      <w:bodyDiv w:val="1"/>
      <w:marLeft w:val="0"/>
      <w:marRight w:val="0"/>
      <w:marTop w:val="0"/>
      <w:marBottom w:val="0"/>
      <w:divBdr>
        <w:top w:val="none" w:sz="0" w:space="0" w:color="auto"/>
        <w:left w:val="none" w:sz="0" w:space="0" w:color="auto"/>
        <w:bottom w:val="none" w:sz="0" w:space="0" w:color="auto"/>
        <w:right w:val="none" w:sz="0" w:space="0" w:color="auto"/>
      </w:divBdr>
    </w:div>
    <w:div w:id="1740637430">
      <w:bodyDiv w:val="1"/>
      <w:marLeft w:val="0"/>
      <w:marRight w:val="0"/>
      <w:marTop w:val="0"/>
      <w:marBottom w:val="0"/>
      <w:divBdr>
        <w:top w:val="none" w:sz="0" w:space="0" w:color="auto"/>
        <w:left w:val="none" w:sz="0" w:space="0" w:color="auto"/>
        <w:bottom w:val="none" w:sz="0" w:space="0" w:color="auto"/>
        <w:right w:val="none" w:sz="0" w:space="0" w:color="auto"/>
      </w:divBdr>
    </w:div>
    <w:div w:id="1745030386">
      <w:bodyDiv w:val="1"/>
      <w:marLeft w:val="0"/>
      <w:marRight w:val="0"/>
      <w:marTop w:val="0"/>
      <w:marBottom w:val="0"/>
      <w:divBdr>
        <w:top w:val="none" w:sz="0" w:space="0" w:color="auto"/>
        <w:left w:val="none" w:sz="0" w:space="0" w:color="auto"/>
        <w:bottom w:val="none" w:sz="0" w:space="0" w:color="auto"/>
        <w:right w:val="none" w:sz="0" w:space="0" w:color="auto"/>
      </w:divBdr>
    </w:div>
    <w:div w:id="1799643579">
      <w:bodyDiv w:val="1"/>
      <w:marLeft w:val="0"/>
      <w:marRight w:val="0"/>
      <w:marTop w:val="0"/>
      <w:marBottom w:val="0"/>
      <w:divBdr>
        <w:top w:val="none" w:sz="0" w:space="0" w:color="auto"/>
        <w:left w:val="none" w:sz="0" w:space="0" w:color="auto"/>
        <w:bottom w:val="none" w:sz="0" w:space="0" w:color="auto"/>
        <w:right w:val="none" w:sz="0" w:space="0" w:color="auto"/>
      </w:divBdr>
    </w:div>
    <w:div w:id="1878852074">
      <w:bodyDiv w:val="1"/>
      <w:marLeft w:val="0"/>
      <w:marRight w:val="0"/>
      <w:marTop w:val="0"/>
      <w:marBottom w:val="0"/>
      <w:divBdr>
        <w:top w:val="none" w:sz="0" w:space="0" w:color="auto"/>
        <w:left w:val="none" w:sz="0" w:space="0" w:color="auto"/>
        <w:bottom w:val="none" w:sz="0" w:space="0" w:color="auto"/>
        <w:right w:val="none" w:sz="0" w:space="0" w:color="auto"/>
      </w:divBdr>
    </w:div>
    <w:div w:id="2001033391">
      <w:bodyDiv w:val="1"/>
      <w:marLeft w:val="0"/>
      <w:marRight w:val="0"/>
      <w:marTop w:val="0"/>
      <w:marBottom w:val="0"/>
      <w:divBdr>
        <w:top w:val="none" w:sz="0" w:space="0" w:color="auto"/>
        <w:left w:val="none" w:sz="0" w:space="0" w:color="auto"/>
        <w:bottom w:val="none" w:sz="0" w:space="0" w:color="auto"/>
        <w:right w:val="none" w:sz="0" w:space="0" w:color="auto"/>
      </w:divBdr>
    </w:div>
    <w:div w:id="2056850541">
      <w:bodyDiv w:val="1"/>
      <w:marLeft w:val="0"/>
      <w:marRight w:val="0"/>
      <w:marTop w:val="0"/>
      <w:marBottom w:val="0"/>
      <w:divBdr>
        <w:top w:val="none" w:sz="0" w:space="0" w:color="auto"/>
        <w:left w:val="none" w:sz="0" w:space="0" w:color="auto"/>
        <w:bottom w:val="none" w:sz="0" w:space="0" w:color="auto"/>
        <w:right w:val="none" w:sz="0" w:space="0" w:color="auto"/>
      </w:divBdr>
    </w:div>
    <w:div w:id="2115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E1F3-EBFA-4A37-96DE-2687192A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Manoharan, Thiyagarajan (CS)</dc:creator>
  <cp:lastModifiedBy>Laug, Rachel E (Wealth Management Field)</cp:lastModifiedBy>
  <cp:revision>5</cp:revision>
  <cp:lastPrinted>2018-08-27T18:52:00Z</cp:lastPrinted>
  <dcterms:created xsi:type="dcterms:W3CDTF">2023-01-24T15:58:00Z</dcterms:created>
  <dcterms:modified xsi:type="dcterms:W3CDTF">2023-01-25T17:13:00Z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y fmtid="{D5CDD505-2E9C-101B-9397-08002B2CF9AE}" pid="3" name="MSIP_Label_07f119e6-c6cd-44b0-a5ee-ac1aff68c56e_Enabled">
    <vt:lpwstr>true</vt:lpwstr>
  </property>
  <property fmtid="{D5CDD505-2E9C-101B-9397-08002B2CF9AE}" pid="4" name="MSIP_Label_07f119e6-c6cd-44b0-a5ee-ac1aff68c56e_SetDate">
    <vt:lpwstr>2022-07-05T18:26:23Z</vt:lpwstr>
  </property>
  <property fmtid="{D5CDD505-2E9C-101B-9397-08002B2CF9AE}" pid="5" name="MSIP_Label_07f119e6-c6cd-44b0-a5ee-ac1aff68c56e_Method">
    <vt:lpwstr>Standard</vt:lpwstr>
  </property>
  <property fmtid="{D5CDD505-2E9C-101B-9397-08002B2CF9AE}" pid="6" name="MSIP_Label_07f119e6-c6cd-44b0-a5ee-ac1aff68c56e_Name">
    <vt:lpwstr>Confidential v1</vt:lpwstr>
  </property>
  <property fmtid="{D5CDD505-2E9C-101B-9397-08002B2CF9AE}" pid="7" name="MSIP_Label_07f119e6-c6cd-44b0-a5ee-ac1aff68c56e_SiteId">
    <vt:lpwstr>e29b8111-49f8-418d-ac2a-935335a52614</vt:lpwstr>
  </property>
  <property fmtid="{D5CDD505-2E9C-101B-9397-08002B2CF9AE}" pid="8" name="MSIP_Label_07f119e6-c6cd-44b0-a5ee-ac1aff68c56e_ActionId">
    <vt:lpwstr>984fbc04-efac-4108-8923-947da3bfc538</vt:lpwstr>
  </property>
  <property fmtid="{D5CDD505-2E9C-101B-9397-08002B2CF9AE}" pid="9" name="MSIP_Label_07f119e6-c6cd-44b0-a5ee-ac1aff68c56e_ContentBits">
    <vt:lpwstr>0</vt:lpwstr>
  </property>
</Properties>
</file>