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Rule="auto"/>
        <w:jc w:val="center"/>
        <w:rPr>
          <w:i w:val="1"/>
          <w:sz w:val="20"/>
          <w:szCs w:val="20"/>
        </w:rPr>
      </w:pPr>
      <w:r w:rsidDel="00000000" w:rsidR="00000000" w:rsidRPr="00000000">
        <w:rPr>
          <w:b w:val="1"/>
          <w:smallCaps w:val="1"/>
          <w:sz w:val="20"/>
          <w:szCs w:val="20"/>
          <w:rtl w:val="0"/>
        </w:rPr>
        <w:t xml:space="preserve">TEACHERS FEDERAL CREDIT UNION SETS GOAL TO RAISE $150,000 FOR THE AMERICAN CANCER SOCIETY MAKING STRIDES AGAINST BREAST CANCER</w:t>
      </w:r>
      <w:r w:rsidDel="00000000" w:rsidR="00000000" w:rsidRPr="00000000">
        <w:rPr>
          <w:rtl w:val="0"/>
        </w:rPr>
      </w:r>
    </w:p>
    <w:p w:rsidR="00000000" w:rsidDel="00000000" w:rsidP="00000000" w:rsidRDefault="00000000" w:rsidRPr="00000000" w14:paraId="00000002">
      <w:pPr>
        <w:widowControl w:val="0"/>
        <w:spacing w:after="240" w:before="240" w:lineRule="auto"/>
        <w:jc w:val="center"/>
        <w:rPr>
          <w:i w:val="1"/>
          <w:sz w:val="20"/>
          <w:szCs w:val="20"/>
        </w:rPr>
      </w:pPr>
      <w:r w:rsidDel="00000000" w:rsidR="00000000" w:rsidRPr="00000000">
        <w:rPr>
          <w:i w:val="1"/>
          <w:sz w:val="20"/>
          <w:szCs w:val="20"/>
          <w:rtl w:val="0"/>
        </w:rPr>
        <w:t xml:space="preserve">Funds Raised Will Support Life-Saving Research and Essential Programs for Breast Cancer Survivors, Thrivers, and Caregivers</w:t>
      </w:r>
    </w:p>
    <w:p w:rsidR="00000000" w:rsidDel="00000000" w:rsidP="00000000" w:rsidRDefault="00000000" w:rsidRPr="00000000" w14:paraId="00000003">
      <w:pPr>
        <w:widowControl w:val="0"/>
        <w:spacing w:after="240" w:before="240" w:lineRule="auto"/>
        <w:rPr>
          <w:sz w:val="20"/>
          <w:szCs w:val="20"/>
        </w:rPr>
      </w:pPr>
      <w:r w:rsidDel="00000000" w:rsidR="00000000" w:rsidRPr="00000000">
        <w:rPr>
          <w:b w:val="1"/>
          <w:sz w:val="20"/>
          <w:szCs w:val="20"/>
          <w:rtl w:val="0"/>
        </w:rPr>
        <w:t xml:space="preserve">HAUPPAUGE, N.Y. (October 1, 2024) –</w:t>
      </w:r>
      <w:hyperlink r:id="rId7">
        <w:r w:rsidDel="00000000" w:rsidR="00000000" w:rsidRPr="00000000">
          <w:rPr>
            <w:b w:val="1"/>
            <w:color w:val="1155cc"/>
            <w:sz w:val="20"/>
            <w:szCs w:val="20"/>
            <w:rtl w:val="0"/>
          </w:rPr>
          <w:t xml:space="preserve"> </w:t>
        </w:r>
      </w:hyperlink>
      <w:hyperlink r:id="rId8">
        <w:r w:rsidDel="00000000" w:rsidR="00000000" w:rsidRPr="00000000">
          <w:rPr>
            <w:color w:val="1155cc"/>
            <w:sz w:val="20"/>
            <w:szCs w:val="20"/>
            <w:u w:val="single"/>
            <w:rtl w:val="0"/>
          </w:rPr>
          <w:t xml:space="preserve">Teachers Federal Credit Union</w:t>
        </w:r>
      </w:hyperlink>
      <w:r w:rsidDel="00000000" w:rsidR="00000000" w:rsidRPr="00000000">
        <w:rPr>
          <w:sz w:val="20"/>
          <w:szCs w:val="20"/>
          <w:rtl w:val="0"/>
        </w:rPr>
        <w:t xml:space="preserve">, one of the largest credit unions in the United States with more than $9.8 billion in assets and over 460,000 members nationwide, is proud to return for its third year as the Presenting Sponsor of American Cancer Society </w:t>
      </w:r>
      <w:r w:rsidDel="00000000" w:rsidR="00000000" w:rsidRPr="00000000">
        <w:rPr>
          <w:sz w:val="20"/>
          <w:szCs w:val="20"/>
          <w:rtl w:val="0"/>
        </w:rPr>
        <w:t xml:space="preserve">Making Strides Against Breast Cancer Long Island</w:t>
      </w:r>
      <w:r w:rsidDel="00000000" w:rsidR="00000000" w:rsidRPr="00000000">
        <w:rPr>
          <w:sz w:val="20"/>
          <w:szCs w:val="20"/>
          <w:rtl w:val="0"/>
        </w:rPr>
        <w:t xml:space="preserve">. With a corporate pledge of $75,000, the credit union is kicking off an organizational-wide fundraising effort to help the American Cancer Society support breast cancer survivors, thrivers, and caregivers nationwide.</w:t>
      </w:r>
    </w:p>
    <w:p w:rsidR="00000000" w:rsidDel="00000000" w:rsidP="00000000" w:rsidRDefault="00000000" w:rsidRPr="00000000" w14:paraId="00000004">
      <w:pPr>
        <w:widowControl w:val="0"/>
        <w:shd w:fill="ffffff" w:val="clear"/>
        <w:spacing w:after="240" w:before="240" w:line="288" w:lineRule="auto"/>
        <w:rPr>
          <w:sz w:val="20"/>
          <w:szCs w:val="20"/>
        </w:rPr>
      </w:pPr>
      <w:r w:rsidDel="00000000" w:rsidR="00000000" w:rsidRPr="00000000">
        <w:rPr>
          <w:sz w:val="20"/>
          <w:szCs w:val="20"/>
          <w:rtl w:val="0"/>
        </w:rPr>
        <w:t xml:space="preserve">“At Teachers Federal Credit Union, supporting the well-being of our community is at the heart of everything we do,” said Brad Calhoun, President and CEO of Teachers Federal Credit Union. “Breast cancer impacts the lives of so many, and through our continued partnership with the American Cancer Society, we are proud to contribute to life-saving research and vital support for survivors and caregivers. This year, with a goal to raise $150,000, we are calling on our members, teammates, and the community to join us in walking, fundraising, and making a meaningful impact in the fight against breast cancer.”</w:t>
      </w:r>
    </w:p>
    <w:p w:rsidR="00000000" w:rsidDel="00000000" w:rsidP="00000000" w:rsidRDefault="00000000" w:rsidRPr="00000000" w14:paraId="00000005">
      <w:pPr>
        <w:widowControl w:val="0"/>
        <w:shd w:fill="ffffff" w:val="clear"/>
        <w:spacing w:after="240" w:before="240" w:line="288" w:lineRule="auto"/>
        <w:rPr>
          <w:sz w:val="20"/>
          <w:szCs w:val="20"/>
        </w:rPr>
      </w:pPr>
      <w:r w:rsidDel="00000000" w:rsidR="00000000" w:rsidRPr="00000000">
        <w:rPr>
          <w:sz w:val="20"/>
          <w:szCs w:val="20"/>
          <w:rtl w:val="0"/>
        </w:rPr>
        <w:t xml:space="preserve">Teachers Federal Credit Union is returning for the third year as Presenting Sponsor for </w:t>
      </w:r>
      <w:r w:rsidDel="00000000" w:rsidR="00000000" w:rsidRPr="00000000">
        <w:rPr>
          <w:sz w:val="20"/>
          <w:szCs w:val="20"/>
          <w:rtl w:val="0"/>
        </w:rPr>
        <w:t xml:space="preserve">Making Strides Against Breast Cancer Long Island</w:t>
      </w:r>
      <w:r w:rsidDel="00000000" w:rsidR="00000000" w:rsidRPr="00000000">
        <w:rPr>
          <w:sz w:val="20"/>
          <w:szCs w:val="20"/>
          <w:rtl w:val="0"/>
        </w:rPr>
        <w:t xml:space="preserve"> and for the first time, the credit union is also the Presenting Sponsor for Making Strides Against Breast Cancer Eastern Long Island. This expanded support demonstrates the credit union's ongoing commitment to raising awareness and funds for breast cancer research and support services throughout the region. Additionally, Teachers is continuing its commitment to the Florida community with its sponsorship of Making Strides </w:t>
      </w:r>
      <w:r w:rsidDel="00000000" w:rsidR="00000000" w:rsidRPr="00000000">
        <w:rPr>
          <w:sz w:val="20"/>
          <w:szCs w:val="20"/>
          <w:rtl w:val="0"/>
        </w:rPr>
        <w:t xml:space="preserve">Against Breast Cancer </w:t>
      </w:r>
      <w:r w:rsidDel="00000000" w:rsidR="00000000" w:rsidRPr="00000000">
        <w:rPr>
          <w:sz w:val="20"/>
          <w:szCs w:val="20"/>
          <w:rtl w:val="0"/>
        </w:rPr>
        <w:t xml:space="preserve">Tampa, further extending its impact in the fight against breast cancer.</w:t>
      </w:r>
    </w:p>
    <w:p w:rsidR="00000000" w:rsidDel="00000000" w:rsidP="00000000" w:rsidRDefault="00000000" w:rsidRPr="00000000" w14:paraId="00000006">
      <w:pPr>
        <w:widowControl w:val="0"/>
        <w:shd w:fill="ffffff" w:val="clear"/>
        <w:spacing w:after="240" w:before="240" w:line="288" w:lineRule="auto"/>
        <w:rPr>
          <w:sz w:val="20"/>
          <w:szCs w:val="20"/>
        </w:rPr>
      </w:pPr>
      <w:r w:rsidDel="00000000" w:rsidR="00000000" w:rsidRPr="00000000">
        <w:rPr>
          <w:sz w:val="20"/>
          <w:szCs w:val="20"/>
          <w:rtl w:val="0"/>
        </w:rPr>
        <w:t xml:space="preserve">"We are incredibly grateful for the continued partnership and generosity of Teachers Federal Credit Union,” said Katie Goepfrich-Schafer, Executive Director of the Long Island Market, American Cancer Society. “Their unwavering support has been instrumental in </w:t>
      </w:r>
      <w:r w:rsidDel="00000000" w:rsidR="00000000" w:rsidRPr="00000000">
        <w:rPr>
          <w:sz w:val="20"/>
          <w:szCs w:val="20"/>
          <w:rtl w:val="0"/>
        </w:rPr>
        <w:t xml:space="preserve">positioning the </w:t>
      </w:r>
      <w:r w:rsidDel="00000000" w:rsidR="00000000" w:rsidRPr="00000000">
        <w:rPr>
          <w:sz w:val="20"/>
          <w:szCs w:val="20"/>
          <w:rtl w:val="0"/>
        </w:rPr>
        <w:t xml:space="preserve">Long Island </w:t>
      </w:r>
      <w:r w:rsidDel="00000000" w:rsidR="00000000" w:rsidRPr="00000000">
        <w:rPr>
          <w:sz w:val="20"/>
          <w:szCs w:val="20"/>
          <w:rtl w:val="0"/>
        </w:rPr>
        <w:t xml:space="preserve">Making </w:t>
      </w:r>
      <w:r w:rsidDel="00000000" w:rsidR="00000000" w:rsidRPr="00000000">
        <w:rPr>
          <w:sz w:val="20"/>
          <w:szCs w:val="20"/>
          <w:rtl w:val="0"/>
        </w:rPr>
        <w:t xml:space="preserve">Strides events as the most impactful in the nation. With Teachers as our Presenting Sponsor, we’ve been able to not only raise significant funds but also increase awareness and support for breast cancer research and essential survivor programs. We look forward to building on this momentum and achieving even greater success together.”</w:t>
      </w:r>
    </w:p>
    <w:p w:rsidR="00000000" w:rsidDel="00000000" w:rsidP="00000000" w:rsidRDefault="00000000" w:rsidRPr="00000000" w14:paraId="00000007">
      <w:pPr>
        <w:widowControl w:val="0"/>
        <w:shd w:fill="ffffff" w:val="clear"/>
        <w:spacing w:after="240" w:before="240" w:line="288" w:lineRule="auto"/>
        <w:rPr>
          <w:sz w:val="20"/>
          <w:szCs w:val="20"/>
        </w:rPr>
      </w:pPr>
      <w:r w:rsidDel="00000000" w:rsidR="00000000" w:rsidRPr="00000000">
        <w:rPr>
          <w:sz w:val="20"/>
          <w:szCs w:val="20"/>
          <w:rtl w:val="0"/>
        </w:rPr>
        <w:t xml:space="preserve">Teachers Federal Credit Union is committed to its community stewardship year-round by sharing its time and resources with non-profit organizations that support education, research, health and human services, and economic development. For more information on Teachers community initiatives, please visit teachersfcu.org/about/community.</w:t>
      </w:r>
    </w:p>
    <w:p w:rsidR="00000000" w:rsidDel="00000000" w:rsidP="00000000" w:rsidRDefault="00000000" w:rsidRPr="00000000" w14:paraId="00000008">
      <w:pPr>
        <w:pageBreakBefore w:val="0"/>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09">
      <w:pPr>
        <w:rPr>
          <w:sz w:val="20"/>
          <w:szCs w:val="20"/>
        </w:rPr>
      </w:pPr>
      <w:r w:rsidDel="00000000" w:rsidR="00000000" w:rsidRPr="00000000">
        <w:rPr>
          <w:b w:val="1"/>
          <w:sz w:val="20"/>
          <w:szCs w:val="20"/>
          <w:u w:val="single"/>
          <w:rtl w:val="0"/>
        </w:rPr>
        <w:t xml:space="preserve">ABOUT THE AMERICAN CANCER SOCIETY</w:t>
      </w:r>
      <w:r w:rsidDel="00000000" w:rsidR="00000000" w:rsidRPr="00000000">
        <w:rPr>
          <w:rtl w:val="0"/>
        </w:rPr>
      </w:r>
    </w:p>
    <w:p w:rsidR="00000000" w:rsidDel="00000000" w:rsidP="00000000" w:rsidRDefault="00000000" w:rsidRPr="00000000" w14:paraId="0000000A">
      <w:pPr>
        <w:rPr>
          <w:b w:val="1"/>
          <w:color w:val="222222"/>
          <w:highlight w:val="white"/>
          <w:u w:val="single"/>
        </w:rPr>
      </w:pPr>
      <w:r w:rsidDel="00000000" w:rsidR="00000000" w:rsidRPr="00000000">
        <w:rPr>
          <w:sz w:val="20"/>
          <w:szCs w:val="20"/>
          <w:rtl w:val="0"/>
        </w:rPr>
        <w:t xml:space="preserve">The American Cancer Society is a leading cancer-fighting organization with a vision to end cancer as we know it, for everyone. For more than 110 years, we have been improving the lives of people with cancer and their families as the only organization combating cancer through advocacy, research, and patient support.  We are committed to ensuring everyone has an opportunity to prevent, detect, treat, and survive cancer. To learn more, visit </w:t>
      </w:r>
      <w:hyperlink r:id="rId9">
        <w:r w:rsidDel="00000000" w:rsidR="00000000" w:rsidRPr="00000000">
          <w:rPr>
            <w:sz w:val="20"/>
            <w:szCs w:val="20"/>
            <w:rtl w:val="0"/>
          </w:rPr>
          <w:t xml:space="preserve">cancer.org</w:t>
        </w:r>
      </w:hyperlink>
      <w:r w:rsidDel="00000000" w:rsidR="00000000" w:rsidRPr="00000000">
        <w:rPr>
          <w:sz w:val="20"/>
          <w:szCs w:val="20"/>
          <w:rtl w:val="0"/>
        </w:rPr>
        <w:t xml:space="preserve"> or call our 24/7 helpline at 1-800-227-2345. Connect with us on </w:t>
      </w:r>
      <w:hyperlink r:id="rId10">
        <w:r w:rsidDel="00000000" w:rsidR="00000000" w:rsidRPr="00000000">
          <w:rPr>
            <w:sz w:val="20"/>
            <w:szCs w:val="20"/>
            <w:rtl w:val="0"/>
          </w:rPr>
          <w:t xml:space="preserve">Facebook</w:t>
        </w:r>
      </w:hyperlink>
      <w:r w:rsidDel="00000000" w:rsidR="00000000" w:rsidRPr="00000000">
        <w:rPr>
          <w:sz w:val="20"/>
          <w:szCs w:val="20"/>
          <w:rtl w:val="0"/>
        </w:rPr>
        <w:t xml:space="preserve">, </w:t>
      </w:r>
      <w:hyperlink r:id="rId11">
        <w:r w:rsidDel="00000000" w:rsidR="00000000" w:rsidRPr="00000000">
          <w:rPr>
            <w:sz w:val="20"/>
            <w:szCs w:val="20"/>
            <w:rtl w:val="0"/>
          </w:rPr>
          <w:t xml:space="preserve">X</w:t>
        </w:r>
      </w:hyperlink>
      <w:r w:rsidDel="00000000" w:rsidR="00000000" w:rsidRPr="00000000">
        <w:rPr>
          <w:sz w:val="20"/>
          <w:szCs w:val="20"/>
          <w:rtl w:val="0"/>
        </w:rPr>
        <w:t xml:space="preserve">, and </w:t>
      </w:r>
      <w:hyperlink r:id="rId12">
        <w:r w:rsidDel="00000000" w:rsidR="00000000" w:rsidRPr="00000000">
          <w:rPr>
            <w:sz w:val="20"/>
            <w:szCs w:val="20"/>
            <w:rtl w:val="0"/>
          </w:rPr>
          <w:t xml:space="preserve">Instagram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B">
      <w:pPr>
        <w:pageBreakBefore w:val="0"/>
        <w:rPr>
          <w:sz w:val="20"/>
          <w:szCs w:val="20"/>
        </w:rPr>
      </w:pPr>
      <w:r w:rsidDel="00000000" w:rsidR="00000000" w:rsidRPr="00000000">
        <w:rPr>
          <w:rtl w:val="0"/>
        </w:rPr>
      </w:r>
    </w:p>
    <w:p w:rsidR="00000000" w:rsidDel="00000000" w:rsidP="00000000" w:rsidRDefault="00000000" w:rsidRPr="00000000" w14:paraId="0000000C">
      <w:pPr>
        <w:spacing w:after="240" w:before="240" w:lineRule="auto"/>
        <w:rPr>
          <w:b w:val="1"/>
          <w:sz w:val="20"/>
          <w:szCs w:val="20"/>
          <w:u w:val="single"/>
        </w:rPr>
      </w:pPr>
      <w:r w:rsidDel="00000000" w:rsidR="00000000" w:rsidRPr="00000000">
        <w:rPr>
          <w:b w:val="1"/>
          <w:sz w:val="20"/>
          <w:szCs w:val="20"/>
          <w:u w:val="single"/>
          <w:rtl w:val="0"/>
        </w:rPr>
        <w:t xml:space="preserve">ABOUT TEACHERS FEDERAL CREDIT UNION</w:t>
      </w:r>
    </w:p>
    <w:p w:rsidR="00000000" w:rsidDel="00000000" w:rsidP="00000000" w:rsidRDefault="00000000" w:rsidRPr="00000000" w14:paraId="0000000D">
      <w:pPr>
        <w:spacing w:after="240" w:before="240" w:lineRule="auto"/>
        <w:rPr>
          <w:sz w:val="20"/>
          <w:szCs w:val="20"/>
        </w:rPr>
      </w:pPr>
      <w:r w:rsidDel="00000000" w:rsidR="00000000" w:rsidRPr="00000000">
        <w:rPr>
          <w:sz w:val="20"/>
          <w:szCs w:val="20"/>
          <w:rtl w:val="0"/>
        </w:rPr>
        <w:t xml:space="preserve">Teachers Federal Credit Union (Teachers) is one of the country's largest credit unions, with more than $9.8 billion in assets and over 460,000 members across all 50 states. Founded in New York in 1952, Teachers is a full-service, not-for-profit financial institution with an open charter offering membership to anyone in the U.S. through its 30 full-service branches and best-in-class digital solutions. Teachers is a key supporter of the communities it serves and is proud to offer a range of member-focused products with competitive rates and low fees. What started as a smart solution for teachers is now smart for all. For more information, visit</w:t>
      </w:r>
      <w:hyperlink r:id="rId13">
        <w:r w:rsidDel="00000000" w:rsidR="00000000" w:rsidRPr="00000000">
          <w:rPr>
            <w:sz w:val="20"/>
            <w:szCs w:val="20"/>
            <w:rtl w:val="0"/>
          </w:rPr>
          <w:t xml:space="preserve"> </w:t>
        </w:r>
      </w:hyperlink>
      <w:hyperlink r:id="rId14">
        <w:r w:rsidDel="00000000" w:rsidR="00000000" w:rsidRPr="00000000">
          <w:rPr>
            <w:sz w:val="20"/>
            <w:szCs w:val="20"/>
            <w:rtl w:val="0"/>
          </w:rPr>
          <w:t xml:space="preserve">www.teachersfcu.org</w:t>
        </w:r>
      </w:hyperlink>
      <w:r w:rsidDel="00000000" w:rsidR="00000000" w:rsidRPr="00000000">
        <w:rPr>
          <w:sz w:val="20"/>
          <w:szCs w:val="20"/>
          <w:rtl w:val="0"/>
        </w:rPr>
        <w:t xml:space="preserve">.</w:t>
      </w:r>
    </w:p>
    <w:p w:rsidR="00000000" w:rsidDel="00000000" w:rsidP="00000000" w:rsidRDefault="00000000" w:rsidRPr="00000000" w14:paraId="0000000E">
      <w:pPr>
        <w:spacing w:after="240" w:before="240" w:lineRule="auto"/>
        <w:rPr>
          <w:sz w:val="20"/>
          <w:szCs w:val="20"/>
        </w:rPr>
      </w:pPr>
      <w:r w:rsidDel="00000000" w:rsidR="00000000" w:rsidRPr="00000000">
        <w:rPr>
          <w:rtl w:val="0"/>
        </w:rPr>
      </w:r>
    </w:p>
    <w:p w:rsidR="00000000" w:rsidDel="00000000" w:rsidP="00000000" w:rsidRDefault="00000000" w:rsidRPr="00000000" w14:paraId="0000000F">
      <w:pPr>
        <w:spacing w:after="240" w:before="240" w:lineRule="auto"/>
        <w:rPr>
          <w:sz w:val="20"/>
          <w:szCs w:val="20"/>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tabs>
        <w:tab w:val="center" w:leader="none" w:pos="4680"/>
        <w:tab w:val="right" w:leader="none" w:pos="9360"/>
      </w:tabs>
      <w:spacing w:line="240" w:lineRule="auto"/>
      <w:jc w:val="center"/>
      <w:rPr/>
    </w:pPr>
    <w:r w:rsidDel="00000000" w:rsidR="00000000" w:rsidRPr="00000000">
      <w:rPr>
        <w:rFonts w:ascii="Calibri" w:cs="Calibri" w:eastAsia="Calibri" w:hAnsi="Calibri"/>
        <w:sz w:val="24"/>
        <w:szCs w:val="24"/>
      </w:rPr>
      <w:drawing>
        <wp:inline distB="0" distT="0" distL="0" distR="0">
          <wp:extent cx="2312573" cy="954139"/>
          <wp:effectExtent b="0" l="0" r="0" t="0"/>
          <wp:docPr descr="A close up of a sign&#10;&#10;Description automatically generated" id="3" name="image1.png"/>
          <a:graphic>
            <a:graphicData uri="http://schemas.openxmlformats.org/drawingml/2006/picture">
              <pic:pic>
                <pic:nvPicPr>
                  <pic:cNvPr descr="A close up of a sign&#10;&#10;Description automatically generated" id="0" name="image1.png"/>
                  <pic:cNvPicPr preferRelativeResize="0"/>
                </pic:nvPicPr>
                <pic:blipFill>
                  <a:blip r:embed="rId1"/>
                  <a:srcRect b="0" l="0" r="0" t="0"/>
                  <a:stretch>
                    <a:fillRect/>
                  </a:stretch>
                </pic:blipFill>
                <pic:spPr>
                  <a:xfrm>
                    <a:off x="0" y="0"/>
                    <a:ext cx="2312573" cy="9541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rldefense.com/v3/__https://twitter.com/americancancer__;!!AaG5Gbqq9twG!Xz4nA8JVPZOqm8lGI9QqusXF6RGX5N72-kD2Nggf1zW-Vs1Yq9ZGwowa8LrpaV07Cm8ndDI0a5Y5Lfi7QcESeFLGiXudzQw$" TargetMode="External"/><Relationship Id="rId10" Type="http://schemas.openxmlformats.org/officeDocument/2006/relationships/hyperlink" Target="https://urldefense.com/v3/__https://www.facebook.com/AmericanCancerSociety/__;!!AaG5Gbqq9twG!Xz4nA8JVPZOqm8lGI9QqusXF6RGX5N72-kD2Nggf1zW-Vs1Yq9ZGwowa8LrpaV07Cm8ndDI0a5Y5Lfi7QcESeFLGFV9hlUU$" TargetMode="External"/><Relationship Id="rId13" Type="http://schemas.openxmlformats.org/officeDocument/2006/relationships/hyperlink" Target="http://www.teachersfcu.org/" TargetMode="External"/><Relationship Id="rId12" Type="http://schemas.openxmlformats.org/officeDocument/2006/relationships/hyperlink" Target="https://urldefense.com/v3/__https://www.instagram.com/americancancersociety/__;!!AaG5Gbqq9twG!Xz4nA8JVPZOqm8lGI9QqusXF6RGX5N72-kD2Nggf1zW-Vs1Yq9ZGwowa8LrpaV07Cm8ndDI0a5Y5Lfi7QcESeFLGfOxYvl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cancer.org/" TargetMode="External"/><Relationship Id="rId15" Type="http://schemas.openxmlformats.org/officeDocument/2006/relationships/header" Target="header1.xml"/><Relationship Id="rId14" Type="http://schemas.openxmlformats.org/officeDocument/2006/relationships/hyperlink" Target="http://www.teachersfcu.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eachersfcu.org/" TargetMode="External"/><Relationship Id="rId8" Type="http://schemas.openxmlformats.org/officeDocument/2006/relationships/hyperlink" Target="http://www.teachersfc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iaCwdCFU+3rkMNGGhLh9SNENjQ==">CgMxLjA4AHIhMVBDc054MzFLcFVxQmNQUzhSY0REOUpLbWhJYnJYZzlQ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