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pPr>
      <w:r w:rsidDel="00000000" w:rsidR="00000000" w:rsidRPr="00000000">
        <w:rPr>
          <w:b w:val="1"/>
          <w:rtl w:val="0"/>
        </w:rPr>
        <w:t xml:space="preserve">TEACHERS FEDERAL CREDIT UNION ANNOUNCES BEN ALESSI AS CHIEF FINANCIAL OFFICER, FURTHER STRENGTHENING THE CREDIT UNION’S LEADERSHIP TEAM</w:t>
      </w:r>
      <w:r w:rsidDel="00000000" w:rsidR="00000000" w:rsidRPr="00000000">
        <w:rPr>
          <w:rtl w:val="0"/>
        </w:rPr>
      </w:r>
    </w:p>
    <w:p w:rsidR="00000000" w:rsidDel="00000000" w:rsidP="00000000" w:rsidRDefault="00000000" w:rsidRPr="00000000" w14:paraId="00000002">
      <w:pPr>
        <w:spacing w:after="240" w:before="240" w:line="276" w:lineRule="auto"/>
        <w:rPr/>
      </w:pPr>
      <w:r w:rsidDel="00000000" w:rsidR="00000000" w:rsidRPr="00000000">
        <w:rPr>
          <w:rtl w:val="0"/>
        </w:rPr>
        <w:t xml:space="preserve">HAUPPAUGE, N.Y. (Date) – Teachers Federal Credit Union, one of the largest credit unions in the United States with over $9.8 billion in assets and more than 460,000 members nationwide, is proud to announce the promotion of Ben Alessi to the role of Chief Financial Officer (CFO). Alessi has over 24 years of experience in the financial services industry, 18 of which have been dedicated to Teachers.</w:t>
      </w:r>
    </w:p>
    <w:p w:rsidR="00000000" w:rsidDel="00000000" w:rsidP="00000000" w:rsidRDefault="00000000" w:rsidRPr="00000000" w14:paraId="00000003">
      <w:pPr>
        <w:spacing w:after="240" w:before="240" w:line="276" w:lineRule="auto"/>
        <w:rPr/>
      </w:pPr>
      <w:r w:rsidDel="00000000" w:rsidR="00000000" w:rsidRPr="00000000">
        <w:rPr>
          <w:rtl w:val="0"/>
        </w:rPr>
        <w:t xml:space="preserve">In his new role, Alessi will oversee the financial strategy that fuels Teachers Federal Credit Union’s vision and mission, while working closely with the executive team to drive growth and member value. Alessi’s deep commitment to the organization’s values and his hands-on experience make him a trusted leader as Teachers continues its expansion and transformation journey.</w:t>
      </w:r>
    </w:p>
    <w:p w:rsidR="00000000" w:rsidDel="00000000" w:rsidP="00000000" w:rsidRDefault="00000000" w:rsidRPr="00000000" w14:paraId="00000004">
      <w:pPr>
        <w:spacing w:after="240" w:before="240" w:line="276" w:lineRule="auto"/>
        <w:rPr/>
      </w:pPr>
      <w:r w:rsidDel="00000000" w:rsidR="00000000" w:rsidRPr="00000000">
        <w:rPr>
          <w:rtl w:val="0"/>
        </w:rPr>
        <w:t xml:space="preserve">“Ben has been an invaluable member of the Teachers team for nearly two decades, consistently demonstrating his dedication to our members, teammates, and our mission,” said Brad Calhoun, President and CEO of Teachers Federal Credit Union. “His expertise, vision, and commitment to the credit union movement align perfectly with our goals. As we continue to grow, Ben’s leadership will play a key role in guiding us toward an even brighter future.”</w:t>
      </w:r>
    </w:p>
    <w:p w:rsidR="00000000" w:rsidDel="00000000" w:rsidP="00000000" w:rsidRDefault="00000000" w:rsidRPr="00000000" w14:paraId="00000005">
      <w:pPr>
        <w:spacing w:after="240" w:before="240" w:line="276" w:lineRule="auto"/>
        <w:rPr/>
      </w:pPr>
      <w:r w:rsidDel="00000000" w:rsidR="00000000" w:rsidRPr="00000000">
        <w:rPr>
          <w:rtl w:val="0"/>
        </w:rPr>
        <w:t xml:space="preserve">Alessi’s journey at Teachers Federal Credit Union began in the Internal Audit team. Most recently, as Senior Vice President of Accounting &amp; Finance, he led pivotal financial initiatives, including modernizing budgeting practices and strengthening financial forecasting capabilities. A Certified Public Accountant, Alessi holds a Bachelor’s degree in Accounting from Binghamton University and an MBA in Management &amp; Leadership from Dowling College.</w:t>
      </w:r>
    </w:p>
    <w:p w:rsidR="00000000" w:rsidDel="00000000" w:rsidP="00000000" w:rsidRDefault="00000000" w:rsidRPr="00000000" w14:paraId="00000006">
      <w:pPr>
        <w:spacing w:after="240" w:before="240" w:line="276" w:lineRule="auto"/>
        <w:rPr/>
      </w:pPr>
      <w:r w:rsidDel="00000000" w:rsidR="00000000" w:rsidRPr="00000000">
        <w:rPr>
          <w:rtl w:val="0"/>
        </w:rPr>
        <w:t xml:space="preserve">“It’s an honor to take on this role at such an exciting time in our organization’s transformation journey,” said Alessi. “I am deeply committed to supporting our mission of helping members achieve their financial goals and empowering them with the tools, resources, and guidance they need to build a brighter financial future.”</w:t>
      </w:r>
    </w:p>
    <w:p w:rsidR="00000000" w:rsidDel="00000000" w:rsidP="00000000" w:rsidRDefault="00000000" w:rsidRPr="00000000" w14:paraId="00000007">
      <w:pPr>
        <w:spacing w:after="240" w:before="240" w:line="276" w:lineRule="auto"/>
        <w:rPr/>
      </w:pPr>
      <w:r w:rsidDel="00000000" w:rsidR="00000000" w:rsidRPr="00000000">
        <w:rPr>
          <w:rtl w:val="0"/>
        </w:rPr>
        <w:t xml:space="preserve">Ben Alessi’s promotion reinforces Teachers Federal Credit Union’s dedication to building an exceptional leadership team to support its members and communities. For more information about Teachers Federal Credit Union and its services, please visit</w:t>
      </w:r>
      <w:hyperlink r:id="rId6">
        <w:r w:rsidDel="00000000" w:rsidR="00000000" w:rsidRPr="00000000">
          <w:rPr>
            <w:color w:val="1155cc"/>
            <w:rtl w:val="0"/>
          </w:rPr>
          <w:t xml:space="preserve"> </w:t>
        </w:r>
      </w:hyperlink>
      <w:hyperlink r:id="rId7">
        <w:r w:rsidDel="00000000" w:rsidR="00000000" w:rsidRPr="00000000">
          <w:rPr>
            <w:color w:val="1155cc"/>
            <w:u w:val="single"/>
            <w:rtl w:val="0"/>
          </w:rPr>
          <w:t xml:space="preserve">www.teachersfcu.org</w:t>
        </w:r>
      </w:hyperlink>
      <w:r w:rsidDel="00000000" w:rsidR="00000000" w:rsidRPr="00000000">
        <w:rPr>
          <w:rtl w:val="0"/>
        </w:rPr>
        <w:t xml:space="preserve">.</w:t>
      </w:r>
    </w:p>
    <w:p w:rsidR="00000000" w:rsidDel="00000000" w:rsidP="00000000" w:rsidRDefault="00000000" w:rsidRPr="00000000" w14:paraId="00000008">
      <w:pPr>
        <w:spacing w:after="240" w:before="240" w:line="276" w:lineRule="auto"/>
        <w:rPr/>
      </w:pPr>
      <w:r w:rsidDel="00000000" w:rsidR="00000000" w:rsidRPr="00000000">
        <w:rPr>
          <w:rtl w:val="0"/>
        </w:rPr>
        <w:t xml:space="preserve"> </w:t>
      </w:r>
    </w:p>
    <w:p w:rsidR="00000000" w:rsidDel="00000000" w:rsidP="00000000" w:rsidRDefault="00000000" w:rsidRPr="00000000" w14:paraId="00000009">
      <w:pPr>
        <w:spacing w:after="240" w:before="240" w:line="276" w:lineRule="auto"/>
        <w:rPr>
          <w:b w:val="1"/>
          <w:u w:val="single"/>
        </w:rPr>
      </w:pPr>
      <w:r w:rsidDel="00000000" w:rsidR="00000000" w:rsidRPr="00000000">
        <w:rPr>
          <w:b w:val="1"/>
          <w:u w:val="single"/>
          <w:rtl w:val="0"/>
        </w:rPr>
        <w:t xml:space="preserve">ABOUT TEACHERS FEDERAL CREDIT UNION</w:t>
      </w:r>
    </w:p>
    <w:p w:rsidR="00000000" w:rsidDel="00000000" w:rsidP="00000000" w:rsidRDefault="00000000" w:rsidRPr="00000000" w14:paraId="0000000A">
      <w:pPr>
        <w:spacing w:after="240" w:before="240" w:line="276" w:lineRule="auto"/>
        <w:rPr/>
      </w:pPr>
      <w:r w:rsidDel="00000000" w:rsidR="00000000" w:rsidRPr="00000000">
        <w:rPr>
          <w:rtl w:val="0"/>
        </w:rPr>
        <w:t xml:space="preserve">Teachers Federal Credit Union (Teachers) is one of the country's largest credit unions, with more than $9.8 billion in assets and over 460,000 members across all 50 states. Founded in New York in 1952, Teachers is a full-service, not-for-profit financial institution with an open charter offering membership to anyone in the U.S. through its 30 full-service branches and best-in-class digital solutions. Teachers is a key supporter of the communities it serves and is proud to offer a range of member-focused products with competitive rates and low fees. What started as a smart solution for teachers is now smart for all. For more information, visit</w:t>
      </w:r>
      <w:hyperlink r:id="rId8">
        <w:r w:rsidDel="00000000" w:rsidR="00000000" w:rsidRPr="00000000">
          <w:rPr>
            <w:color w:val="1155cc"/>
            <w:rtl w:val="0"/>
          </w:rPr>
          <w:t xml:space="preserve"> www.teachersfcu.org</w:t>
        </w:r>
      </w:hyperlink>
      <w:r w:rsidDel="00000000" w:rsidR="00000000" w:rsidRPr="00000000">
        <w:rPr>
          <w:rtl w:val="0"/>
        </w:rPr>
        <w:t xml:space="preserve">.</w:t>
      </w:r>
    </w:p>
    <w:p w:rsidR="00000000" w:rsidDel="00000000" w:rsidP="00000000" w:rsidRDefault="00000000" w:rsidRPr="00000000" w14:paraId="0000000B">
      <w:pPr>
        <w:spacing w:after="240" w:before="240" w:line="276" w:lineRule="auto"/>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tabs>
        <w:tab w:val="center" w:leader="none" w:pos="4680"/>
        <w:tab w:val="right" w:leader="none" w:pos="9360"/>
      </w:tabs>
      <w:spacing w:line="240" w:lineRule="auto"/>
      <w:jc w:val="center"/>
      <w:rPr/>
    </w:pPr>
    <w:r w:rsidDel="00000000" w:rsidR="00000000" w:rsidRPr="00000000">
      <w:rPr>
        <w:rFonts w:ascii="Calibri" w:cs="Calibri" w:eastAsia="Calibri" w:hAnsi="Calibri"/>
        <w:sz w:val="24"/>
        <w:szCs w:val="24"/>
      </w:rPr>
      <w:drawing>
        <wp:inline distB="0" distT="0" distL="0" distR="0">
          <wp:extent cx="2312573" cy="954139"/>
          <wp:effectExtent b="0" l="0" r="0" t="0"/>
          <wp:docPr descr="A close up of a sign&#10;&#10;Description automatically generated" id="1" name="image1.png"/>
          <a:graphic>
            <a:graphicData uri="http://schemas.openxmlformats.org/drawingml/2006/picture">
              <pic:pic>
                <pic:nvPicPr>
                  <pic:cNvPr descr="A close up of a sign&#10;&#10;Description automatically generated" id="0" name="image1.png"/>
                  <pic:cNvPicPr preferRelativeResize="0"/>
                </pic:nvPicPr>
                <pic:blipFill>
                  <a:blip r:embed="rId1"/>
                  <a:srcRect b="0" l="0" r="0" t="0"/>
                  <a:stretch>
                    <a:fillRect/>
                  </a:stretch>
                </pic:blipFill>
                <pic:spPr>
                  <a:xfrm>
                    <a:off x="0" y="0"/>
                    <a:ext cx="2312573" cy="95413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teachersfcu.org/" TargetMode="External"/><Relationship Id="rId7" Type="http://schemas.openxmlformats.org/officeDocument/2006/relationships/hyperlink" Target="http://www.teachersfcu.org/" TargetMode="External"/><Relationship Id="rId8" Type="http://schemas.openxmlformats.org/officeDocument/2006/relationships/hyperlink" Target="http://www.teachersfc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