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EE2A8" w14:textId="77777777" w:rsidR="00F562C9" w:rsidRDefault="00001A4E" w:rsidP="003E5D34">
      <w:pPr>
        <w:pStyle w:val="NoSpacing"/>
        <w:jc w:val="right"/>
        <w:rPr>
          <w:rFonts w:eastAsia="Times New Roman"/>
          <w:b/>
          <w:bCs/>
          <w:sz w:val="72"/>
          <w:szCs w:val="72"/>
        </w:rPr>
      </w:pPr>
      <w:r>
        <w:rPr>
          <w:rFonts w:eastAsia="Times New Roman"/>
          <w:b/>
          <w:bCs/>
          <w:noProof/>
          <w:sz w:val="72"/>
          <w:szCs w:val="72"/>
        </w:rPr>
        <w:drawing>
          <wp:inline distT="0" distB="0" distL="0" distR="0" wp14:anchorId="674FDEFD" wp14:editId="56FABF02">
            <wp:extent cx="2257542" cy="4635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FCU LOGOletter copy.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21141" cy="476609"/>
                    </a:xfrm>
                    <a:prstGeom prst="rect">
                      <a:avLst/>
                    </a:prstGeom>
                  </pic:spPr>
                </pic:pic>
              </a:graphicData>
            </a:graphic>
          </wp:inline>
        </w:drawing>
      </w:r>
    </w:p>
    <w:p w14:paraId="7151DCBD" w14:textId="77777777" w:rsidR="00BB28CE" w:rsidRPr="0098063C" w:rsidRDefault="00F562C9" w:rsidP="00BB28CE">
      <w:pPr>
        <w:pStyle w:val="NoSpacing"/>
        <w:rPr>
          <w:rFonts w:ascii="Arial" w:hAnsi="Arial" w:cs="Arial"/>
          <w:sz w:val="48"/>
          <w:szCs w:val="48"/>
        </w:rPr>
      </w:pPr>
      <w:r w:rsidRPr="0098063C">
        <w:rPr>
          <w:rFonts w:ascii="Arial" w:eastAsia="Times New Roman" w:hAnsi="Arial" w:cs="Arial"/>
          <w:b/>
          <w:bCs/>
          <w:sz w:val="48"/>
          <w:szCs w:val="48"/>
        </w:rPr>
        <w:t>P</w:t>
      </w:r>
      <w:r w:rsidR="00BB28CE" w:rsidRPr="0098063C">
        <w:rPr>
          <w:rFonts w:ascii="Arial" w:eastAsia="Times New Roman" w:hAnsi="Arial" w:cs="Arial"/>
          <w:b/>
          <w:bCs/>
          <w:sz w:val="48"/>
          <w:szCs w:val="48"/>
        </w:rPr>
        <w:t>ress Release</w:t>
      </w:r>
    </w:p>
    <w:p w14:paraId="6C8E29F4" w14:textId="77777777" w:rsidR="00F562C9" w:rsidRPr="0098063C" w:rsidRDefault="00F562C9" w:rsidP="00BB28CE">
      <w:pPr>
        <w:pStyle w:val="NoSpacing"/>
        <w:rPr>
          <w:rFonts w:ascii="Arial" w:hAnsi="Arial" w:cs="Arial"/>
          <w:sz w:val="16"/>
          <w:szCs w:val="16"/>
        </w:rPr>
      </w:pPr>
    </w:p>
    <w:p w14:paraId="24EC7A0A" w14:textId="0302C5F7" w:rsidR="00BB28CE" w:rsidRPr="00FE5CF4" w:rsidRDefault="00BB28CE" w:rsidP="00BB28CE">
      <w:pPr>
        <w:pStyle w:val="NoSpacing"/>
        <w:rPr>
          <w:rFonts w:ascii="Arial" w:hAnsi="Arial" w:cs="Arial"/>
          <w:sz w:val="20"/>
          <w:szCs w:val="20"/>
        </w:rPr>
      </w:pPr>
      <w:r w:rsidRPr="00FE5CF4">
        <w:rPr>
          <w:rFonts w:ascii="Arial" w:hAnsi="Arial" w:cs="Arial"/>
          <w:sz w:val="20"/>
          <w:szCs w:val="20"/>
        </w:rPr>
        <w:t xml:space="preserve">Contact: </w:t>
      </w:r>
      <w:r w:rsidR="005045CC" w:rsidRPr="00FE5CF4">
        <w:rPr>
          <w:rFonts w:ascii="Arial" w:hAnsi="Arial" w:cs="Arial"/>
          <w:sz w:val="20"/>
          <w:szCs w:val="20"/>
        </w:rPr>
        <w:t>Pat Duke</w:t>
      </w:r>
      <w:r w:rsidR="00F562C9"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00B2013E">
        <w:rPr>
          <w:rFonts w:ascii="Arial" w:hAnsi="Arial" w:cs="Arial"/>
          <w:sz w:val="20"/>
          <w:szCs w:val="20"/>
        </w:rPr>
        <w:tab/>
      </w:r>
      <w:r w:rsidRPr="00FE5CF4">
        <w:rPr>
          <w:rFonts w:ascii="Arial" w:hAnsi="Arial" w:cs="Arial"/>
          <w:b/>
          <w:sz w:val="20"/>
          <w:szCs w:val="20"/>
        </w:rPr>
        <w:t>FOR IMMEDIATE RELEASE</w:t>
      </w:r>
    </w:p>
    <w:p w14:paraId="1F12A9FA" w14:textId="1C714B6E" w:rsidR="00BB28CE" w:rsidRPr="00FE5CF4" w:rsidRDefault="00FE5CF4" w:rsidP="00BB28CE">
      <w:pPr>
        <w:pStyle w:val="NoSpacing"/>
        <w:rPr>
          <w:rFonts w:ascii="Arial" w:hAnsi="Arial" w:cs="Arial"/>
          <w:b/>
          <w:sz w:val="20"/>
          <w:szCs w:val="20"/>
        </w:rPr>
      </w:pPr>
      <w:r>
        <w:rPr>
          <w:rFonts w:ascii="Arial" w:hAnsi="Arial" w:cs="Arial"/>
          <w:sz w:val="20"/>
          <w:szCs w:val="20"/>
        </w:rPr>
        <w:t>Assistant Vice President Strategic Partnerships &amp; Initiatives</w:t>
      </w:r>
      <w:r w:rsidR="00BB28CE" w:rsidRPr="00FE5CF4">
        <w:rPr>
          <w:rFonts w:ascii="Arial" w:hAnsi="Arial" w:cs="Arial"/>
          <w:sz w:val="20"/>
          <w:szCs w:val="20"/>
        </w:rPr>
        <w:tab/>
      </w:r>
      <w:r w:rsidR="00B2013E">
        <w:rPr>
          <w:rFonts w:ascii="Arial" w:hAnsi="Arial" w:cs="Arial"/>
          <w:sz w:val="20"/>
          <w:szCs w:val="20"/>
        </w:rPr>
        <w:tab/>
      </w:r>
      <w:r w:rsidR="00266ACE">
        <w:rPr>
          <w:rFonts w:ascii="Arial" w:hAnsi="Arial" w:cs="Arial"/>
          <w:sz w:val="20"/>
          <w:szCs w:val="20"/>
        </w:rPr>
        <w:t>1</w:t>
      </w:r>
      <w:r w:rsidR="006002A4" w:rsidRPr="00FE5CF4">
        <w:rPr>
          <w:rFonts w:ascii="Arial" w:hAnsi="Arial" w:cs="Arial"/>
          <w:sz w:val="20"/>
          <w:szCs w:val="20"/>
        </w:rPr>
        <w:t xml:space="preserve">:00 </w:t>
      </w:r>
      <w:r>
        <w:rPr>
          <w:rFonts w:ascii="Arial" w:hAnsi="Arial" w:cs="Arial"/>
          <w:sz w:val="20"/>
          <w:szCs w:val="20"/>
        </w:rPr>
        <w:t>P</w:t>
      </w:r>
      <w:r w:rsidR="006002A4" w:rsidRPr="00FE5CF4">
        <w:rPr>
          <w:rFonts w:ascii="Arial" w:hAnsi="Arial" w:cs="Arial"/>
          <w:sz w:val="20"/>
          <w:szCs w:val="20"/>
        </w:rPr>
        <w:t>M</w:t>
      </w:r>
      <w:r w:rsidR="005045CC" w:rsidRPr="00FE5CF4">
        <w:rPr>
          <w:rFonts w:ascii="Arial" w:hAnsi="Arial" w:cs="Arial"/>
          <w:sz w:val="20"/>
          <w:szCs w:val="20"/>
        </w:rPr>
        <w:t xml:space="preserve"> </w:t>
      </w:r>
      <w:r w:rsidR="00BB28CE" w:rsidRPr="00FE5CF4">
        <w:rPr>
          <w:rFonts w:ascii="Arial" w:hAnsi="Arial" w:cs="Arial"/>
          <w:sz w:val="20"/>
          <w:szCs w:val="20"/>
        </w:rPr>
        <w:t>EST,</w:t>
      </w:r>
      <w:r w:rsidR="005045CC" w:rsidRPr="00FE5CF4">
        <w:rPr>
          <w:rFonts w:ascii="Arial" w:hAnsi="Arial" w:cs="Arial"/>
          <w:sz w:val="20"/>
          <w:szCs w:val="20"/>
        </w:rPr>
        <w:t xml:space="preserve"> </w:t>
      </w:r>
      <w:r>
        <w:rPr>
          <w:rFonts w:ascii="Arial" w:hAnsi="Arial" w:cs="Arial"/>
          <w:sz w:val="20"/>
          <w:szCs w:val="20"/>
        </w:rPr>
        <w:t>September 2</w:t>
      </w:r>
      <w:r w:rsidR="00266ACE">
        <w:rPr>
          <w:rFonts w:ascii="Arial" w:hAnsi="Arial" w:cs="Arial"/>
          <w:sz w:val="20"/>
          <w:szCs w:val="20"/>
        </w:rPr>
        <w:t>6</w:t>
      </w:r>
      <w:r>
        <w:rPr>
          <w:rFonts w:ascii="Arial" w:hAnsi="Arial" w:cs="Arial"/>
          <w:sz w:val="20"/>
          <w:szCs w:val="20"/>
        </w:rPr>
        <w:t>,</w:t>
      </w:r>
      <w:r w:rsidR="00A01AB0">
        <w:rPr>
          <w:rFonts w:ascii="Arial" w:hAnsi="Arial" w:cs="Arial"/>
          <w:sz w:val="20"/>
          <w:szCs w:val="20"/>
        </w:rPr>
        <w:t xml:space="preserve"> </w:t>
      </w:r>
      <w:r>
        <w:rPr>
          <w:rFonts w:ascii="Arial" w:hAnsi="Arial" w:cs="Arial"/>
          <w:sz w:val="20"/>
          <w:szCs w:val="20"/>
        </w:rPr>
        <w:t>202</w:t>
      </w:r>
      <w:r w:rsidR="00266ACE">
        <w:rPr>
          <w:rFonts w:ascii="Arial" w:hAnsi="Arial" w:cs="Arial"/>
          <w:sz w:val="20"/>
          <w:szCs w:val="20"/>
        </w:rPr>
        <w:t>5</w:t>
      </w:r>
    </w:p>
    <w:p w14:paraId="2A0F9538" w14:textId="1E7469BB" w:rsidR="00BB28CE" w:rsidRPr="00FE5CF4" w:rsidRDefault="00BB28CE" w:rsidP="00BB28CE">
      <w:pPr>
        <w:pStyle w:val="NoSpacing"/>
        <w:rPr>
          <w:rFonts w:ascii="Arial" w:hAnsi="Arial" w:cs="Arial"/>
          <w:sz w:val="20"/>
          <w:szCs w:val="20"/>
        </w:rPr>
      </w:pPr>
      <w:r w:rsidRPr="00FE5CF4">
        <w:rPr>
          <w:rFonts w:ascii="Arial" w:hAnsi="Arial" w:cs="Arial"/>
          <w:sz w:val="20"/>
          <w:szCs w:val="20"/>
        </w:rPr>
        <w:t>Phone: 703</w:t>
      </w:r>
      <w:r w:rsidR="00F562C9" w:rsidRPr="00FE5CF4">
        <w:rPr>
          <w:rFonts w:ascii="Arial" w:hAnsi="Arial" w:cs="Arial"/>
          <w:sz w:val="20"/>
          <w:szCs w:val="20"/>
        </w:rPr>
        <w:t>.</w:t>
      </w:r>
      <w:r w:rsidRPr="00FE5CF4">
        <w:rPr>
          <w:rFonts w:ascii="Arial" w:hAnsi="Arial" w:cs="Arial"/>
          <w:sz w:val="20"/>
          <w:szCs w:val="20"/>
        </w:rPr>
        <w:t>480.5300</w:t>
      </w:r>
      <w:r w:rsidR="00B2013E">
        <w:rPr>
          <w:rFonts w:ascii="Arial" w:hAnsi="Arial" w:cs="Arial"/>
          <w:sz w:val="20"/>
          <w:szCs w:val="20"/>
        </w:rPr>
        <w:t>, Ext 3111</w:t>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p>
    <w:p w14:paraId="32DC3E11" w14:textId="77777777" w:rsidR="00BB28CE" w:rsidRPr="00FE5CF4" w:rsidRDefault="005045CC" w:rsidP="00BB28CE">
      <w:pPr>
        <w:pStyle w:val="NoSpacing"/>
        <w:rPr>
          <w:rFonts w:ascii="Arial" w:hAnsi="Arial" w:cs="Arial"/>
          <w:b/>
          <w:sz w:val="20"/>
          <w:szCs w:val="20"/>
        </w:rPr>
      </w:pPr>
      <w:r w:rsidRPr="00FE5CF4">
        <w:rPr>
          <w:rFonts w:ascii="Arial" w:hAnsi="Arial" w:cs="Arial"/>
          <w:sz w:val="20"/>
          <w:szCs w:val="20"/>
        </w:rPr>
        <w:t>Dukep@j</w:t>
      </w:r>
      <w:r w:rsidR="00BB28CE" w:rsidRPr="00FE5CF4">
        <w:rPr>
          <w:rFonts w:ascii="Arial" w:hAnsi="Arial" w:cs="Arial"/>
          <w:sz w:val="20"/>
          <w:szCs w:val="20"/>
        </w:rPr>
        <w:t>fcu.org</w:t>
      </w:r>
    </w:p>
    <w:p w14:paraId="4645D8E8" w14:textId="77777777" w:rsidR="00F562C9" w:rsidRPr="0098063C" w:rsidRDefault="00F562C9" w:rsidP="00F562C9">
      <w:pPr>
        <w:pStyle w:val="NoSpacing"/>
        <w:rPr>
          <w:rFonts w:ascii="Arial" w:hAnsi="Arial" w:cs="Arial"/>
          <w:sz w:val="16"/>
          <w:szCs w:val="16"/>
        </w:rPr>
      </w:pPr>
    </w:p>
    <w:p w14:paraId="74D255E4" w14:textId="7DE5C030" w:rsidR="00BB28CE" w:rsidRPr="0098063C" w:rsidRDefault="00BB28CE" w:rsidP="001A458A">
      <w:pPr>
        <w:spacing w:line="240" w:lineRule="auto"/>
        <w:jc w:val="center"/>
        <w:rPr>
          <w:rFonts w:ascii="Arial" w:hAnsi="Arial" w:cs="Arial"/>
          <w:b/>
          <w:sz w:val="24"/>
          <w:szCs w:val="24"/>
        </w:rPr>
      </w:pPr>
      <w:r w:rsidRPr="0098063C">
        <w:rPr>
          <w:rFonts w:ascii="Arial" w:hAnsi="Arial" w:cs="Arial"/>
          <w:b/>
          <w:sz w:val="24"/>
          <w:szCs w:val="24"/>
        </w:rPr>
        <w:t xml:space="preserve">Justice Federal Credit Union </w:t>
      </w:r>
      <w:r w:rsidR="00BD624D" w:rsidRPr="0098063C">
        <w:rPr>
          <w:rFonts w:ascii="Arial" w:hAnsi="Arial" w:cs="Arial"/>
          <w:b/>
          <w:sz w:val="24"/>
          <w:szCs w:val="24"/>
        </w:rPr>
        <w:t>Stands Ready to Offer Members</w:t>
      </w:r>
      <w:r w:rsidR="0098063C">
        <w:rPr>
          <w:rFonts w:ascii="Arial" w:hAnsi="Arial" w:cs="Arial"/>
          <w:b/>
          <w:sz w:val="24"/>
          <w:szCs w:val="24"/>
        </w:rPr>
        <w:t xml:space="preserve"> </w:t>
      </w:r>
      <w:r w:rsidRPr="0098063C">
        <w:rPr>
          <w:rFonts w:ascii="Arial" w:hAnsi="Arial" w:cs="Arial"/>
          <w:b/>
          <w:sz w:val="24"/>
          <w:szCs w:val="24"/>
        </w:rPr>
        <w:t xml:space="preserve">Special Assistance </w:t>
      </w:r>
      <w:r w:rsidR="0098063C">
        <w:rPr>
          <w:rFonts w:ascii="Arial" w:hAnsi="Arial" w:cs="Arial"/>
          <w:b/>
          <w:sz w:val="24"/>
          <w:szCs w:val="24"/>
        </w:rPr>
        <w:t xml:space="preserve">        </w:t>
      </w:r>
      <w:r w:rsidR="00A36820" w:rsidRPr="0098063C">
        <w:rPr>
          <w:rFonts w:ascii="Arial" w:hAnsi="Arial" w:cs="Arial"/>
          <w:b/>
          <w:sz w:val="24"/>
          <w:szCs w:val="24"/>
        </w:rPr>
        <w:t xml:space="preserve">in the Event of a </w:t>
      </w:r>
      <w:r w:rsidR="008B5AF2" w:rsidRPr="0098063C">
        <w:rPr>
          <w:rFonts w:ascii="Arial" w:hAnsi="Arial" w:cs="Arial"/>
          <w:b/>
          <w:sz w:val="24"/>
          <w:szCs w:val="24"/>
        </w:rPr>
        <w:t>Federal</w:t>
      </w:r>
      <w:r w:rsidRPr="0098063C">
        <w:rPr>
          <w:rFonts w:ascii="Arial" w:hAnsi="Arial" w:cs="Arial"/>
          <w:b/>
          <w:sz w:val="24"/>
          <w:szCs w:val="24"/>
        </w:rPr>
        <w:t xml:space="preserve"> Government </w:t>
      </w:r>
      <w:r w:rsidR="00A36820" w:rsidRPr="0098063C">
        <w:rPr>
          <w:rFonts w:ascii="Arial" w:hAnsi="Arial" w:cs="Arial"/>
          <w:b/>
          <w:sz w:val="24"/>
          <w:szCs w:val="24"/>
        </w:rPr>
        <w:t>Shutdown</w:t>
      </w:r>
    </w:p>
    <w:p w14:paraId="106686D6" w14:textId="77777777" w:rsidR="00A724BC" w:rsidRDefault="00F14E83" w:rsidP="001F44F4">
      <w:pPr>
        <w:pStyle w:val="Heading2"/>
        <w:spacing w:before="0" w:line="240" w:lineRule="auto"/>
        <w:rPr>
          <w:rFonts w:ascii="Arial" w:hAnsi="Arial" w:cs="Arial"/>
          <w:color w:val="000000"/>
          <w:sz w:val="20"/>
        </w:rPr>
      </w:pPr>
      <w:r w:rsidRPr="00886F70">
        <w:rPr>
          <w:rFonts w:ascii="Arial" w:hAnsi="Arial" w:cs="Arial"/>
          <w:b/>
          <w:color w:val="000000"/>
          <w:sz w:val="20"/>
        </w:rPr>
        <w:t>Chantilly, VA</w:t>
      </w:r>
      <w:r w:rsidRPr="00886F70">
        <w:rPr>
          <w:rFonts w:ascii="Arial" w:hAnsi="Arial" w:cs="Arial"/>
          <w:color w:val="000000"/>
          <w:sz w:val="20"/>
        </w:rPr>
        <w:t xml:space="preserve"> – With federal funding set to expire September 30, 2025, the threat of a </w:t>
      </w:r>
      <w:r w:rsidR="0072221C" w:rsidRPr="00886F70">
        <w:rPr>
          <w:rFonts w:ascii="Arial" w:hAnsi="Arial" w:cs="Arial"/>
          <w:color w:val="000000"/>
          <w:sz w:val="20"/>
        </w:rPr>
        <w:t xml:space="preserve">federal </w:t>
      </w:r>
      <w:r w:rsidRPr="00886F70">
        <w:rPr>
          <w:rFonts w:ascii="Arial" w:hAnsi="Arial" w:cs="Arial"/>
          <w:color w:val="000000"/>
          <w:sz w:val="20"/>
        </w:rPr>
        <w:t>government shutdown is rising as Congress remains at an impasse over budget proposals.</w:t>
      </w:r>
      <w:r w:rsidR="00A724BC">
        <w:rPr>
          <w:rFonts w:ascii="Arial" w:hAnsi="Arial" w:cs="Arial"/>
          <w:color w:val="000000"/>
          <w:sz w:val="20"/>
        </w:rPr>
        <w:t xml:space="preserve"> </w:t>
      </w:r>
    </w:p>
    <w:p w14:paraId="2E1D64D3" w14:textId="77777777" w:rsidR="00A724BC" w:rsidRDefault="00A724BC" w:rsidP="001F44F4">
      <w:pPr>
        <w:pStyle w:val="Heading2"/>
        <w:spacing w:before="0" w:line="240" w:lineRule="auto"/>
        <w:rPr>
          <w:rFonts w:ascii="Arial" w:hAnsi="Arial" w:cs="Arial"/>
          <w:color w:val="000000"/>
          <w:sz w:val="20"/>
        </w:rPr>
      </w:pPr>
    </w:p>
    <w:p w14:paraId="5858C854" w14:textId="484F87E6" w:rsidR="005629BF" w:rsidRDefault="00F14E83" w:rsidP="001F44F4">
      <w:pPr>
        <w:pStyle w:val="Heading2"/>
        <w:spacing w:before="0" w:line="240" w:lineRule="auto"/>
        <w:rPr>
          <w:rFonts w:ascii="Arial" w:hAnsi="Arial" w:cs="Arial"/>
          <w:color w:val="242424"/>
          <w:sz w:val="21"/>
        </w:rPr>
      </w:pPr>
      <w:r w:rsidRPr="00886F70">
        <w:rPr>
          <w:rFonts w:ascii="Arial" w:hAnsi="Arial" w:cs="Arial"/>
          <w:color w:val="242424"/>
          <w:sz w:val="21"/>
        </w:rPr>
        <w:t>I</w:t>
      </w:r>
      <w:r w:rsidR="00962428" w:rsidRPr="00886F70">
        <w:rPr>
          <w:rFonts w:ascii="Arial" w:hAnsi="Arial" w:cs="Arial"/>
          <w:color w:val="242424"/>
          <w:sz w:val="21"/>
        </w:rPr>
        <w:t xml:space="preserve">n the event </w:t>
      </w:r>
      <w:r w:rsidRPr="00886F70">
        <w:rPr>
          <w:rFonts w:ascii="Arial" w:hAnsi="Arial" w:cs="Arial"/>
          <w:color w:val="242424"/>
          <w:sz w:val="21"/>
        </w:rPr>
        <w:t>a shutdown</w:t>
      </w:r>
      <w:r w:rsidR="00B8272A" w:rsidRPr="00886F70">
        <w:rPr>
          <w:rFonts w:ascii="Arial" w:hAnsi="Arial" w:cs="Arial"/>
          <w:color w:val="242424"/>
          <w:sz w:val="21"/>
        </w:rPr>
        <w:t xml:space="preserve"> </w:t>
      </w:r>
      <w:r w:rsidR="00886F70">
        <w:rPr>
          <w:rFonts w:ascii="Arial" w:hAnsi="Arial" w:cs="Arial"/>
          <w:color w:val="242424"/>
          <w:sz w:val="21"/>
        </w:rPr>
        <w:t xml:space="preserve">does </w:t>
      </w:r>
      <w:r w:rsidR="00B8272A" w:rsidRPr="00886F70">
        <w:rPr>
          <w:rFonts w:ascii="Arial" w:hAnsi="Arial" w:cs="Arial"/>
          <w:color w:val="242424"/>
          <w:sz w:val="21"/>
        </w:rPr>
        <w:t>occur</w:t>
      </w:r>
      <w:r w:rsidR="00962428" w:rsidRPr="00886F70">
        <w:rPr>
          <w:rFonts w:ascii="Arial" w:hAnsi="Arial" w:cs="Arial"/>
          <w:color w:val="242424"/>
          <w:sz w:val="21"/>
        </w:rPr>
        <w:t xml:space="preserve">, and </w:t>
      </w:r>
      <w:r w:rsidRPr="00886F70">
        <w:rPr>
          <w:rFonts w:ascii="Arial" w:hAnsi="Arial" w:cs="Arial"/>
          <w:color w:val="242424"/>
          <w:sz w:val="21"/>
        </w:rPr>
        <w:t>federal employee</w:t>
      </w:r>
      <w:r w:rsidR="00962428" w:rsidRPr="00886F70">
        <w:rPr>
          <w:rFonts w:ascii="Arial" w:hAnsi="Arial" w:cs="Arial"/>
          <w:color w:val="242424"/>
          <w:sz w:val="21"/>
        </w:rPr>
        <w:t xml:space="preserve">s are </w:t>
      </w:r>
      <w:r w:rsidRPr="00886F70">
        <w:rPr>
          <w:rFonts w:ascii="Arial" w:hAnsi="Arial" w:cs="Arial"/>
          <w:color w:val="242424"/>
          <w:sz w:val="21"/>
        </w:rPr>
        <w:t>furlough</w:t>
      </w:r>
      <w:r w:rsidR="00962428" w:rsidRPr="00886F70">
        <w:rPr>
          <w:rFonts w:ascii="Arial" w:hAnsi="Arial" w:cs="Arial"/>
          <w:color w:val="242424"/>
          <w:sz w:val="21"/>
        </w:rPr>
        <w:t>ed</w:t>
      </w:r>
      <w:r w:rsidRPr="00886F70">
        <w:rPr>
          <w:rFonts w:ascii="Arial" w:hAnsi="Arial" w:cs="Arial"/>
          <w:color w:val="242424"/>
          <w:sz w:val="21"/>
        </w:rPr>
        <w:t xml:space="preserve">, </w:t>
      </w:r>
      <w:r w:rsidR="00962428" w:rsidRPr="00886F70">
        <w:rPr>
          <w:rFonts w:ascii="Arial" w:hAnsi="Arial" w:cs="Arial"/>
          <w:color w:val="242424"/>
          <w:sz w:val="21"/>
        </w:rPr>
        <w:t xml:space="preserve">Justice Federal Credit Union </w:t>
      </w:r>
      <w:r w:rsidR="00B8272A" w:rsidRPr="00886F70">
        <w:rPr>
          <w:rFonts w:ascii="Arial" w:hAnsi="Arial" w:cs="Arial"/>
          <w:color w:val="242424"/>
          <w:sz w:val="21"/>
        </w:rPr>
        <w:t xml:space="preserve">(Justice Federal) </w:t>
      </w:r>
      <w:r w:rsidR="00962428" w:rsidRPr="00886F70">
        <w:rPr>
          <w:rFonts w:ascii="Arial" w:hAnsi="Arial" w:cs="Arial"/>
          <w:color w:val="242424"/>
          <w:sz w:val="21"/>
        </w:rPr>
        <w:t xml:space="preserve">is committed to supporting </w:t>
      </w:r>
      <w:r w:rsidR="0072221C" w:rsidRPr="00886F70">
        <w:rPr>
          <w:rFonts w:ascii="Arial" w:hAnsi="Arial" w:cs="Arial"/>
          <w:color w:val="242424"/>
          <w:sz w:val="21"/>
        </w:rPr>
        <w:t xml:space="preserve">new and existing </w:t>
      </w:r>
      <w:r w:rsidR="00962428" w:rsidRPr="00886F70">
        <w:rPr>
          <w:rFonts w:ascii="Arial" w:hAnsi="Arial" w:cs="Arial"/>
          <w:color w:val="242424"/>
          <w:sz w:val="21"/>
        </w:rPr>
        <w:t xml:space="preserve">members </w:t>
      </w:r>
      <w:r w:rsidR="00B8272A" w:rsidRPr="00886F70">
        <w:rPr>
          <w:rFonts w:ascii="Arial" w:hAnsi="Arial" w:cs="Arial"/>
          <w:color w:val="242424"/>
          <w:sz w:val="21"/>
        </w:rPr>
        <w:t xml:space="preserve">who experience </w:t>
      </w:r>
      <w:r w:rsidR="00962428" w:rsidRPr="00886F70">
        <w:rPr>
          <w:rFonts w:ascii="Arial" w:hAnsi="Arial" w:cs="Arial"/>
          <w:color w:val="242424"/>
          <w:sz w:val="21"/>
        </w:rPr>
        <w:t>financial hardship</w:t>
      </w:r>
      <w:r w:rsidR="00886F70">
        <w:rPr>
          <w:rFonts w:ascii="Arial" w:hAnsi="Arial" w:cs="Arial"/>
          <w:color w:val="242424"/>
          <w:sz w:val="21"/>
        </w:rPr>
        <w:t xml:space="preserve"> </w:t>
      </w:r>
      <w:r w:rsidR="006F4D87">
        <w:rPr>
          <w:rFonts w:ascii="Arial" w:hAnsi="Arial" w:cs="Arial"/>
          <w:color w:val="242424"/>
          <w:sz w:val="21"/>
        </w:rPr>
        <w:t xml:space="preserve">with </w:t>
      </w:r>
      <w:r w:rsidR="0072221C" w:rsidRPr="00886F70">
        <w:rPr>
          <w:rFonts w:ascii="Arial" w:hAnsi="Arial" w:cs="Arial"/>
          <w:color w:val="242424"/>
          <w:sz w:val="21"/>
        </w:rPr>
        <w:t>the following support‒</w:t>
      </w:r>
    </w:p>
    <w:p w14:paraId="5BBDE705" w14:textId="77777777" w:rsidR="00366D90" w:rsidRPr="00366D90" w:rsidRDefault="00366D90" w:rsidP="001F44F4">
      <w:pPr>
        <w:spacing w:after="0"/>
      </w:pPr>
    </w:p>
    <w:p w14:paraId="34719612" w14:textId="77777777" w:rsidR="00886F70" w:rsidRPr="00533BD7" w:rsidRDefault="00886F70" w:rsidP="00533BD7">
      <w:pPr>
        <w:pStyle w:val="ListParagraph"/>
        <w:numPr>
          <w:ilvl w:val="0"/>
          <w:numId w:val="7"/>
        </w:numPr>
        <w:spacing w:line="259" w:lineRule="auto"/>
        <w:jc w:val="center"/>
        <w:rPr>
          <w:rFonts w:ascii="Arial" w:hAnsi="Arial" w:cs="Arial"/>
          <w:vanish/>
          <w:sz w:val="20"/>
          <w:szCs w:val="20"/>
        </w:rPr>
      </w:pPr>
    </w:p>
    <w:p w14:paraId="0BF400B3" w14:textId="1FD91A63" w:rsidR="00366D90" w:rsidRPr="001F44F4" w:rsidRDefault="00366D90" w:rsidP="00366D90">
      <w:pPr>
        <w:pStyle w:val="NormalWeb"/>
        <w:numPr>
          <w:ilvl w:val="0"/>
          <w:numId w:val="7"/>
        </w:numPr>
        <w:spacing w:before="0" w:beforeAutospacing="0" w:after="0" w:afterAutospacing="0" w:line="259" w:lineRule="auto"/>
        <w:ind w:left="360"/>
        <w:rPr>
          <w:rFonts w:ascii="Arial" w:hAnsi="Arial" w:cs="Arial"/>
          <w:i/>
          <w:iCs/>
          <w:sz w:val="20"/>
          <w:szCs w:val="20"/>
        </w:rPr>
      </w:pPr>
      <w:r w:rsidRPr="001F44F4">
        <w:rPr>
          <w:rFonts w:ascii="Arial" w:hAnsi="Arial" w:cs="Arial"/>
          <w:b/>
          <w:bCs/>
          <w:sz w:val="20"/>
          <w:szCs w:val="20"/>
        </w:rPr>
        <w:t>Special Assistance Loan:</w:t>
      </w:r>
      <w:r>
        <w:rPr>
          <w:rFonts w:ascii="Arial" w:hAnsi="Arial" w:cs="Arial"/>
          <w:sz w:val="20"/>
          <w:szCs w:val="20"/>
        </w:rPr>
        <w:t xml:space="preserve"> </w:t>
      </w:r>
      <w:r w:rsidR="002B5736" w:rsidRPr="00366D90">
        <w:rPr>
          <w:rFonts w:ascii="Arial" w:hAnsi="Arial" w:cs="Arial"/>
          <w:sz w:val="20"/>
          <w:szCs w:val="20"/>
        </w:rPr>
        <w:t xml:space="preserve">New and existing </w:t>
      </w:r>
      <w:r w:rsidR="005045CC" w:rsidRPr="00366D90">
        <w:rPr>
          <w:rFonts w:ascii="Arial" w:hAnsi="Arial" w:cs="Arial"/>
          <w:sz w:val="20"/>
          <w:szCs w:val="20"/>
        </w:rPr>
        <w:t xml:space="preserve">Members </w:t>
      </w:r>
      <w:r w:rsidR="00D26799" w:rsidRPr="00366D90">
        <w:rPr>
          <w:rFonts w:ascii="Arial" w:hAnsi="Arial" w:cs="Arial"/>
          <w:sz w:val="20"/>
          <w:szCs w:val="20"/>
        </w:rPr>
        <w:t xml:space="preserve">in good standing with the Credit Union </w:t>
      </w:r>
      <w:r w:rsidR="00FA2C4F" w:rsidRPr="00366D90">
        <w:rPr>
          <w:rFonts w:ascii="Arial" w:hAnsi="Arial" w:cs="Arial"/>
          <w:sz w:val="20"/>
          <w:szCs w:val="20"/>
        </w:rPr>
        <w:t xml:space="preserve">may apply for a </w:t>
      </w:r>
      <w:r w:rsidR="005045CC" w:rsidRPr="00366D90">
        <w:rPr>
          <w:rFonts w:ascii="Arial" w:hAnsi="Arial" w:cs="Arial"/>
          <w:sz w:val="20"/>
          <w:szCs w:val="20"/>
        </w:rPr>
        <w:t>S</w:t>
      </w:r>
      <w:r w:rsidR="00BB28CE" w:rsidRPr="00366D90">
        <w:rPr>
          <w:rFonts w:ascii="Arial" w:hAnsi="Arial" w:cs="Arial"/>
          <w:sz w:val="20"/>
          <w:szCs w:val="20"/>
        </w:rPr>
        <w:t>pecial</w:t>
      </w:r>
      <w:r w:rsidR="005045CC" w:rsidRPr="00366D90">
        <w:rPr>
          <w:rFonts w:ascii="Arial" w:hAnsi="Arial" w:cs="Arial"/>
          <w:sz w:val="20"/>
          <w:szCs w:val="20"/>
        </w:rPr>
        <w:t xml:space="preserve"> Assistance L</w:t>
      </w:r>
      <w:r w:rsidR="00BB28CE" w:rsidRPr="00366D90">
        <w:rPr>
          <w:rFonts w:ascii="Arial" w:hAnsi="Arial" w:cs="Arial"/>
          <w:sz w:val="20"/>
          <w:szCs w:val="20"/>
        </w:rPr>
        <w:t xml:space="preserve">oan up to </w:t>
      </w:r>
      <w:r w:rsidR="00A724BC" w:rsidRPr="00366D90">
        <w:rPr>
          <w:rFonts w:ascii="Arial" w:hAnsi="Arial" w:cs="Arial"/>
          <w:sz w:val="20"/>
          <w:szCs w:val="20"/>
        </w:rPr>
        <w:t xml:space="preserve">their </w:t>
      </w:r>
      <w:r w:rsidR="00F41BF8" w:rsidRPr="00366D90">
        <w:rPr>
          <w:rFonts w:ascii="Arial" w:hAnsi="Arial" w:cs="Arial"/>
          <w:sz w:val="20"/>
          <w:szCs w:val="20"/>
        </w:rPr>
        <w:t>net pay</w:t>
      </w:r>
      <w:r w:rsidR="00D76D31" w:rsidRPr="00366D90">
        <w:rPr>
          <w:rFonts w:ascii="Arial" w:hAnsi="Arial" w:cs="Arial"/>
          <w:sz w:val="20"/>
          <w:szCs w:val="20"/>
        </w:rPr>
        <w:t xml:space="preserve"> for one month</w:t>
      </w:r>
      <w:r w:rsidR="00533BD7" w:rsidRPr="00366D90">
        <w:rPr>
          <w:rFonts w:ascii="Arial" w:hAnsi="Arial" w:cs="Arial"/>
          <w:sz w:val="20"/>
          <w:szCs w:val="20"/>
        </w:rPr>
        <w:t xml:space="preserve">. A </w:t>
      </w:r>
      <w:r w:rsidR="00E37B3B" w:rsidRPr="00366D90">
        <w:rPr>
          <w:rFonts w:ascii="Arial" w:hAnsi="Arial" w:cs="Arial"/>
          <w:sz w:val="20"/>
          <w:szCs w:val="20"/>
        </w:rPr>
        <w:t xml:space="preserve">pay stub </w:t>
      </w:r>
      <w:r w:rsidR="00533BD7" w:rsidRPr="00366D90">
        <w:rPr>
          <w:rFonts w:ascii="Arial" w:hAnsi="Arial" w:cs="Arial"/>
          <w:sz w:val="20"/>
          <w:szCs w:val="20"/>
        </w:rPr>
        <w:t xml:space="preserve">is </w:t>
      </w:r>
      <w:r w:rsidR="00E37B3B" w:rsidRPr="00366D90">
        <w:rPr>
          <w:rFonts w:ascii="Arial" w:hAnsi="Arial" w:cs="Arial"/>
          <w:sz w:val="20"/>
          <w:szCs w:val="20"/>
        </w:rPr>
        <w:t>required, and</w:t>
      </w:r>
      <w:r w:rsidR="00D26799" w:rsidRPr="00366D90">
        <w:rPr>
          <w:rFonts w:ascii="Arial" w:hAnsi="Arial" w:cs="Arial"/>
          <w:sz w:val="20"/>
          <w:szCs w:val="20"/>
        </w:rPr>
        <w:t xml:space="preserve"> </w:t>
      </w:r>
      <w:r w:rsidR="00533BD7" w:rsidRPr="00366D90">
        <w:rPr>
          <w:rFonts w:ascii="Arial" w:hAnsi="Arial" w:cs="Arial"/>
          <w:sz w:val="20"/>
          <w:szCs w:val="20"/>
        </w:rPr>
        <w:t xml:space="preserve">there is </w:t>
      </w:r>
      <w:r w:rsidR="00D26799" w:rsidRPr="00366D90">
        <w:rPr>
          <w:rFonts w:ascii="Arial" w:hAnsi="Arial" w:cs="Arial"/>
          <w:sz w:val="20"/>
          <w:szCs w:val="20"/>
        </w:rPr>
        <w:t xml:space="preserve">a minimum </w:t>
      </w:r>
      <w:r w:rsidR="00E37B3B" w:rsidRPr="00366D90">
        <w:rPr>
          <w:rFonts w:ascii="Arial" w:hAnsi="Arial" w:cs="Arial"/>
          <w:sz w:val="20"/>
          <w:szCs w:val="20"/>
        </w:rPr>
        <w:t xml:space="preserve">loan amount </w:t>
      </w:r>
      <w:r w:rsidR="00D26799" w:rsidRPr="00366D90">
        <w:rPr>
          <w:rFonts w:ascii="Arial" w:hAnsi="Arial" w:cs="Arial"/>
          <w:sz w:val="20"/>
          <w:szCs w:val="20"/>
        </w:rPr>
        <w:t>of $500.</w:t>
      </w:r>
      <w:r w:rsidR="006F3604" w:rsidRPr="00366D90">
        <w:rPr>
          <w:rFonts w:ascii="Arial" w:hAnsi="Arial" w:cs="Arial"/>
          <w:sz w:val="20"/>
          <w:szCs w:val="20"/>
        </w:rPr>
        <w:t xml:space="preserve"> </w:t>
      </w:r>
      <w:r w:rsidR="00B57D9B" w:rsidRPr="00366D90">
        <w:rPr>
          <w:rFonts w:ascii="Arial" w:hAnsi="Arial" w:cs="Arial"/>
          <w:sz w:val="20"/>
          <w:szCs w:val="20"/>
        </w:rPr>
        <w:t xml:space="preserve">The loan features </w:t>
      </w:r>
      <w:r w:rsidR="00D76D31" w:rsidRPr="00366D90">
        <w:rPr>
          <w:rFonts w:ascii="Arial" w:hAnsi="Arial" w:cs="Arial"/>
          <w:sz w:val="20"/>
          <w:szCs w:val="20"/>
        </w:rPr>
        <w:t xml:space="preserve">an annual percentage rate </w:t>
      </w:r>
      <w:r w:rsidR="006F4D87" w:rsidRPr="00366D90">
        <w:rPr>
          <w:rFonts w:ascii="Arial" w:hAnsi="Arial" w:cs="Arial"/>
          <w:sz w:val="20"/>
          <w:szCs w:val="20"/>
        </w:rPr>
        <w:t>of</w:t>
      </w:r>
      <w:r w:rsidR="00D76D31" w:rsidRPr="00366D90">
        <w:rPr>
          <w:rFonts w:ascii="Arial" w:hAnsi="Arial" w:cs="Arial"/>
          <w:sz w:val="20"/>
          <w:szCs w:val="20"/>
        </w:rPr>
        <w:t xml:space="preserve"> 5.99% </w:t>
      </w:r>
      <w:r w:rsidR="00B57D9B" w:rsidRPr="00366D90">
        <w:rPr>
          <w:rFonts w:ascii="Arial" w:hAnsi="Arial" w:cs="Arial"/>
          <w:sz w:val="20"/>
          <w:szCs w:val="20"/>
        </w:rPr>
        <w:t xml:space="preserve">over </w:t>
      </w:r>
      <w:r w:rsidR="001F44F4" w:rsidRPr="00366D90">
        <w:rPr>
          <w:rFonts w:ascii="Arial" w:hAnsi="Arial" w:cs="Arial"/>
          <w:sz w:val="20"/>
          <w:szCs w:val="20"/>
        </w:rPr>
        <w:t>12 months</w:t>
      </w:r>
      <w:r w:rsidR="00A724BC" w:rsidRPr="00366D90">
        <w:rPr>
          <w:rFonts w:ascii="Arial" w:hAnsi="Arial" w:cs="Arial"/>
          <w:sz w:val="20"/>
          <w:szCs w:val="20"/>
        </w:rPr>
        <w:t>.</w:t>
      </w:r>
      <w:r w:rsidR="00D76D31" w:rsidRPr="00366D90">
        <w:rPr>
          <w:rFonts w:ascii="Arial" w:hAnsi="Arial" w:cs="Arial"/>
          <w:sz w:val="20"/>
          <w:szCs w:val="20"/>
        </w:rPr>
        <w:t xml:space="preserve"> </w:t>
      </w:r>
      <w:r w:rsidR="008B5AF2" w:rsidRPr="00366D90">
        <w:rPr>
          <w:rFonts w:ascii="Arial" w:hAnsi="Arial" w:cs="Arial"/>
          <w:sz w:val="20"/>
          <w:szCs w:val="20"/>
        </w:rPr>
        <w:t>M</w:t>
      </w:r>
      <w:r w:rsidR="00BB28CE" w:rsidRPr="00366D90">
        <w:rPr>
          <w:rFonts w:ascii="Arial" w:hAnsi="Arial" w:cs="Arial"/>
          <w:sz w:val="20"/>
          <w:szCs w:val="20"/>
        </w:rPr>
        <w:t xml:space="preserve">embers </w:t>
      </w:r>
      <w:r w:rsidR="006A3682" w:rsidRPr="00366D90">
        <w:rPr>
          <w:rFonts w:ascii="Arial" w:hAnsi="Arial" w:cs="Arial"/>
          <w:sz w:val="20"/>
          <w:szCs w:val="20"/>
        </w:rPr>
        <w:t xml:space="preserve">may </w:t>
      </w:r>
      <w:r w:rsidR="005045CC" w:rsidRPr="00366D90">
        <w:rPr>
          <w:rFonts w:ascii="Arial" w:hAnsi="Arial" w:cs="Arial"/>
          <w:sz w:val="20"/>
          <w:szCs w:val="20"/>
        </w:rPr>
        <w:t xml:space="preserve">opt to </w:t>
      </w:r>
      <w:r w:rsidR="00BB28CE" w:rsidRPr="00366D90">
        <w:rPr>
          <w:rFonts w:ascii="Arial" w:hAnsi="Arial" w:cs="Arial"/>
          <w:sz w:val="20"/>
          <w:szCs w:val="20"/>
        </w:rPr>
        <w:t>de</w:t>
      </w:r>
      <w:r w:rsidR="006A3682" w:rsidRPr="00366D90">
        <w:rPr>
          <w:rFonts w:ascii="Arial" w:hAnsi="Arial" w:cs="Arial"/>
          <w:sz w:val="20"/>
          <w:szCs w:val="20"/>
        </w:rPr>
        <w:t>fer</w:t>
      </w:r>
      <w:r w:rsidR="00BB28CE" w:rsidRPr="00366D90">
        <w:rPr>
          <w:rFonts w:ascii="Arial" w:hAnsi="Arial" w:cs="Arial"/>
          <w:sz w:val="20"/>
          <w:szCs w:val="20"/>
        </w:rPr>
        <w:t xml:space="preserve"> their first </w:t>
      </w:r>
      <w:r w:rsidR="00B57D9B" w:rsidRPr="00366D90">
        <w:rPr>
          <w:rFonts w:ascii="Arial" w:hAnsi="Arial" w:cs="Arial"/>
          <w:sz w:val="20"/>
          <w:szCs w:val="20"/>
        </w:rPr>
        <w:t>Special Assistance L</w:t>
      </w:r>
      <w:r w:rsidR="00BB28CE" w:rsidRPr="00366D90">
        <w:rPr>
          <w:rFonts w:ascii="Arial" w:hAnsi="Arial" w:cs="Arial"/>
          <w:sz w:val="20"/>
          <w:szCs w:val="20"/>
        </w:rPr>
        <w:t xml:space="preserve">oan payment for </w:t>
      </w:r>
      <w:r w:rsidR="006A3682" w:rsidRPr="00366D90">
        <w:rPr>
          <w:rFonts w:ascii="Arial" w:hAnsi="Arial" w:cs="Arial"/>
          <w:sz w:val="20"/>
          <w:szCs w:val="20"/>
        </w:rPr>
        <w:t xml:space="preserve">up to </w:t>
      </w:r>
      <w:r w:rsidR="00D76D31" w:rsidRPr="00366D90">
        <w:rPr>
          <w:rFonts w:ascii="Arial" w:hAnsi="Arial" w:cs="Arial"/>
          <w:sz w:val="20"/>
          <w:szCs w:val="20"/>
        </w:rPr>
        <w:t>60</w:t>
      </w:r>
      <w:r w:rsidR="00BB28CE" w:rsidRPr="00366D90">
        <w:rPr>
          <w:rFonts w:ascii="Arial" w:hAnsi="Arial" w:cs="Arial"/>
          <w:sz w:val="20"/>
          <w:szCs w:val="20"/>
        </w:rPr>
        <w:t xml:space="preserve"> </w:t>
      </w:r>
      <w:r w:rsidR="00D76D31" w:rsidRPr="00366D90">
        <w:rPr>
          <w:rFonts w:ascii="Arial" w:hAnsi="Arial" w:cs="Arial"/>
          <w:sz w:val="20"/>
          <w:szCs w:val="20"/>
        </w:rPr>
        <w:t>d</w:t>
      </w:r>
      <w:r w:rsidR="00BB28CE" w:rsidRPr="00366D90">
        <w:rPr>
          <w:rFonts w:ascii="Arial" w:hAnsi="Arial" w:cs="Arial"/>
          <w:sz w:val="20"/>
          <w:szCs w:val="20"/>
        </w:rPr>
        <w:t>ays</w:t>
      </w:r>
      <w:r w:rsidR="00D76D31" w:rsidRPr="00366D90">
        <w:rPr>
          <w:rFonts w:ascii="Arial" w:hAnsi="Arial" w:cs="Arial"/>
          <w:sz w:val="20"/>
          <w:szCs w:val="20"/>
        </w:rPr>
        <w:t xml:space="preserve">, </w:t>
      </w:r>
      <w:r w:rsidR="00C479FC" w:rsidRPr="00366D90">
        <w:rPr>
          <w:rFonts w:ascii="Arial" w:hAnsi="Arial" w:cs="Arial"/>
          <w:sz w:val="20"/>
          <w:szCs w:val="20"/>
        </w:rPr>
        <w:t xml:space="preserve">with interest continuing to </w:t>
      </w:r>
      <w:r w:rsidR="00D76D31" w:rsidRPr="00366D90">
        <w:rPr>
          <w:rFonts w:ascii="Arial" w:hAnsi="Arial" w:cs="Arial"/>
          <w:sz w:val="20"/>
          <w:szCs w:val="20"/>
        </w:rPr>
        <w:t>accrue</w:t>
      </w:r>
      <w:r w:rsidR="00745830" w:rsidRPr="00366D90">
        <w:rPr>
          <w:rFonts w:ascii="Arial" w:hAnsi="Arial" w:cs="Arial"/>
          <w:sz w:val="20"/>
          <w:szCs w:val="20"/>
        </w:rPr>
        <w:t>.</w:t>
      </w:r>
      <w:r w:rsidR="00D26799" w:rsidRPr="00366D90">
        <w:rPr>
          <w:rFonts w:ascii="Arial" w:hAnsi="Arial" w:cs="Arial"/>
          <w:sz w:val="20"/>
          <w:szCs w:val="20"/>
        </w:rPr>
        <w:t xml:space="preserve"> </w:t>
      </w:r>
      <w:r w:rsidR="001F44F4" w:rsidRPr="001F44F4">
        <w:rPr>
          <w:rFonts w:ascii="Arial" w:hAnsi="Arial" w:cs="Arial"/>
          <w:sz w:val="20"/>
          <w:szCs w:val="20"/>
        </w:rPr>
        <w:t xml:space="preserve">Example of repayment terms: </w:t>
      </w:r>
      <w:proofErr w:type="gramStart"/>
      <w:r w:rsidR="001F44F4" w:rsidRPr="001F44F4">
        <w:rPr>
          <w:rFonts w:ascii="Arial" w:hAnsi="Arial" w:cs="Arial"/>
          <w:sz w:val="20"/>
          <w:szCs w:val="20"/>
        </w:rPr>
        <w:t>12</w:t>
      </w:r>
      <w:proofErr w:type="gramEnd"/>
      <w:r w:rsidR="001F44F4" w:rsidRPr="001F44F4">
        <w:rPr>
          <w:rFonts w:ascii="Arial" w:hAnsi="Arial" w:cs="Arial"/>
          <w:sz w:val="20"/>
          <w:szCs w:val="20"/>
        </w:rPr>
        <w:t xml:space="preserve"> monthly payments of $86.19 per $1,000 borrowed.</w:t>
      </w:r>
      <w:r w:rsidR="001A458A" w:rsidRPr="00366D90">
        <w:rPr>
          <w:rFonts w:ascii="Arial" w:hAnsi="Arial" w:cs="Arial"/>
          <w:sz w:val="20"/>
          <w:szCs w:val="20"/>
        </w:rPr>
        <w:t xml:space="preserve"> </w:t>
      </w:r>
    </w:p>
    <w:p w14:paraId="0644E4C3" w14:textId="77777777" w:rsidR="00366D90" w:rsidRDefault="00366D90" w:rsidP="00366D90">
      <w:pPr>
        <w:pStyle w:val="NormalWeb"/>
        <w:spacing w:before="0" w:beforeAutospacing="0" w:after="0" w:afterAutospacing="0" w:line="259" w:lineRule="auto"/>
        <w:ind w:left="360"/>
        <w:rPr>
          <w:rFonts w:ascii="Arial" w:hAnsi="Arial" w:cs="Arial"/>
          <w:sz w:val="20"/>
          <w:szCs w:val="20"/>
        </w:rPr>
      </w:pPr>
    </w:p>
    <w:p w14:paraId="0AA4B7C8" w14:textId="740A2B9C" w:rsidR="00366D90" w:rsidRDefault="00366D90" w:rsidP="00366D90">
      <w:pPr>
        <w:pStyle w:val="NormalWeb"/>
        <w:numPr>
          <w:ilvl w:val="0"/>
          <w:numId w:val="7"/>
        </w:numPr>
        <w:spacing w:before="0" w:beforeAutospacing="0" w:after="0" w:afterAutospacing="0" w:line="259" w:lineRule="auto"/>
        <w:ind w:left="360"/>
        <w:rPr>
          <w:rFonts w:ascii="Arial" w:hAnsi="Arial" w:cs="Arial"/>
          <w:sz w:val="20"/>
          <w:szCs w:val="20"/>
        </w:rPr>
      </w:pPr>
      <w:r w:rsidRPr="001F44F4">
        <w:rPr>
          <w:rStyle w:val="Strong"/>
          <w:rFonts w:ascii="Arial" w:hAnsi="Arial" w:cs="Arial"/>
          <w:sz w:val="20"/>
          <w:szCs w:val="20"/>
        </w:rPr>
        <w:t>Deferred Payments:</w:t>
      </w:r>
      <w:r>
        <w:rPr>
          <w:rStyle w:val="Strong"/>
          <w:rFonts w:ascii="Arial" w:hAnsi="Arial" w:cs="Arial"/>
          <w:b w:val="0"/>
          <w:bCs w:val="0"/>
          <w:sz w:val="20"/>
          <w:szCs w:val="20"/>
        </w:rPr>
        <w:t xml:space="preserve"> </w:t>
      </w:r>
      <w:r w:rsidR="00C479FC" w:rsidRPr="00366D90">
        <w:rPr>
          <w:rStyle w:val="Strong"/>
          <w:rFonts w:ascii="Arial" w:hAnsi="Arial" w:cs="Arial"/>
          <w:b w:val="0"/>
          <w:bCs w:val="0"/>
          <w:sz w:val="20"/>
          <w:szCs w:val="20"/>
        </w:rPr>
        <w:t xml:space="preserve">Members </w:t>
      </w:r>
      <w:r w:rsidR="005E30EE" w:rsidRPr="00366D90">
        <w:rPr>
          <w:rStyle w:val="Strong"/>
          <w:rFonts w:ascii="Arial" w:hAnsi="Arial" w:cs="Arial"/>
          <w:b w:val="0"/>
          <w:bCs w:val="0"/>
          <w:sz w:val="20"/>
          <w:szCs w:val="20"/>
        </w:rPr>
        <w:t xml:space="preserve">in good standing </w:t>
      </w:r>
      <w:r w:rsidR="00B35DE2" w:rsidRPr="00366D90">
        <w:rPr>
          <w:rStyle w:val="Strong"/>
          <w:rFonts w:ascii="Arial" w:hAnsi="Arial" w:cs="Arial"/>
          <w:b w:val="0"/>
          <w:bCs w:val="0"/>
          <w:sz w:val="20"/>
          <w:szCs w:val="20"/>
        </w:rPr>
        <w:t xml:space="preserve">may request to defer a </w:t>
      </w:r>
      <w:r w:rsidR="005E30EE" w:rsidRPr="00366D90">
        <w:rPr>
          <w:rStyle w:val="Strong"/>
          <w:rFonts w:ascii="Arial" w:hAnsi="Arial" w:cs="Arial"/>
          <w:b w:val="0"/>
          <w:bCs w:val="0"/>
          <w:sz w:val="20"/>
          <w:szCs w:val="20"/>
        </w:rPr>
        <w:t xml:space="preserve">consumer loan or credit card </w:t>
      </w:r>
      <w:r w:rsidR="00B35DE2" w:rsidRPr="00366D90">
        <w:rPr>
          <w:rStyle w:val="Strong"/>
          <w:rFonts w:ascii="Arial" w:hAnsi="Arial" w:cs="Arial"/>
          <w:b w:val="0"/>
          <w:bCs w:val="0"/>
          <w:sz w:val="20"/>
          <w:szCs w:val="20"/>
        </w:rPr>
        <w:t xml:space="preserve">payment </w:t>
      </w:r>
      <w:r w:rsidR="005E30EE" w:rsidRPr="00366D90">
        <w:rPr>
          <w:rStyle w:val="Strong"/>
          <w:rFonts w:ascii="Arial" w:hAnsi="Arial" w:cs="Arial"/>
          <w:b w:val="0"/>
          <w:bCs w:val="0"/>
          <w:sz w:val="20"/>
          <w:szCs w:val="20"/>
        </w:rPr>
        <w:t>up to 30</w:t>
      </w:r>
      <w:r w:rsidR="00497E8C" w:rsidRPr="00366D90">
        <w:rPr>
          <w:rStyle w:val="Strong"/>
          <w:rFonts w:ascii="Arial" w:hAnsi="Arial" w:cs="Arial"/>
          <w:b w:val="0"/>
          <w:bCs w:val="0"/>
          <w:sz w:val="20"/>
          <w:szCs w:val="20"/>
        </w:rPr>
        <w:t xml:space="preserve"> </w:t>
      </w:r>
      <w:r w:rsidR="005E30EE" w:rsidRPr="00366D90">
        <w:rPr>
          <w:rStyle w:val="Strong"/>
          <w:rFonts w:ascii="Arial" w:hAnsi="Arial" w:cs="Arial"/>
          <w:b w:val="0"/>
          <w:bCs w:val="0"/>
          <w:sz w:val="20"/>
          <w:szCs w:val="20"/>
        </w:rPr>
        <w:t>days</w:t>
      </w:r>
      <w:r w:rsidR="001A0B94" w:rsidRPr="00366D90">
        <w:rPr>
          <w:rStyle w:val="Strong"/>
          <w:rFonts w:ascii="Arial" w:hAnsi="Arial" w:cs="Arial"/>
          <w:b w:val="0"/>
          <w:bCs w:val="0"/>
          <w:sz w:val="20"/>
          <w:szCs w:val="20"/>
        </w:rPr>
        <w:t xml:space="preserve"> with interest continuing to accrue</w:t>
      </w:r>
      <w:r w:rsidR="00C623D6" w:rsidRPr="00366D90">
        <w:rPr>
          <w:rStyle w:val="Strong"/>
          <w:rFonts w:ascii="Arial" w:hAnsi="Arial" w:cs="Arial"/>
          <w:b w:val="0"/>
          <w:bCs w:val="0"/>
          <w:sz w:val="20"/>
          <w:szCs w:val="20"/>
        </w:rPr>
        <w:t xml:space="preserve">. </w:t>
      </w:r>
      <w:r w:rsidR="00D76D31" w:rsidRPr="00366D90">
        <w:rPr>
          <w:rFonts w:ascii="Arial" w:hAnsi="Arial" w:cs="Arial"/>
          <w:sz w:val="20"/>
          <w:szCs w:val="20"/>
        </w:rPr>
        <w:t>Based on the length of the Federal Government shutdown, Members may request additional 30-day deferments</w:t>
      </w:r>
      <w:r w:rsidR="00C479FC" w:rsidRPr="00366D90">
        <w:rPr>
          <w:rFonts w:ascii="Arial" w:hAnsi="Arial" w:cs="Arial"/>
          <w:sz w:val="20"/>
          <w:szCs w:val="20"/>
        </w:rPr>
        <w:t>.</w:t>
      </w:r>
      <w:r w:rsidR="00C623D6" w:rsidRPr="00366D90">
        <w:rPr>
          <w:rFonts w:ascii="Arial" w:hAnsi="Arial" w:cs="Arial"/>
          <w:sz w:val="20"/>
          <w:szCs w:val="20"/>
        </w:rPr>
        <w:t xml:space="preserve"> </w:t>
      </w:r>
      <w:r w:rsidR="001A0B94" w:rsidRPr="00366D90">
        <w:rPr>
          <w:rFonts w:ascii="Arial" w:hAnsi="Arial" w:cs="Arial"/>
          <w:sz w:val="20"/>
          <w:szCs w:val="20"/>
        </w:rPr>
        <w:t xml:space="preserve">For assistance with a first mortgage loan, Members </w:t>
      </w:r>
      <w:r w:rsidR="005B68D7" w:rsidRPr="00366D90">
        <w:rPr>
          <w:rFonts w:ascii="Arial" w:hAnsi="Arial" w:cs="Arial"/>
          <w:sz w:val="20"/>
          <w:szCs w:val="20"/>
        </w:rPr>
        <w:t xml:space="preserve">should </w:t>
      </w:r>
      <w:r w:rsidRPr="00366D90">
        <w:rPr>
          <w:rFonts w:ascii="Arial" w:hAnsi="Arial" w:cs="Arial"/>
          <w:sz w:val="20"/>
          <w:szCs w:val="20"/>
        </w:rPr>
        <w:t xml:space="preserve">speak with </w:t>
      </w:r>
      <w:r w:rsidR="006F3604" w:rsidRPr="00366D90">
        <w:rPr>
          <w:rFonts w:ascii="Arial" w:hAnsi="Arial" w:cs="Arial"/>
          <w:sz w:val="20"/>
          <w:szCs w:val="20"/>
        </w:rPr>
        <w:t>a Mortgage Counselor</w:t>
      </w:r>
      <w:r w:rsidR="005B68D7" w:rsidRPr="00366D90">
        <w:rPr>
          <w:rFonts w:ascii="Arial" w:hAnsi="Arial" w:cs="Arial"/>
          <w:sz w:val="20"/>
          <w:szCs w:val="20"/>
        </w:rPr>
        <w:t>.</w:t>
      </w:r>
    </w:p>
    <w:p w14:paraId="0E12C0B6" w14:textId="77777777" w:rsidR="00366D90" w:rsidRDefault="00366D90" w:rsidP="00366D90">
      <w:pPr>
        <w:pStyle w:val="NormalWeb"/>
        <w:spacing w:before="0" w:beforeAutospacing="0" w:after="0" w:afterAutospacing="0" w:line="259" w:lineRule="auto"/>
        <w:ind w:left="360"/>
        <w:rPr>
          <w:rFonts w:ascii="Arial" w:hAnsi="Arial" w:cs="Arial"/>
          <w:sz w:val="20"/>
          <w:szCs w:val="20"/>
        </w:rPr>
      </w:pPr>
    </w:p>
    <w:p w14:paraId="355D6C82" w14:textId="5695F68D" w:rsidR="009078D9" w:rsidRPr="005B68D7" w:rsidRDefault="00366D90" w:rsidP="00366D90">
      <w:pPr>
        <w:pStyle w:val="NormalWeb"/>
        <w:numPr>
          <w:ilvl w:val="0"/>
          <w:numId w:val="7"/>
        </w:numPr>
        <w:spacing w:before="0" w:beforeAutospacing="0" w:after="0" w:afterAutospacing="0" w:line="259" w:lineRule="auto"/>
        <w:ind w:left="360"/>
        <w:rPr>
          <w:rFonts w:ascii="Arial" w:hAnsi="Arial" w:cs="Arial"/>
          <w:sz w:val="20"/>
          <w:szCs w:val="20"/>
        </w:rPr>
      </w:pPr>
      <w:r w:rsidRPr="001F44F4">
        <w:rPr>
          <w:rFonts w:ascii="Arial" w:hAnsi="Arial" w:cs="Arial"/>
          <w:b/>
          <w:bCs/>
          <w:sz w:val="20"/>
          <w:szCs w:val="20"/>
        </w:rPr>
        <w:t>Financial Counseling:</w:t>
      </w:r>
      <w:r>
        <w:rPr>
          <w:rFonts w:ascii="Arial" w:hAnsi="Arial" w:cs="Arial"/>
          <w:sz w:val="20"/>
          <w:szCs w:val="20"/>
        </w:rPr>
        <w:t xml:space="preserve"> </w:t>
      </w:r>
      <w:r w:rsidR="009078D9" w:rsidRPr="005B68D7">
        <w:rPr>
          <w:rFonts w:ascii="Arial" w:hAnsi="Arial" w:cs="Arial"/>
          <w:sz w:val="20"/>
          <w:szCs w:val="20"/>
        </w:rPr>
        <w:t xml:space="preserve">Members have access to free, confidential financial counseling from Justice Federal’s partner, GreenPath Financial </w:t>
      </w:r>
      <w:r w:rsidR="00923FC3" w:rsidRPr="005B68D7">
        <w:rPr>
          <w:rFonts w:ascii="Arial" w:hAnsi="Arial" w:cs="Arial"/>
          <w:sz w:val="20"/>
          <w:szCs w:val="20"/>
        </w:rPr>
        <w:t>Wellness,</w:t>
      </w:r>
      <w:r w:rsidR="009078D9" w:rsidRPr="005B68D7">
        <w:rPr>
          <w:rFonts w:ascii="Arial" w:hAnsi="Arial" w:cs="Arial"/>
          <w:sz w:val="20"/>
          <w:szCs w:val="20"/>
        </w:rPr>
        <w:t xml:space="preserve"> to help manage their finances</w:t>
      </w:r>
      <w:r w:rsidR="00923FC3" w:rsidRPr="005B68D7">
        <w:rPr>
          <w:rFonts w:ascii="Arial" w:hAnsi="Arial" w:cs="Arial"/>
          <w:sz w:val="20"/>
          <w:szCs w:val="20"/>
        </w:rPr>
        <w:t xml:space="preserve"> by calling </w:t>
      </w:r>
      <w:r w:rsidR="009078D9" w:rsidRPr="005B68D7">
        <w:rPr>
          <w:rFonts w:ascii="Arial" w:hAnsi="Arial" w:cs="Arial"/>
          <w:sz w:val="20"/>
          <w:szCs w:val="20"/>
        </w:rPr>
        <w:t>877.3373.3399</w:t>
      </w:r>
      <w:r w:rsidR="00923FC3" w:rsidRPr="005B68D7">
        <w:rPr>
          <w:rFonts w:ascii="Arial" w:hAnsi="Arial" w:cs="Arial"/>
          <w:sz w:val="20"/>
          <w:szCs w:val="20"/>
        </w:rPr>
        <w:t>,</w:t>
      </w:r>
      <w:r w:rsidR="009078D9" w:rsidRPr="005B68D7">
        <w:rPr>
          <w:rFonts w:ascii="Arial" w:hAnsi="Arial" w:cs="Arial"/>
          <w:sz w:val="20"/>
          <w:szCs w:val="20"/>
        </w:rPr>
        <w:t xml:space="preserve"> to speak with a GreenPath Representative. </w:t>
      </w:r>
    </w:p>
    <w:p w14:paraId="33BA552F" w14:textId="77777777" w:rsidR="003E54D5" w:rsidRDefault="003E54D5" w:rsidP="005B68D7">
      <w:pPr>
        <w:pStyle w:val="NormalWeb"/>
        <w:spacing w:before="0" w:beforeAutospacing="0" w:after="0" w:afterAutospacing="0"/>
        <w:rPr>
          <w:rFonts w:ascii="Arial" w:hAnsi="Arial" w:cs="Arial"/>
          <w:sz w:val="20"/>
          <w:szCs w:val="20"/>
        </w:rPr>
      </w:pPr>
      <w:bookmarkStart w:id="0" w:name="_Hlk146720276"/>
    </w:p>
    <w:p w14:paraId="01766131" w14:textId="430EABFB" w:rsidR="00D32AED" w:rsidRPr="00154E58" w:rsidRDefault="00225D82" w:rsidP="00154E58">
      <w:pPr>
        <w:pStyle w:val="NormalWeb"/>
        <w:spacing w:before="0" w:beforeAutospacing="0" w:after="0" w:afterAutospacing="0"/>
        <w:rPr>
          <w:rFonts w:ascii="Arial" w:hAnsi="Arial" w:cs="Arial"/>
          <w:sz w:val="20"/>
          <w:szCs w:val="20"/>
        </w:rPr>
      </w:pPr>
      <w:r w:rsidRPr="00154E58">
        <w:rPr>
          <w:rFonts w:ascii="Arial" w:hAnsi="Arial" w:cs="Arial"/>
          <w:sz w:val="20"/>
          <w:szCs w:val="20"/>
        </w:rPr>
        <w:t>Mark Robnett, President &amp; CEO of Justice Federal, stated</w:t>
      </w:r>
      <w:r w:rsidR="00AD61D9" w:rsidRPr="00154E58">
        <w:rPr>
          <w:rFonts w:ascii="Arial" w:hAnsi="Arial" w:cs="Arial"/>
          <w:sz w:val="20"/>
          <w:szCs w:val="20"/>
        </w:rPr>
        <w:t xml:space="preserve"> </w:t>
      </w:r>
      <w:r w:rsidRPr="00154E58">
        <w:rPr>
          <w:rFonts w:ascii="Arial" w:hAnsi="Arial" w:cs="Arial"/>
          <w:sz w:val="20"/>
          <w:szCs w:val="20"/>
        </w:rPr>
        <w:t>"We understand how unsettling a potential government shutdown can be for our members and their families</w:t>
      </w:r>
      <w:r w:rsidR="00D32AED" w:rsidRPr="00154E58">
        <w:rPr>
          <w:rFonts w:ascii="Arial" w:hAnsi="Arial" w:cs="Arial"/>
          <w:sz w:val="20"/>
          <w:szCs w:val="20"/>
        </w:rPr>
        <w:t xml:space="preserve">. </w:t>
      </w:r>
      <w:r w:rsidR="000D279F" w:rsidRPr="00154E58">
        <w:rPr>
          <w:rFonts w:ascii="Arial" w:hAnsi="Arial" w:cs="Arial"/>
          <w:sz w:val="20"/>
          <w:szCs w:val="20"/>
        </w:rPr>
        <w:t xml:space="preserve">Since our </w:t>
      </w:r>
      <w:r w:rsidR="00D32AED" w:rsidRPr="00154E58">
        <w:rPr>
          <w:rFonts w:ascii="Arial" w:hAnsi="Arial" w:cs="Arial"/>
          <w:sz w:val="20"/>
          <w:szCs w:val="20"/>
        </w:rPr>
        <w:t xml:space="preserve">founding </w:t>
      </w:r>
      <w:r w:rsidR="000D279F" w:rsidRPr="00154E58">
        <w:rPr>
          <w:rFonts w:ascii="Arial" w:hAnsi="Arial" w:cs="Arial"/>
          <w:sz w:val="20"/>
          <w:szCs w:val="20"/>
        </w:rPr>
        <w:t xml:space="preserve">in 1935 during the Great Depression, </w:t>
      </w:r>
      <w:r w:rsidR="00D32AED" w:rsidRPr="00154E58">
        <w:rPr>
          <w:rFonts w:ascii="Arial" w:hAnsi="Arial" w:cs="Arial"/>
          <w:sz w:val="20"/>
          <w:szCs w:val="20"/>
        </w:rPr>
        <w:t xml:space="preserve">Justice Federal has </w:t>
      </w:r>
      <w:r w:rsidR="000D279F" w:rsidRPr="00154E58">
        <w:rPr>
          <w:rFonts w:ascii="Arial" w:hAnsi="Arial" w:cs="Arial"/>
          <w:sz w:val="20"/>
          <w:szCs w:val="20"/>
        </w:rPr>
        <w:t xml:space="preserve">consistently </w:t>
      </w:r>
      <w:r w:rsidR="00D32AED" w:rsidRPr="00154E58">
        <w:rPr>
          <w:rFonts w:ascii="Arial" w:hAnsi="Arial" w:cs="Arial"/>
          <w:sz w:val="20"/>
          <w:szCs w:val="20"/>
        </w:rPr>
        <w:t xml:space="preserve">delivered </w:t>
      </w:r>
      <w:r w:rsidR="000D279F" w:rsidRPr="00154E58">
        <w:rPr>
          <w:rFonts w:ascii="Arial" w:hAnsi="Arial" w:cs="Arial"/>
          <w:sz w:val="20"/>
          <w:szCs w:val="20"/>
        </w:rPr>
        <w:t xml:space="preserve">financial assistance </w:t>
      </w:r>
      <w:r w:rsidR="00D32AED" w:rsidRPr="00154E58">
        <w:rPr>
          <w:rFonts w:ascii="Arial" w:hAnsi="Arial" w:cs="Arial"/>
          <w:sz w:val="20"/>
          <w:szCs w:val="20"/>
        </w:rPr>
        <w:t xml:space="preserve">through periods of uncertainty, </w:t>
      </w:r>
      <w:r w:rsidR="000D279F" w:rsidRPr="00154E58">
        <w:rPr>
          <w:rFonts w:ascii="Arial" w:hAnsi="Arial" w:cs="Arial"/>
          <w:sz w:val="20"/>
          <w:szCs w:val="20"/>
        </w:rPr>
        <w:t>including previous federal government shutdowns</w:t>
      </w:r>
      <w:r w:rsidR="002245B6" w:rsidRPr="00154E58">
        <w:rPr>
          <w:rFonts w:ascii="Arial" w:hAnsi="Arial" w:cs="Arial"/>
          <w:sz w:val="20"/>
          <w:szCs w:val="20"/>
        </w:rPr>
        <w:t>.</w:t>
      </w:r>
      <w:r w:rsidR="000D279F" w:rsidRPr="00154E58">
        <w:rPr>
          <w:rFonts w:ascii="Arial" w:hAnsi="Arial" w:cs="Arial"/>
          <w:sz w:val="20"/>
          <w:szCs w:val="20"/>
        </w:rPr>
        <w:t xml:space="preserve"> </w:t>
      </w:r>
      <w:r w:rsidR="00154E58" w:rsidRPr="00154E58">
        <w:rPr>
          <w:rFonts w:ascii="Arial" w:hAnsi="Arial" w:cs="Arial"/>
          <w:sz w:val="20"/>
          <w:szCs w:val="20"/>
        </w:rPr>
        <w:t>We remain dedicated to providing dependable financial support to our Members whenever it is required.”</w:t>
      </w:r>
    </w:p>
    <w:p w14:paraId="07FBAAEF" w14:textId="77777777" w:rsidR="00154E58" w:rsidRPr="00154E58" w:rsidRDefault="00154E58" w:rsidP="00154E58">
      <w:pPr>
        <w:pStyle w:val="NormalWeb"/>
        <w:spacing w:before="0" w:beforeAutospacing="0" w:after="0" w:afterAutospacing="0"/>
        <w:rPr>
          <w:rFonts w:ascii="Arial" w:hAnsi="Arial" w:cs="Arial"/>
          <w:color w:val="000000"/>
          <w:sz w:val="20"/>
          <w:szCs w:val="20"/>
        </w:rPr>
      </w:pPr>
    </w:p>
    <w:p w14:paraId="3D3EFB20" w14:textId="20EF5A50" w:rsidR="00E34480" w:rsidRPr="00154E58" w:rsidRDefault="0098063C" w:rsidP="003E54D5">
      <w:pPr>
        <w:pStyle w:val="NoSpacing"/>
        <w:rPr>
          <w:rFonts w:ascii="Arial" w:eastAsiaTheme="minorHAnsi" w:hAnsi="Arial" w:cs="Arial"/>
          <w:sz w:val="20"/>
          <w:szCs w:val="20"/>
        </w:rPr>
      </w:pPr>
      <w:bookmarkStart w:id="1" w:name="_Hlk146637753"/>
      <w:bookmarkEnd w:id="0"/>
      <w:r w:rsidRPr="00154E58">
        <w:rPr>
          <w:rFonts w:ascii="Arial" w:eastAsiaTheme="minorHAnsi" w:hAnsi="Arial" w:cs="Arial"/>
          <w:sz w:val="20"/>
          <w:szCs w:val="20"/>
        </w:rPr>
        <w:t xml:space="preserve">In the event of a </w:t>
      </w:r>
      <w:r w:rsidR="001F44F4" w:rsidRPr="00154E58">
        <w:rPr>
          <w:rFonts w:ascii="Arial" w:eastAsiaTheme="minorHAnsi" w:hAnsi="Arial" w:cs="Arial"/>
          <w:sz w:val="20"/>
          <w:szCs w:val="20"/>
        </w:rPr>
        <w:t>shutdown</w:t>
      </w:r>
      <w:r w:rsidR="00463FC9" w:rsidRPr="00154E58">
        <w:rPr>
          <w:rFonts w:ascii="Arial" w:eastAsiaTheme="minorHAnsi" w:hAnsi="Arial" w:cs="Arial"/>
          <w:sz w:val="20"/>
          <w:szCs w:val="20"/>
        </w:rPr>
        <w:t xml:space="preserve">, </w:t>
      </w:r>
      <w:r w:rsidR="00E34480" w:rsidRPr="00154E58">
        <w:rPr>
          <w:rFonts w:ascii="Arial" w:eastAsiaTheme="minorHAnsi" w:hAnsi="Arial" w:cs="Arial"/>
          <w:sz w:val="20"/>
          <w:szCs w:val="20"/>
        </w:rPr>
        <w:t>M</w:t>
      </w:r>
      <w:r w:rsidR="00463FC9" w:rsidRPr="00154E58">
        <w:rPr>
          <w:rFonts w:ascii="Arial" w:eastAsiaTheme="minorHAnsi" w:hAnsi="Arial" w:cs="Arial"/>
          <w:sz w:val="20"/>
          <w:szCs w:val="20"/>
        </w:rPr>
        <w:t xml:space="preserve">embers </w:t>
      </w:r>
      <w:r w:rsidR="00E34480" w:rsidRPr="00154E58">
        <w:rPr>
          <w:rFonts w:ascii="Arial" w:eastAsiaTheme="minorHAnsi" w:hAnsi="Arial" w:cs="Arial"/>
          <w:sz w:val="20"/>
          <w:szCs w:val="20"/>
        </w:rPr>
        <w:t xml:space="preserve">may </w:t>
      </w:r>
      <w:r w:rsidR="00463FC9" w:rsidRPr="00154E58">
        <w:rPr>
          <w:rFonts w:ascii="Arial" w:eastAsiaTheme="minorHAnsi" w:hAnsi="Arial" w:cs="Arial"/>
          <w:sz w:val="20"/>
          <w:szCs w:val="20"/>
        </w:rPr>
        <w:t xml:space="preserve">request </w:t>
      </w:r>
      <w:r w:rsidR="003E54D5" w:rsidRPr="00154E58">
        <w:rPr>
          <w:rFonts w:ascii="Arial" w:eastAsiaTheme="minorHAnsi" w:hAnsi="Arial" w:cs="Arial"/>
          <w:sz w:val="20"/>
          <w:szCs w:val="20"/>
        </w:rPr>
        <w:t xml:space="preserve">the </w:t>
      </w:r>
      <w:r w:rsidR="00463FC9" w:rsidRPr="00154E58">
        <w:rPr>
          <w:rFonts w:ascii="Arial" w:eastAsiaTheme="minorHAnsi" w:hAnsi="Arial" w:cs="Arial"/>
          <w:sz w:val="20"/>
          <w:szCs w:val="20"/>
        </w:rPr>
        <w:t>special assistance</w:t>
      </w:r>
      <w:r w:rsidR="003E54D5" w:rsidRPr="00154E58">
        <w:rPr>
          <w:rFonts w:ascii="Arial" w:eastAsiaTheme="minorHAnsi" w:hAnsi="Arial" w:cs="Arial"/>
          <w:sz w:val="20"/>
          <w:szCs w:val="20"/>
        </w:rPr>
        <w:t xml:space="preserve"> loan </w:t>
      </w:r>
      <w:r w:rsidR="00463FC9" w:rsidRPr="00154E58">
        <w:rPr>
          <w:rFonts w:ascii="Arial" w:eastAsiaTheme="minorHAnsi" w:hAnsi="Arial" w:cs="Arial"/>
          <w:sz w:val="20"/>
          <w:szCs w:val="20"/>
        </w:rPr>
        <w:t>via Justice Federal’s mobile app</w:t>
      </w:r>
      <w:r w:rsidR="003E54D5" w:rsidRPr="00154E58">
        <w:rPr>
          <w:rFonts w:ascii="Arial" w:eastAsiaTheme="minorHAnsi" w:hAnsi="Arial" w:cs="Arial"/>
          <w:sz w:val="20"/>
          <w:szCs w:val="20"/>
        </w:rPr>
        <w:t>, w</w:t>
      </w:r>
      <w:r w:rsidR="00463FC9" w:rsidRPr="00154E58">
        <w:rPr>
          <w:rFonts w:ascii="Arial" w:eastAsiaTheme="minorHAnsi" w:hAnsi="Arial" w:cs="Arial"/>
          <w:sz w:val="20"/>
          <w:szCs w:val="20"/>
        </w:rPr>
        <w:t>ebsite</w:t>
      </w:r>
      <w:r w:rsidR="003E54D5" w:rsidRPr="00154E58">
        <w:rPr>
          <w:rFonts w:ascii="Arial" w:eastAsiaTheme="minorHAnsi" w:hAnsi="Arial" w:cs="Arial"/>
          <w:sz w:val="20"/>
          <w:szCs w:val="20"/>
        </w:rPr>
        <w:t xml:space="preserve"> or branch</w:t>
      </w:r>
      <w:r w:rsidRPr="00154E58">
        <w:rPr>
          <w:rFonts w:ascii="Arial" w:eastAsiaTheme="minorHAnsi" w:hAnsi="Arial" w:cs="Arial"/>
          <w:sz w:val="20"/>
          <w:szCs w:val="20"/>
        </w:rPr>
        <w:t>,</w:t>
      </w:r>
      <w:r w:rsidR="003E54D5" w:rsidRPr="00154E58">
        <w:rPr>
          <w:rFonts w:ascii="Arial" w:eastAsiaTheme="minorHAnsi" w:hAnsi="Arial" w:cs="Arial"/>
          <w:sz w:val="20"/>
          <w:szCs w:val="20"/>
        </w:rPr>
        <w:t xml:space="preserve"> and </w:t>
      </w:r>
      <w:r w:rsidR="006F4D87" w:rsidRPr="00154E58">
        <w:rPr>
          <w:rFonts w:ascii="Arial" w:eastAsiaTheme="minorHAnsi" w:hAnsi="Arial" w:cs="Arial"/>
          <w:sz w:val="20"/>
          <w:szCs w:val="20"/>
        </w:rPr>
        <w:t xml:space="preserve">may </w:t>
      </w:r>
      <w:r w:rsidR="003E54D5" w:rsidRPr="00154E58">
        <w:rPr>
          <w:rFonts w:ascii="Arial" w:eastAsiaTheme="minorHAnsi" w:hAnsi="Arial" w:cs="Arial"/>
          <w:sz w:val="20"/>
          <w:szCs w:val="20"/>
        </w:rPr>
        <w:t xml:space="preserve">contact the </w:t>
      </w:r>
      <w:r w:rsidR="003E5D34" w:rsidRPr="00154E58">
        <w:rPr>
          <w:rFonts w:ascii="Arial" w:eastAsiaTheme="minorHAnsi" w:hAnsi="Arial" w:cs="Arial"/>
          <w:sz w:val="20"/>
          <w:szCs w:val="20"/>
        </w:rPr>
        <w:t>C</w:t>
      </w:r>
      <w:r w:rsidR="003E54D5" w:rsidRPr="00154E58">
        <w:rPr>
          <w:rFonts w:ascii="Arial" w:eastAsiaTheme="minorHAnsi" w:hAnsi="Arial" w:cs="Arial"/>
          <w:sz w:val="20"/>
          <w:szCs w:val="20"/>
        </w:rPr>
        <w:t xml:space="preserve">redit </w:t>
      </w:r>
      <w:r w:rsidR="003E5D34" w:rsidRPr="00154E58">
        <w:rPr>
          <w:rFonts w:ascii="Arial" w:eastAsiaTheme="minorHAnsi" w:hAnsi="Arial" w:cs="Arial"/>
          <w:sz w:val="20"/>
          <w:szCs w:val="20"/>
        </w:rPr>
        <w:t>U</w:t>
      </w:r>
      <w:r w:rsidR="003E54D5" w:rsidRPr="00154E58">
        <w:rPr>
          <w:rFonts w:ascii="Arial" w:eastAsiaTheme="minorHAnsi" w:hAnsi="Arial" w:cs="Arial"/>
          <w:sz w:val="20"/>
          <w:szCs w:val="20"/>
        </w:rPr>
        <w:t>nion at 800.550.5328</w:t>
      </w:r>
      <w:r w:rsidR="003E5D34" w:rsidRPr="00154E58">
        <w:rPr>
          <w:rFonts w:ascii="Arial" w:eastAsiaTheme="minorHAnsi" w:hAnsi="Arial" w:cs="Arial"/>
          <w:sz w:val="20"/>
          <w:szCs w:val="20"/>
        </w:rPr>
        <w:t xml:space="preserve">, Monday – Friday, 8:30 AM – 8:00 PM, EST, </w:t>
      </w:r>
      <w:r w:rsidR="003E54D5" w:rsidRPr="00154E58">
        <w:rPr>
          <w:rFonts w:ascii="Arial" w:eastAsiaTheme="minorHAnsi" w:hAnsi="Arial" w:cs="Arial"/>
          <w:sz w:val="20"/>
          <w:szCs w:val="20"/>
        </w:rPr>
        <w:t>to defer a consumer loan</w:t>
      </w:r>
      <w:r w:rsidR="003E5D34" w:rsidRPr="00154E58">
        <w:rPr>
          <w:rFonts w:ascii="Arial" w:eastAsiaTheme="minorHAnsi" w:hAnsi="Arial" w:cs="Arial"/>
          <w:sz w:val="20"/>
          <w:szCs w:val="20"/>
        </w:rPr>
        <w:t xml:space="preserve"> or credit card</w:t>
      </w:r>
      <w:r w:rsidR="003E54D5" w:rsidRPr="00154E58">
        <w:rPr>
          <w:rFonts w:ascii="Arial" w:eastAsiaTheme="minorHAnsi" w:hAnsi="Arial" w:cs="Arial"/>
          <w:sz w:val="20"/>
          <w:szCs w:val="20"/>
        </w:rPr>
        <w:t xml:space="preserve"> payment</w:t>
      </w:r>
      <w:r w:rsidR="003E5D34" w:rsidRPr="00154E58">
        <w:rPr>
          <w:rFonts w:ascii="Arial" w:eastAsiaTheme="minorHAnsi" w:hAnsi="Arial" w:cs="Arial"/>
          <w:sz w:val="20"/>
          <w:szCs w:val="20"/>
        </w:rPr>
        <w:t xml:space="preserve">, or speak to a Mortgage Counselor for mortgage </w:t>
      </w:r>
      <w:r w:rsidR="00A1010F" w:rsidRPr="00154E58">
        <w:rPr>
          <w:rFonts w:ascii="Arial" w:eastAsiaTheme="minorHAnsi" w:hAnsi="Arial" w:cs="Arial"/>
          <w:sz w:val="20"/>
          <w:szCs w:val="20"/>
        </w:rPr>
        <w:t>assistance.</w:t>
      </w:r>
      <w:r w:rsidR="00A1010F">
        <w:rPr>
          <w:rFonts w:ascii="Arial" w:eastAsiaTheme="minorHAnsi" w:hAnsi="Arial" w:cs="Arial"/>
          <w:sz w:val="20"/>
          <w:szCs w:val="20"/>
        </w:rPr>
        <w:t xml:space="preserve"> </w:t>
      </w:r>
      <w:r w:rsidR="00A1010F" w:rsidRPr="00154E58">
        <w:rPr>
          <w:rFonts w:ascii="Arial" w:eastAsiaTheme="minorHAnsi" w:hAnsi="Arial" w:cs="Arial"/>
          <w:sz w:val="20"/>
          <w:szCs w:val="20"/>
        </w:rPr>
        <w:t>The</w:t>
      </w:r>
      <w:r w:rsidR="00E34480" w:rsidRPr="00154E58">
        <w:rPr>
          <w:rFonts w:ascii="Arial" w:eastAsiaTheme="minorHAnsi" w:hAnsi="Arial" w:cs="Arial"/>
          <w:sz w:val="20"/>
          <w:szCs w:val="20"/>
        </w:rPr>
        <w:t xml:space="preserve"> C</w:t>
      </w:r>
      <w:r w:rsidR="00463FC9" w:rsidRPr="00154E58">
        <w:rPr>
          <w:rFonts w:ascii="Arial" w:eastAsiaTheme="minorHAnsi" w:hAnsi="Arial" w:cs="Arial"/>
          <w:sz w:val="20"/>
          <w:szCs w:val="20"/>
        </w:rPr>
        <w:t xml:space="preserve">redit </w:t>
      </w:r>
      <w:r w:rsidR="00E34480" w:rsidRPr="00154E58">
        <w:rPr>
          <w:rFonts w:ascii="Arial" w:eastAsiaTheme="minorHAnsi" w:hAnsi="Arial" w:cs="Arial"/>
          <w:sz w:val="20"/>
          <w:szCs w:val="20"/>
        </w:rPr>
        <w:t>U</w:t>
      </w:r>
      <w:r w:rsidR="00463FC9" w:rsidRPr="00154E58">
        <w:rPr>
          <w:rFonts w:ascii="Arial" w:eastAsiaTheme="minorHAnsi" w:hAnsi="Arial" w:cs="Arial"/>
          <w:sz w:val="20"/>
          <w:szCs w:val="20"/>
        </w:rPr>
        <w:t>nion will continue to share updates and additional resources on its website as needed</w:t>
      </w:r>
      <w:r w:rsidR="00E34480" w:rsidRPr="00154E58">
        <w:rPr>
          <w:rFonts w:ascii="Arial" w:eastAsiaTheme="minorHAnsi" w:hAnsi="Arial" w:cs="Arial"/>
          <w:sz w:val="20"/>
          <w:szCs w:val="20"/>
        </w:rPr>
        <w:t xml:space="preserve"> at www.jfcu.org</w:t>
      </w:r>
      <w:r w:rsidR="00463FC9" w:rsidRPr="00154E58">
        <w:rPr>
          <w:rFonts w:ascii="Arial" w:eastAsiaTheme="minorHAnsi" w:hAnsi="Arial" w:cs="Arial"/>
          <w:sz w:val="20"/>
          <w:szCs w:val="20"/>
        </w:rPr>
        <w:t>.</w:t>
      </w:r>
    </w:p>
    <w:bookmarkEnd w:id="1"/>
    <w:p w14:paraId="3829E7F6" w14:textId="77777777" w:rsidR="00B2013E" w:rsidRDefault="00B2013E" w:rsidP="006948B9">
      <w:pPr>
        <w:pStyle w:val="NoSpacing"/>
        <w:ind w:left="3600" w:firstLine="720"/>
        <w:rPr>
          <w:rFonts w:ascii="Arial" w:hAnsi="Arial" w:cs="Arial"/>
          <w:b/>
          <w:sz w:val="18"/>
          <w:szCs w:val="18"/>
        </w:rPr>
      </w:pPr>
    </w:p>
    <w:p w14:paraId="1DEBEF1C" w14:textId="625D80FA" w:rsidR="00BB28CE" w:rsidRPr="00B2013E" w:rsidRDefault="00BB28CE" w:rsidP="006948B9">
      <w:pPr>
        <w:pStyle w:val="NoSpacing"/>
        <w:ind w:left="3600" w:firstLine="720"/>
        <w:rPr>
          <w:rFonts w:ascii="Arial" w:hAnsi="Arial" w:cs="Arial"/>
          <w:b/>
          <w:sz w:val="18"/>
          <w:szCs w:val="18"/>
        </w:rPr>
      </w:pPr>
      <w:r w:rsidRPr="00B2013E">
        <w:rPr>
          <w:rFonts w:ascii="Arial" w:hAnsi="Arial" w:cs="Arial"/>
          <w:b/>
          <w:sz w:val="18"/>
          <w:szCs w:val="18"/>
        </w:rPr>
        <w:t>###</w:t>
      </w:r>
    </w:p>
    <w:p w14:paraId="411B161A" w14:textId="3D969380" w:rsidR="00923FC3" w:rsidRPr="00B2013E" w:rsidRDefault="00923FC3" w:rsidP="00923FC3">
      <w:pPr>
        <w:pStyle w:val="NoSpacing"/>
        <w:jc w:val="both"/>
        <w:rPr>
          <w:rFonts w:ascii="Arial" w:eastAsia="Times New Roman" w:hAnsi="Arial" w:cs="Arial"/>
          <w:b/>
          <w:color w:val="111111"/>
          <w:sz w:val="18"/>
          <w:szCs w:val="18"/>
        </w:rPr>
      </w:pPr>
      <w:r w:rsidRPr="00B2013E">
        <w:rPr>
          <w:rFonts w:ascii="Arial" w:eastAsia="Times New Roman" w:hAnsi="Arial" w:cs="Arial"/>
          <w:b/>
          <w:color w:val="111111"/>
          <w:sz w:val="18"/>
          <w:szCs w:val="18"/>
        </w:rPr>
        <w:t xml:space="preserve">About Justice Federal </w:t>
      </w:r>
    </w:p>
    <w:p w14:paraId="472BB976" w14:textId="77777777" w:rsidR="00923FC3" w:rsidRPr="00B2013E" w:rsidRDefault="00923FC3" w:rsidP="00923FC3">
      <w:pPr>
        <w:spacing w:line="240" w:lineRule="auto"/>
        <w:rPr>
          <w:rFonts w:ascii="Arial" w:hAnsi="Arial" w:cs="Arial"/>
          <w:sz w:val="18"/>
          <w:szCs w:val="18"/>
        </w:rPr>
      </w:pPr>
      <w:r w:rsidRPr="00B2013E">
        <w:rPr>
          <w:rFonts w:ascii="Arial" w:hAnsi="Arial" w:cs="Arial"/>
          <w:sz w:val="18"/>
          <w:szCs w:val="18"/>
        </w:rPr>
        <w:t>Justice Federal has provided the Department of Justice employees with financial stability, security, and exceptional Member service since 1935. Now with over one hundred paths to eligibility, Justice Federal continues this commitment to an expanded field of membership which includes the law enforcement and public safety community, supporters, and partners. The Credit Union has nearly 70,000 members, over $1.15 billion in assets, and is headquartered in Chantilly, Virginia. It has locations in Los Angeles, California, Miramar, and Miami, Florida, Atlanta and Forsyth, Georgia, Chicago, Illinois, New York, Houston, and Dallas/Ft. Worth Texas, Virginia, West Virginia, and Washington, D.C. For more information, visit www.jfcu.org.</w:t>
      </w:r>
    </w:p>
    <w:p w14:paraId="3AD3B83D" w14:textId="4E9342D1" w:rsidR="00F562C9" w:rsidRPr="00B2013E" w:rsidRDefault="00F562C9" w:rsidP="00880192">
      <w:pPr>
        <w:spacing w:line="240" w:lineRule="auto"/>
        <w:jc w:val="center"/>
        <w:rPr>
          <w:rFonts w:ascii="Arial" w:eastAsia="Times New Roman" w:hAnsi="Arial" w:cs="Arial"/>
          <w:b/>
          <w:sz w:val="20"/>
          <w:szCs w:val="20"/>
        </w:rPr>
      </w:pPr>
      <w:r w:rsidRPr="00B2013E">
        <w:rPr>
          <w:rFonts w:ascii="Arial" w:hAnsi="Arial" w:cs="Arial"/>
          <w:b/>
          <w:sz w:val="20"/>
          <w:szCs w:val="20"/>
        </w:rPr>
        <w:t>5175 Parkstone Drive, Suite 200, Chantilly, Virginia 20151 Phone: 800.550.5328</w:t>
      </w:r>
    </w:p>
    <w:sectPr w:rsidR="00F562C9" w:rsidRPr="00B2013E" w:rsidSect="00B2013E">
      <w:pgSz w:w="12240" w:h="15840"/>
      <w:pgMar w:top="1008" w:right="1152"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55110" w14:textId="77777777" w:rsidR="0001393C" w:rsidRDefault="0001393C" w:rsidP="0001393C">
      <w:pPr>
        <w:spacing w:after="0" w:line="240" w:lineRule="auto"/>
      </w:pPr>
      <w:r>
        <w:separator/>
      </w:r>
    </w:p>
  </w:endnote>
  <w:endnote w:type="continuationSeparator" w:id="0">
    <w:p w14:paraId="4C0B9ED5" w14:textId="77777777" w:rsidR="0001393C" w:rsidRDefault="0001393C" w:rsidP="000139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8335C1" w14:textId="77777777" w:rsidR="0001393C" w:rsidRDefault="0001393C" w:rsidP="0001393C">
      <w:pPr>
        <w:spacing w:after="0" w:line="240" w:lineRule="auto"/>
      </w:pPr>
      <w:r>
        <w:separator/>
      </w:r>
    </w:p>
  </w:footnote>
  <w:footnote w:type="continuationSeparator" w:id="0">
    <w:p w14:paraId="7303D8D8" w14:textId="77777777" w:rsidR="0001393C" w:rsidRDefault="0001393C" w:rsidP="000139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B3B53"/>
    <w:multiLevelType w:val="hybridMultilevel"/>
    <w:tmpl w:val="D820F1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B6506"/>
    <w:multiLevelType w:val="hybridMultilevel"/>
    <w:tmpl w:val="480AF4C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23B03F83"/>
    <w:multiLevelType w:val="multilevel"/>
    <w:tmpl w:val="AF7A46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1D672C"/>
    <w:multiLevelType w:val="hybridMultilevel"/>
    <w:tmpl w:val="B95A2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2F1182"/>
    <w:multiLevelType w:val="multilevel"/>
    <w:tmpl w:val="C8A267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B55D6B"/>
    <w:multiLevelType w:val="multilevel"/>
    <w:tmpl w:val="2C344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476C3D"/>
    <w:multiLevelType w:val="multilevel"/>
    <w:tmpl w:val="7FD20D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683484215">
    <w:abstractNumId w:val="5"/>
  </w:num>
  <w:num w:numId="2" w16cid:durableId="578367744">
    <w:abstractNumId w:val="2"/>
  </w:num>
  <w:num w:numId="3" w16cid:durableId="1157040369">
    <w:abstractNumId w:val="6"/>
  </w:num>
  <w:num w:numId="4" w16cid:durableId="884024315">
    <w:abstractNumId w:val="4"/>
  </w:num>
  <w:num w:numId="5" w16cid:durableId="1030449920">
    <w:abstractNumId w:val="3"/>
  </w:num>
  <w:num w:numId="6" w16cid:durableId="856235940">
    <w:abstractNumId w:val="1"/>
  </w:num>
  <w:num w:numId="7" w16cid:durableId="12691983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8CE"/>
    <w:rsid w:val="00000B83"/>
    <w:rsid w:val="00001A4E"/>
    <w:rsid w:val="00012658"/>
    <w:rsid w:val="0001393C"/>
    <w:rsid w:val="00014E29"/>
    <w:rsid w:val="000159FA"/>
    <w:rsid w:val="000163F6"/>
    <w:rsid w:val="0002563A"/>
    <w:rsid w:val="00025FD6"/>
    <w:rsid w:val="0002625B"/>
    <w:rsid w:val="00027BFC"/>
    <w:rsid w:val="00031DF8"/>
    <w:rsid w:val="0003317F"/>
    <w:rsid w:val="000437A2"/>
    <w:rsid w:val="00043E4E"/>
    <w:rsid w:val="00044A14"/>
    <w:rsid w:val="00045CF9"/>
    <w:rsid w:val="00050D79"/>
    <w:rsid w:val="00056AF6"/>
    <w:rsid w:val="000608CB"/>
    <w:rsid w:val="00060F23"/>
    <w:rsid w:val="00073513"/>
    <w:rsid w:val="00076809"/>
    <w:rsid w:val="000771A3"/>
    <w:rsid w:val="00081E8C"/>
    <w:rsid w:val="00082248"/>
    <w:rsid w:val="00082942"/>
    <w:rsid w:val="000A0B68"/>
    <w:rsid w:val="000A1CAB"/>
    <w:rsid w:val="000A1D0F"/>
    <w:rsid w:val="000A29BA"/>
    <w:rsid w:val="000A329F"/>
    <w:rsid w:val="000A3F29"/>
    <w:rsid w:val="000A536E"/>
    <w:rsid w:val="000B04D7"/>
    <w:rsid w:val="000B07BA"/>
    <w:rsid w:val="000B492A"/>
    <w:rsid w:val="000B7968"/>
    <w:rsid w:val="000C0276"/>
    <w:rsid w:val="000C0A74"/>
    <w:rsid w:val="000C2340"/>
    <w:rsid w:val="000C3110"/>
    <w:rsid w:val="000C5B62"/>
    <w:rsid w:val="000C71F4"/>
    <w:rsid w:val="000C7950"/>
    <w:rsid w:val="000D01EA"/>
    <w:rsid w:val="000D279F"/>
    <w:rsid w:val="000E4303"/>
    <w:rsid w:val="000F65D1"/>
    <w:rsid w:val="00100298"/>
    <w:rsid w:val="00102C95"/>
    <w:rsid w:val="00105F52"/>
    <w:rsid w:val="00110CC2"/>
    <w:rsid w:val="001124FA"/>
    <w:rsid w:val="00114532"/>
    <w:rsid w:val="00117A18"/>
    <w:rsid w:val="00122652"/>
    <w:rsid w:val="00122753"/>
    <w:rsid w:val="0012400E"/>
    <w:rsid w:val="00130049"/>
    <w:rsid w:val="001303AC"/>
    <w:rsid w:val="00130D53"/>
    <w:rsid w:val="00136B5C"/>
    <w:rsid w:val="00137618"/>
    <w:rsid w:val="0014264E"/>
    <w:rsid w:val="001444DF"/>
    <w:rsid w:val="00145530"/>
    <w:rsid w:val="00152255"/>
    <w:rsid w:val="00154284"/>
    <w:rsid w:val="00154E58"/>
    <w:rsid w:val="001551FD"/>
    <w:rsid w:val="00155F7F"/>
    <w:rsid w:val="001602DC"/>
    <w:rsid w:val="0016058B"/>
    <w:rsid w:val="00163A32"/>
    <w:rsid w:val="00165166"/>
    <w:rsid w:val="00170E20"/>
    <w:rsid w:val="00173C27"/>
    <w:rsid w:val="00184DD3"/>
    <w:rsid w:val="00192133"/>
    <w:rsid w:val="00194BB6"/>
    <w:rsid w:val="00197B2B"/>
    <w:rsid w:val="001A0B94"/>
    <w:rsid w:val="001A458A"/>
    <w:rsid w:val="001A4E44"/>
    <w:rsid w:val="001A586F"/>
    <w:rsid w:val="001B177C"/>
    <w:rsid w:val="001B17E2"/>
    <w:rsid w:val="001B1828"/>
    <w:rsid w:val="001B2D6D"/>
    <w:rsid w:val="001C0051"/>
    <w:rsid w:val="001C2CE3"/>
    <w:rsid w:val="001C7222"/>
    <w:rsid w:val="001D2458"/>
    <w:rsid w:val="001D2FA0"/>
    <w:rsid w:val="001D43CE"/>
    <w:rsid w:val="001D4A60"/>
    <w:rsid w:val="001D5079"/>
    <w:rsid w:val="001E0E9C"/>
    <w:rsid w:val="001E2D70"/>
    <w:rsid w:val="001E6ED9"/>
    <w:rsid w:val="001E76B4"/>
    <w:rsid w:val="001F44F4"/>
    <w:rsid w:val="00204794"/>
    <w:rsid w:val="0020557E"/>
    <w:rsid w:val="00205727"/>
    <w:rsid w:val="00205E82"/>
    <w:rsid w:val="00207A15"/>
    <w:rsid w:val="00210952"/>
    <w:rsid w:val="00211644"/>
    <w:rsid w:val="00217DE1"/>
    <w:rsid w:val="002245B6"/>
    <w:rsid w:val="00225D82"/>
    <w:rsid w:val="00226FF2"/>
    <w:rsid w:val="0023263E"/>
    <w:rsid w:val="002403A7"/>
    <w:rsid w:val="002428A5"/>
    <w:rsid w:val="00247A88"/>
    <w:rsid w:val="00247E01"/>
    <w:rsid w:val="00250654"/>
    <w:rsid w:val="002625DA"/>
    <w:rsid w:val="00262B52"/>
    <w:rsid w:val="00264916"/>
    <w:rsid w:val="00266ACE"/>
    <w:rsid w:val="0027557D"/>
    <w:rsid w:val="0027753B"/>
    <w:rsid w:val="0028240C"/>
    <w:rsid w:val="002849B6"/>
    <w:rsid w:val="00285942"/>
    <w:rsid w:val="00290D95"/>
    <w:rsid w:val="00291187"/>
    <w:rsid w:val="00291573"/>
    <w:rsid w:val="00292F8C"/>
    <w:rsid w:val="00294D2F"/>
    <w:rsid w:val="00295B14"/>
    <w:rsid w:val="002A1833"/>
    <w:rsid w:val="002A2C95"/>
    <w:rsid w:val="002A37EC"/>
    <w:rsid w:val="002A3D2D"/>
    <w:rsid w:val="002A68C1"/>
    <w:rsid w:val="002A7458"/>
    <w:rsid w:val="002B4771"/>
    <w:rsid w:val="002B5736"/>
    <w:rsid w:val="002B75AD"/>
    <w:rsid w:val="002B78A6"/>
    <w:rsid w:val="002B7E1A"/>
    <w:rsid w:val="002C256F"/>
    <w:rsid w:val="002C4ED5"/>
    <w:rsid w:val="002C6D9C"/>
    <w:rsid w:val="002D3B0C"/>
    <w:rsid w:val="002D4822"/>
    <w:rsid w:val="002D6327"/>
    <w:rsid w:val="002E0D81"/>
    <w:rsid w:val="002E31B2"/>
    <w:rsid w:val="002E7E67"/>
    <w:rsid w:val="002F41F9"/>
    <w:rsid w:val="003012FF"/>
    <w:rsid w:val="00304BA3"/>
    <w:rsid w:val="00307A6F"/>
    <w:rsid w:val="003106B5"/>
    <w:rsid w:val="00323616"/>
    <w:rsid w:val="003274BF"/>
    <w:rsid w:val="00327EAB"/>
    <w:rsid w:val="00332CAC"/>
    <w:rsid w:val="0033502C"/>
    <w:rsid w:val="00342F1F"/>
    <w:rsid w:val="003449B8"/>
    <w:rsid w:val="00351D66"/>
    <w:rsid w:val="00353385"/>
    <w:rsid w:val="00354D6E"/>
    <w:rsid w:val="00362EB2"/>
    <w:rsid w:val="003644C3"/>
    <w:rsid w:val="00365B8C"/>
    <w:rsid w:val="00366D90"/>
    <w:rsid w:val="00371D8D"/>
    <w:rsid w:val="00371D99"/>
    <w:rsid w:val="003752D1"/>
    <w:rsid w:val="003755FD"/>
    <w:rsid w:val="003766C1"/>
    <w:rsid w:val="00376DBC"/>
    <w:rsid w:val="00386111"/>
    <w:rsid w:val="0039380B"/>
    <w:rsid w:val="00397C89"/>
    <w:rsid w:val="003A0524"/>
    <w:rsid w:val="003A0A8A"/>
    <w:rsid w:val="003A3ABC"/>
    <w:rsid w:val="003A4C05"/>
    <w:rsid w:val="003B43F6"/>
    <w:rsid w:val="003B51D0"/>
    <w:rsid w:val="003B6257"/>
    <w:rsid w:val="003B69CA"/>
    <w:rsid w:val="003B74FE"/>
    <w:rsid w:val="003B7B0E"/>
    <w:rsid w:val="003C0C8D"/>
    <w:rsid w:val="003C2F37"/>
    <w:rsid w:val="003C4574"/>
    <w:rsid w:val="003C48CC"/>
    <w:rsid w:val="003D10A0"/>
    <w:rsid w:val="003D13D8"/>
    <w:rsid w:val="003D1715"/>
    <w:rsid w:val="003D2354"/>
    <w:rsid w:val="003D342D"/>
    <w:rsid w:val="003D74DA"/>
    <w:rsid w:val="003D7ABE"/>
    <w:rsid w:val="003E018F"/>
    <w:rsid w:val="003E4387"/>
    <w:rsid w:val="003E54D5"/>
    <w:rsid w:val="003E5D34"/>
    <w:rsid w:val="003F1975"/>
    <w:rsid w:val="003F72B1"/>
    <w:rsid w:val="00400761"/>
    <w:rsid w:val="00401FDE"/>
    <w:rsid w:val="00403A4D"/>
    <w:rsid w:val="00411AE2"/>
    <w:rsid w:val="00411B29"/>
    <w:rsid w:val="00411EAF"/>
    <w:rsid w:val="00414DE6"/>
    <w:rsid w:val="00417697"/>
    <w:rsid w:val="0042104B"/>
    <w:rsid w:val="00421B9F"/>
    <w:rsid w:val="0043606B"/>
    <w:rsid w:val="00437237"/>
    <w:rsid w:val="0044065A"/>
    <w:rsid w:val="0044090D"/>
    <w:rsid w:val="00442D64"/>
    <w:rsid w:val="00443BB1"/>
    <w:rsid w:val="00446151"/>
    <w:rsid w:val="00446DB9"/>
    <w:rsid w:val="00447768"/>
    <w:rsid w:val="00452ADC"/>
    <w:rsid w:val="00453D4C"/>
    <w:rsid w:val="00463FC9"/>
    <w:rsid w:val="00467E0A"/>
    <w:rsid w:val="00472900"/>
    <w:rsid w:val="00481ED4"/>
    <w:rsid w:val="004826D5"/>
    <w:rsid w:val="00483BA1"/>
    <w:rsid w:val="004867AA"/>
    <w:rsid w:val="00490011"/>
    <w:rsid w:val="00492679"/>
    <w:rsid w:val="00492C2D"/>
    <w:rsid w:val="00492FA2"/>
    <w:rsid w:val="004959BF"/>
    <w:rsid w:val="00497E8C"/>
    <w:rsid w:val="004A1BF4"/>
    <w:rsid w:val="004A3AC1"/>
    <w:rsid w:val="004A3AE0"/>
    <w:rsid w:val="004A469D"/>
    <w:rsid w:val="004A5E62"/>
    <w:rsid w:val="004A76A8"/>
    <w:rsid w:val="004C243C"/>
    <w:rsid w:val="004C2977"/>
    <w:rsid w:val="004C3D19"/>
    <w:rsid w:val="004C456F"/>
    <w:rsid w:val="004D3620"/>
    <w:rsid w:val="004E1121"/>
    <w:rsid w:val="004E3ACC"/>
    <w:rsid w:val="004E5568"/>
    <w:rsid w:val="004F2C95"/>
    <w:rsid w:val="004F4342"/>
    <w:rsid w:val="004F470F"/>
    <w:rsid w:val="004F5542"/>
    <w:rsid w:val="004F5DE0"/>
    <w:rsid w:val="00503119"/>
    <w:rsid w:val="005045CC"/>
    <w:rsid w:val="005052FA"/>
    <w:rsid w:val="00506EC4"/>
    <w:rsid w:val="00507A9C"/>
    <w:rsid w:val="005122FD"/>
    <w:rsid w:val="00512BBD"/>
    <w:rsid w:val="00513163"/>
    <w:rsid w:val="00514AC7"/>
    <w:rsid w:val="0051588B"/>
    <w:rsid w:val="00516B7E"/>
    <w:rsid w:val="0052329A"/>
    <w:rsid w:val="00523816"/>
    <w:rsid w:val="00523D67"/>
    <w:rsid w:val="005256F8"/>
    <w:rsid w:val="00526161"/>
    <w:rsid w:val="00526B02"/>
    <w:rsid w:val="005312FA"/>
    <w:rsid w:val="00533BD7"/>
    <w:rsid w:val="0053448A"/>
    <w:rsid w:val="00535D12"/>
    <w:rsid w:val="00537875"/>
    <w:rsid w:val="0054326F"/>
    <w:rsid w:val="005479C5"/>
    <w:rsid w:val="00550593"/>
    <w:rsid w:val="00557A7D"/>
    <w:rsid w:val="00560F5F"/>
    <w:rsid w:val="0056249C"/>
    <w:rsid w:val="005626C5"/>
    <w:rsid w:val="005629BF"/>
    <w:rsid w:val="00563DB5"/>
    <w:rsid w:val="0056406C"/>
    <w:rsid w:val="0057180A"/>
    <w:rsid w:val="00575B1F"/>
    <w:rsid w:val="005823D2"/>
    <w:rsid w:val="00583D95"/>
    <w:rsid w:val="00592959"/>
    <w:rsid w:val="005930F2"/>
    <w:rsid w:val="005956D7"/>
    <w:rsid w:val="005A1897"/>
    <w:rsid w:val="005A2462"/>
    <w:rsid w:val="005A3B02"/>
    <w:rsid w:val="005A480A"/>
    <w:rsid w:val="005A4ED4"/>
    <w:rsid w:val="005B1950"/>
    <w:rsid w:val="005B1EA4"/>
    <w:rsid w:val="005B333F"/>
    <w:rsid w:val="005B3DC4"/>
    <w:rsid w:val="005B5112"/>
    <w:rsid w:val="005B68D7"/>
    <w:rsid w:val="005C1277"/>
    <w:rsid w:val="005C6D1A"/>
    <w:rsid w:val="005D0002"/>
    <w:rsid w:val="005D26FF"/>
    <w:rsid w:val="005D4266"/>
    <w:rsid w:val="005E2510"/>
    <w:rsid w:val="005E3056"/>
    <w:rsid w:val="005E30EE"/>
    <w:rsid w:val="005E39DF"/>
    <w:rsid w:val="005E3AB3"/>
    <w:rsid w:val="005E4501"/>
    <w:rsid w:val="005E5747"/>
    <w:rsid w:val="005E7AC8"/>
    <w:rsid w:val="005F0758"/>
    <w:rsid w:val="005F1C74"/>
    <w:rsid w:val="005F599B"/>
    <w:rsid w:val="005F5CC2"/>
    <w:rsid w:val="006002A4"/>
    <w:rsid w:val="006023FD"/>
    <w:rsid w:val="00602594"/>
    <w:rsid w:val="0060312A"/>
    <w:rsid w:val="006045F1"/>
    <w:rsid w:val="0060676B"/>
    <w:rsid w:val="0061166C"/>
    <w:rsid w:val="006215D7"/>
    <w:rsid w:val="006239BA"/>
    <w:rsid w:val="0062524B"/>
    <w:rsid w:val="00633D3A"/>
    <w:rsid w:val="006361FF"/>
    <w:rsid w:val="00637FB1"/>
    <w:rsid w:val="00640F84"/>
    <w:rsid w:val="00652AE1"/>
    <w:rsid w:val="0065439F"/>
    <w:rsid w:val="00656B91"/>
    <w:rsid w:val="00657D2A"/>
    <w:rsid w:val="00657DE7"/>
    <w:rsid w:val="00661BC1"/>
    <w:rsid w:val="00662E21"/>
    <w:rsid w:val="006676BD"/>
    <w:rsid w:val="006711F9"/>
    <w:rsid w:val="006741CE"/>
    <w:rsid w:val="00675DC1"/>
    <w:rsid w:val="006807FA"/>
    <w:rsid w:val="0068141F"/>
    <w:rsid w:val="0069009A"/>
    <w:rsid w:val="00693485"/>
    <w:rsid w:val="006948B9"/>
    <w:rsid w:val="00695E28"/>
    <w:rsid w:val="006A3682"/>
    <w:rsid w:val="006A444F"/>
    <w:rsid w:val="006A718C"/>
    <w:rsid w:val="006B225B"/>
    <w:rsid w:val="006B39B6"/>
    <w:rsid w:val="006B49DD"/>
    <w:rsid w:val="006C4BBC"/>
    <w:rsid w:val="006C5D4F"/>
    <w:rsid w:val="006C6226"/>
    <w:rsid w:val="006C64DC"/>
    <w:rsid w:val="006D224A"/>
    <w:rsid w:val="006E1A3B"/>
    <w:rsid w:val="006E279E"/>
    <w:rsid w:val="006E4532"/>
    <w:rsid w:val="006E4FC9"/>
    <w:rsid w:val="006E5E9C"/>
    <w:rsid w:val="006E63FF"/>
    <w:rsid w:val="006E6920"/>
    <w:rsid w:val="006F0E7E"/>
    <w:rsid w:val="006F3604"/>
    <w:rsid w:val="006F4BBC"/>
    <w:rsid w:val="006F4D87"/>
    <w:rsid w:val="006F4F9B"/>
    <w:rsid w:val="006F66EF"/>
    <w:rsid w:val="00702514"/>
    <w:rsid w:val="0070348E"/>
    <w:rsid w:val="007056DB"/>
    <w:rsid w:val="00707129"/>
    <w:rsid w:val="00707ECB"/>
    <w:rsid w:val="00713E90"/>
    <w:rsid w:val="00716882"/>
    <w:rsid w:val="00720B01"/>
    <w:rsid w:val="007218C0"/>
    <w:rsid w:val="0072221C"/>
    <w:rsid w:val="0072420D"/>
    <w:rsid w:val="00726F35"/>
    <w:rsid w:val="00730A7E"/>
    <w:rsid w:val="00731B94"/>
    <w:rsid w:val="0073257B"/>
    <w:rsid w:val="00733148"/>
    <w:rsid w:val="00736CC7"/>
    <w:rsid w:val="00736EF0"/>
    <w:rsid w:val="00737B93"/>
    <w:rsid w:val="007440B9"/>
    <w:rsid w:val="0074542C"/>
    <w:rsid w:val="00745830"/>
    <w:rsid w:val="00746B8B"/>
    <w:rsid w:val="00750401"/>
    <w:rsid w:val="00752E98"/>
    <w:rsid w:val="007545BE"/>
    <w:rsid w:val="00770E41"/>
    <w:rsid w:val="007732BF"/>
    <w:rsid w:val="00774714"/>
    <w:rsid w:val="0078031D"/>
    <w:rsid w:val="0078044D"/>
    <w:rsid w:val="00783106"/>
    <w:rsid w:val="00785137"/>
    <w:rsid w:val="00785255"/>
    <w:rsid w:val="00786F59"/>
    <w:rsid w:val="00790DE4"/>
    <w:rsid w:val="00791966"/>
    <w:rsid w:val="0079301D"/>
    <w:rsid w:val="00794912"/>
    <w:rsid w:val="00795077"/>
    <w:rsid w:val="007A2B3D"/>
    <w:rsid w:val="007A6513"/>
    <w:rsid w:val="007B2042"/>
    <w:rsid w:val="007B25C3"/>
    <w:rsid w:val="007B4547"/>
    <w:rsid w:val="007C218F"/>
    <w:rsid w:val="007D05B7"/>
    <w:rsid w:val="007D1933"/>
    <w:rsid w:val="007D61F7"/>
    <w:rsid w:val="007D6A1A"/>
    <w:rsid w:val="007E02C7"/>
    <w:rsid w:val="007E0984"/>
    <w:rsid w:val="007E113C"/>
    <w:rsid w:val="007F0F10"/>
    <w:rsid w:val="007F375E"/>
    <w:rsid w:val="00801CDB"/>
    <w:rsid w:val="0081075D"/>
    <w:rsid w:val="00810C87"/>
    <w:rsid w:val="00811880"/>
    <w:rsid w:val="00813432"/>
    <w:rsid w:val="00816F8E"/>
    <w:rsid w:val="00830EFF"/>
    <w:rsid w:val="00834E6A"/>
    <w:rsid w:val="0083532E"/>
    <w:rsid w:val="00840074"/>
    <w:rsid w:val="00840E6D"/>
    <w:rsid w:val="0084508E"/>
    <w:rsid w:val="00846538"/>
    <w:rsid w:val="00847AAA"/>
    <w:rsid w:val="0085104D"/>
    <w:rsid w:val="00853DAB"/>
    <w:rsid w:val="008553AC"/>
    <w:rsid w:val="008568FB"/>
    <w:rsid w:val="00857325"/>
    <w:rsid w:val="0085740F"/>
    <w:rsid w:val="008665A9"/>
    <w:rsid w:val="00880192"/>
    <w:rsid w:val="008814D1"/>
    <w:rsid w:val="008822A6"/>
    <w:rsid w:val="008851E8"/>
    <w:rsid w:val="0088664E"/>
    <w:rsid w:val="00886F70"/>
    <w:rsid w:val="008878D6"/>
    <w:rsid w:val="00890566"/>
    <w:rsid w:val="00890671"/>
    <w:rsid w:val="00890A07"/>
    <w:rsid w:val="00893C32"/>
    <w:rsid w:val="00894F24"/>
    <w:rsid w:val="008A3524"/>
    <w:rsid w:val="008A4044"/>
    <w:rsid w:val="008A527F"/>
    <w:rsid w:val="008A5CF0"/>
    <w:rsid w:val="008A63F1"/>
    <w:rsid w:val="008B103D"/>
    <w:rsid w:val="008B175E"/>
    <w:rsid w:val="008B23D0"/>
    <w:rsid w:val="008B2A2E"/>
    <w:rsid w:val="008B2F8D"/>
    <w:rsid w:val="008B3155"/>
    <w:rsid w:val="008B3554"/>
    <w:rsid w:val="008B3C7D"/>
    <w:rsid w:val="008B520E"/>
    <w:rsid w:val="008B5AF2"/>
    <w:rsid w:val="008B5EEC"/>
    <w:rsid w:val="008B612E"/>
    <w:rsid w:val="008B664E"/>
    <w:rsid w:val="008C0DB6"/>
    <w:rsid w:val="008C2C79"/>
    <w:rsid w:val="008C7A6E"/>
    <w:rsid w:val="008D206B"/>
    <w:rsid w:val="008D246A"/>
    <w:rsid w:val="008D255A"/>
    <w:rsid w:val="008D5964"/>
    <w:rsid w:val="008E04AE"/>
    <w:rsid w:val="008E2AB4"/>
    <w:rsid w:val="008E61EB"/>
    <w:rsid w:val="008E70C9"/>
    <w:rsid w:val="008F2F02"/>
    <w:rsid w:val="008F390E"/>
    <w:rsid w:val="009023C2"/>
    <w:rsid w:val="00902D1D"/>
    <w:rsid w:val="009078D9"/>
    <w:rsid w:val="009078EC"/>
    <w:rsid w:val="00912B92"/>
    <w:rsid w:val="009153C5"/>
    <w:rsid w:val="00915493"/>
    <w:rsid w:val="00917022"/>
    <w:rsid w:val="00923FC3"/>
    <w:rsid w:val="00926418"/>
    <w:rsid w:val="0093073A"/>
    <w:rsid w:val="0093164B"/>
    <w:rsid w:val="00932F50"/>
    <w:rsid w:val="0093784A"/>
    <w:rsid w:val="00940CD2"/>
    <w:rsid w:val="00941B7D"/>
    <w:rsid w:val="00943929"/>
    <w:rsid w:val="00944C4F"/>
    <w:rsid w:val="00945982"/>
    <w:rsid w:val="00947AE0"/>
    <w:rsid w:val="009538F8"/>
    <w:rsid w:val="00955543"/>
    <w:rsid w:val="00957B01"/>
    <w:rsid w:val="0096064A"/>
    <w:rsid w:val="00961CD4"/>
    <w:rsid w:val="00962428"/>
    <w:rsid w:val="0096648E"/>
    <w:rsid w:val="00975823"/>
    <w:rsid w:val="00977E76"/>
    <w:rsid w:val="0098063C"/>
    <w:rsid w:val="00981690"/>
    <w:rsid w:val="009A02D7"/>
    <w:rsid w:val="009A28C7"/>
    <w:rsid w:val="009A7C84"/>
    <w:rsid w:val="009B4CD2"/>
    <w:rsid w:val="009B4E3B"/>
    <w:rsid w:val="009B5FF3"/>
    <w:rsid w:val="009C328F"/>
    <w:rsid w:val="009D071A"/>
    <w:rsid w:val="009D1621"/>
    <w:rsid w:val="009D3A4B"/>
    <w:rsid w:val="009E1101"/>
    <w:rsid w:val="009E11ED"/>
    <w:rsid w:val="009F0F41"/>
    <w:rsid w:val="009F59F4"/>
    <w:rsid w:val="009F73FC"/>
    <w:rsid w:val="009F74AF"/>
    <w:rsid w:val="00A01AB0"/>
    <w:rsid w:val="00A05FB0"/>
    <w:rsid w:val="00A061C0"/>
    <w:rsid w:val="00A065B0"/>
    <w:rsid w:val="00A06E19"/>
    <w:rsid w:val="00A1010F"/>
    <w:rsid w:val="00A10F74"/>
    <w:rsid w:val="00A11A66"/>
    <w:rsid w:val="00A12B6E"/>
    <w:rsid w:val="00A13362"/>
    <w:rsid w:val="00A14B4D"/>
    <w:rsid w:val="00A1602F"/>
    <w:rsid w:val="00A173DA"/>
    <w:rsid w:val="00A24627"/>
    <w:rsid w:val="00A253A9"/>
    <w:rsid w:val="00A25736"/>
    <w:rsid w:val="00A31F38"/>
    <w:rsid w:val="00A327E4"/>
    <w:rsid w:val="00A329C2"/>
    <w:rsid w:val="00A36820"/>
    <w:rsid w:val="00A44407"/>
    <w:rsid w:val="00A478A9"/>
    <w:rsid w:val="00A53528"/>
    <w:rsid w:val="00A55D9B"/>
    <w:rsid w:val="00A6215A"/>
    <w:rsid w:val="00A64CBC"/>
    <w:rsid w:val="00A64FE3"/>
    <w:rsid w:val="00A71611"/>
    <w:rsid w:val="00A724BC"/>
    <w:rsid w:val="00A848E7"/>
    <w:rsid w:val="00A852E3"/>
    <w:rsid w:val="00A85945"/>
    <w:rsid w:val="00A86BC8"/>
    <w:rsid w:val="00A941F8"/>
    <w:rsid w:val="00A947B1"/>
    <w:rsid w:val="00A95FE6"/>
    <w:rsid w:val="00A97F4A"/>
    <w:rsid w:val="00AA2189"/>
    <w:rsid w:val="00AA24DE"/>
    <w:rsid w:val="00AA48F1"/>
    <w:rsid w:val="00AB0539"/>
    <w:rsid w:val="00AB25B2"/>
    <w:rsid w:val="00AB6369"/>
    <w:rsid w:val="00AC0C90"/>
    <w:rsid w:val="00AC1158"/>
    <w:rsid w:val="00AC328B"/>
    <w:rsid w:val="00AC657A"/>
    <w:rsid w:val="00AD3A0F"/>
    <w:rsid w:val="00AD61D9"/>
    <w:rsid w:val="00AD6A96"/>
    <w:rsid w:val="00AD7C4A"/>
    <w:rsid w:val="00AE2FFC"/>
    <w:rsid w:val="00AE4970"/>
    <w:rsid w:val="00AF1D39"/>
    <w:rsid w:val="00AF5627"/>
    <w:rsid w:val="00AF57F9"/>
    <w:rsid w:val="00B04C99"/>
    <w:rsid w:val="00B05270"/>
    <w:rsid w:val="00B06713"/>
    <w:rsid w:val="00B06CEA"/>
    <w:rsid w:val="00B12E66"/>
    <w:rsid w:val="00B13660"/>
    <w:rsid w:val="00B14656"/>
    <w:rsid w:val="00B2013E"/>
    <w:rsid w:val="00B21B73"/>
    <w:rsid w:val="00B26051"/>
    <w:rsid w:val="00B3490F"/>
    <w:rsid w:val="00B35DE2"/>
    <w:rsid w:val="00B3717E"/>
    <w:rsid w:val="00B42E57"/>
    <w:rsid w:val="00B545F5"/>
    <w:rsid w:val="00B565F1"/>
    <w:rsid w:val="00B577AC"/>
    <w:rsid w:val="00B57D9B"/>
    <w:rsid w:val="00B70659"/>
    <w:rsid w:val="00B70CFA"/>
    <w:rsid w:val="00B719D6"/>
    <w:rsid w:val="00B77D5C"/>
    <w:rsid w:val="00B8272A"/>
    <w:rsid w:val="00B84032"/>
    <w:rsid w:val="00B91C84"/>
    <w:rsid w:val="00BA0281"/>
    <w:rsid w:val="00BA3617"/>
    <w:rsid w:val="00BA3DBF"/>
    <w:rsid w:val="00BA5260"/>
    <w:rsid w:val="00BA73DA"/>
    <w:rsid w:val="00BB28CE"/>
    <w:rsid w:val="00BB4DB8"/>
    <w:rsid w:val="00BB5A9A"/>
    <w:rsid w:val="00BB7C78"/>
    <w:rsid w:val="00BC2E22"/>
    <w:rsid w:val="00BD01CA"/>
    <w:rsid w:val="00BD624D"/>
    <w:rsid w:val="00BE21EF"/>
    <w:rsid w:val="00BE468B"/>
    <w:rsid w:val="00BF30B3"/>
    <w:rsid w:val="00BF7950"/>
    <w:rsid w:val="00C10843"/>
    <w:rsid w:val="00C22A7F"/>
    <w:rsid w:val="00C240A4"/>
    <w:rsid w:val="00C30CA0"/>
    <w:rsid w:val="00C36E08"/>
    <w:rsid w:val="00C401D3"/>
    <w:rsid w:val="00C40B98"/>
    <w:rsid w:val="00C40F35"/>
    <w:rsid w:val="00C41541"/>
    <w:rsid w:val="00C445AD"/>
    <w:rsid w:val="00C479FC"/>
    <w:rsid w:val="00C57A87"/>
    <w:rsid w:val="00C6068B"/>
    <w:rsid w:val="00C60F4B"/>
    <w:rsid w:val="00C623D6"/>
    <w:rsid w:val="00C70402"/>
    <w:rsid w:val="00C718DF"/>
    <w:rsid w:val="00C721F1"/>
    <w:rsid w:val="00C77827"/>
    <w:rsid w:val="00C8689D"/>
    <w:rsid w:val="00C87447"/>
    <w:rsid w:val="00C9705E"/>
    <w:rsid w:val="00CA00DB"/>
    <w:rsid w:val="00CA1F9B"/>
    <w:rsid w:val="00CA532F"/>
    <w:rsid w:val="00CA5A0E"/>
    <w:rsid w:val="00CA6213"/>
    <w:rsid w:val="00CB0124"/>
    <w:rsid w:val="00CB3620"/>
    <w:rsid w:val="00CB41E2"/>
    <w:rsid w:val="00CB5B83"/>
    <w:rsid w:val="00CB6A05"/>
    <w:rsid w:val="00CC10EB"/>
    <w:rsid w:val="00CC1DAE"/>
    <w:rsid w:val="00CC67CE"/>
    <w:rsid w:val="00CC7242"/>
    <w:rsid w:val="00CC7FF9"/>
    <w:rsid w:val="00CD1ED3"/>
    <w:rsid w:val="00CD4697"/>
    <w:rsid w:val="00CE1435"/>
    <w:rsid w:val="00CE5C60"/>
    <w:rsid w:val="00CE5ECB"/>
    <w:rsid w:val="00CE7601"/>
    <w:rsid w:val="00CF57C9"/>
    <w:rsid w:val="00D00E3F"/>
    <w:rsid w:val="00D033EB"/>
    <w:rsid w:val="00D03D63"/>
    <w:rsid w:val="00D051CE"/>
    <w:rsid w:val="00D14074"/>
    <w:rsid w:val="00D2577E"/>
    <w:rsid w:val="00D25956"/>
    <w:rsid w:val="00D26799"/>
    <w:rsid w:val="00D32AED"/>
    <w:rsid w:val="00D3784C"/>
    <w:rsid w:val="00D379A1"/>
    <w:rsid w:val="00D40149"/>
    <w:rsid w:val="00D407B3"/>
    <w:rsid w:val="00D414A1"/>
    <w:rsid w:val="00D422F7"/>
    <w:rsid w:val="00D42F4D"/>
    <w:rsid w:val="00D44DEE"/>
    <w:rsid w:val="00D46AC4"/>
    <w:rsid w:val="00D475EF"/>
    <w:rsid w:val="00D514B1"/>
    <w:rsid w:val="00D541AC"/>
    <w:rsid w:val="00D631B8"/>
    <w:rsid w:val="00D67AE9"/>
    <w:rsid w:val="00D67B5B"/>
    <w:rsid w:val="00D73BCA"/>
    <w:rsid w:val="00D76D31"/>
    <w:rsid w:val="00D9152A"/>
    <w:rsid w:val="00D922CB"/>
    <w:rsid w:val="00D93F72"/>
    <w:rsid w:val="00D96B1F"/>
    <w:rsid w:val="00D9740A"/>
    <w:rsid w:val="00DA1DB8"/>
    <w:rsid w:val="00DA5D72"/>
    <w:rsid w:val="00DA60E3"/>
    <w:rsid w:val="00DB20ED"/>
    <w:rsid w:val="00DB23AE"/>
    <w:rsid w:val="00DB30D7"/>
    <w:rsid w:val="00DB6F43"/>
    <w:rsid w:val="00DC1D33"/>
    <w:rsid w:val="00DC626B"/>
    <w:rsid w:val="00DC7CF5"/>
    <w:rsid w:val="00DD0D59"/>
    <w:rsid w:val="00DD125A"/>
    <w:rsid w:val="00DD2A39"/>
    <w:rsid w:val="00DD3D8B"/>
    <w:rsid w:val="00DD447F"/>
    <w:rsid w:val="00DD4CF1"/>
    <w:rsid w:val="00DE3D48"/>
    <w:rsid w:val="00DE4149"/>
    <w:rsid w:val="00DE5EE9"/>
    <w:rsid w:val="00DE6CAF"/>
    <w:rsid w:val="00DF160D"/>
    <w:rsid w:val="00DF36C0"/>
    <w:rsid w:val="00E0112F"/>
    <w:rsid w:val="00E018D3"/>
    <w:rsid w:val="00E033C2"/>
    <w:rsid w:val="00E1001F"/>
    <w:rsid w:val="00E13F2C"/>
    <w:rsid w:val="00E15A60"/>
    <w:rsid w:val="00E15C12"/>
    <w:rsid w:val="00E17193"/>
    <w:rsid w:val="00E210BA"/>
    <w:rsid w:val="00E237A8"/>
    <w:rsid w:val="00E273B3"/>
    <w:rsid w:val="00E30967"/>
    <w:rsid w:val="00E30CA0"/>
    <w:rsid w:val="00E3210A"/>
    <w:rsid w:val="00E32826"/>
    <w:rsid w:val="00E34480"/>
    <w:rsid w:val="00E34EAB"/>
    <w:rsid w:val="00E3566B"/>
    <w:rsid w:val="00E37B3B"/>
    <w:rsid w:val="00E4071D"/>
    <w:rsid w:val="00E40CEF"/>
    <w:rsid w:val="00E417AF"/>
    <w:rsid w:val="00E43620"/>
    <w:rsid w:val="00E474B9"/>
    <w:rsid w:val="00E53282"/>
    <w:rsid w:val="00E56188"/>
    <w:rsid w:val="00E57117"/>
    <w:rsid w:val="00E5778C"/>
    <w:rsid w:val="00E60E89"/>
    <w:rsid w:val="00E652B4"/>
    <w:rsid w:val="00E653F5"/>
    <w:rsid w:val="00E656B0"/>
    <w:rsid w:val="00E76173"/>
    <w:rsid w:val="00E85068"/>
    <w:rsid w:val="00E87C5E"/>
    <w:rsid w:val="00E94B31"/>
    <w:rsid w:val="00E952B8"/>
    <w:rsid w:val="00E96133"/>
    <w:rsid w:val="00E9728F"/>
    <w:rsid w:val="00EA027B"/>
    <w:rsid w:val="00EA1705"/>
    <w:rsid w:val="00EA72F1"/>
    <w:rsid w:val="00EB1330"/>
    <w:rsid w:val="00EB18B3"/>
    <w:rsid w:val="00EB1B5C"/>
    <w:rsid w:val="00EB345B"/>
    <w:rsid w:val="00EC1374"/>
    <w:rsid w:val="00EC1DB2"/>
    <w:rsid w:val="00EC4123"/>
    <w:rsid w:val="00ED3E25"/>
    <w:rsid w:val="00ED3F0A"/>
    <w:rsid w:val="00ED6F97"/>
    <w:rsid w:val="00EE72D3"/>
    <w:rsid w:val="00EF0FF1"/>
    <w:rsid w:val="00EF5C74"/>
    <w:rsid w:val="00EF7389"/>
    <w:rsid w:val="00EF7892"/>
    <w:rsid w:val="00F0125C"/>
    <w:rsid w:val="00F1429B"/>
    <w:rsid w:val="00F14E83"/>
    <w:rsid w:val="00F164BB"/>
    <w:rsid w:val="00F16607"/>
    <w:rsid w:val="00F204A0"/>
    <w:rsid w:val="00F21FC2"/>
    <w:rsid w:val="00F221E0"/>
    <w:rsid w:val="00F22472"/>
    <w:rsid w:val="00F27CE9"/>
    <w:rsid w:val="00F27EE2"/>
    <w:rsid w:val="00F30695"/>
    <w:rsid w:val="00F41BF8"/>
    <w:rsid w:val="00F45B00"/>
    <w:rsid w:val="00F46A3F"/>
    <w:rsid w:val="00F477A8"/>
    <w:rsid w:val="00F501FA"/>
    <w:rsid w:val="00F547D6"/>
    <w:rsid w:val="00F54C1C"/>
    <w:rsid w:val="00F562C9"/>
    <w:rsid w:val="00F5711B"/>
    <w:rsid w:val="00F63388"/>
    <w:rsid w:val="00F64BAC"/>
    <w:rsid w:val="00F6794A"/>
    <w:rsid w:val="00F74E54"/>
    <w:rsid w:val="00F7670B"/>
    <w:rsid w:val="00F7721A"/>
    <w:rsid w:val="00F812D5"/>
    <w:rsid w:val="00F85FBB"/>
    <w:rsid w:val="00F91CBD"/>
    <w:rsid w:val="00FA2866"/>
    <w:rsid w:val="00FA2C4F"/>
    <w:rsid w:val="00FA34FC"/>
    <w:rsid w:val="00FA64D2"/>
    <w:rsid w:val="00FB0174"/>
    <w:rsid w:val="00FB0CEB"/>
    <w:rsid w:val="00FB14E4"/>
    <w:rsid w:val="00FB2822"/>
    <w:rsid w:val="00FB35C9"/>
    <w:rsid w:val="00FB5829"/>
    <w:rsid w:val="00FB7897"/>
    <w:rsid w:val="00FD75E7"/>
    <w:rsid w:val="00FD767C"/>
    <w:rsid w:val="00FE10B2"/>
    <w:rsid w:val="00FE2264"/>
    <w:rsid w:val="00FE28AD"/>
    <w:rsid w:val="00FE3BDE"/>
    <w:rsid w:val="00FE5CF4"/>
    <w:rsid w:val="00FF020B"/>
    <w:rsid w:val="00FF0BF2"/>
    <w:rsid w:val="00FF2EB1"/>
    <w:rsid w:val="00FF6CDE"/>
    <w:rsid w:val="00FF7998"/>
    <w:rsid w:val="00FF7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2078E581"/>
  <w15:docId w15:val="{DEB1B02D-4629-4404-BF4C-3B23030AC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11AE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28CE"/>
    <w:rPr>
      <w:color w:val="0000FF"/>
      <w:u w:val="single"/>
    </w:rPr>
  </w:style>
  <w:style w:type="paragraph" w:styleId="NormalWeb">
    <w:name w:val="Normal (Web)"/>
    <w:basedOn w:val="Normal"/>
    <w:uiPriority w:val="99"/>
    <w:unhideWhenUsed/>
    <w:rsid w:val="00BB28CE"/>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BB28CE"/>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F562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62C9"/>
    <w:rPr>
      <w:rFonts w:ascii="Tahoma" w:hAnsi="Tahoma" w:cs="Tahoma"/>
      <w:sz w:val="16"/>
      <w:szCs w:val="16"/>
    </w:rPr>
  </w:style>
  <w:style w:type="paragraph" w:styleId="Header">
    <w:name w:val="header"/>
    <w:basedOn w:val="Normal"/>
    <w:link w:val="HeaderChar"/>
    <w:uiPriority w:val="99"/>
    <w:unhideWhenUsed/>
    <w:rsid w:val="000139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393C"/>
  </w:style>
  <w:style w:type="paragraph" w:styleId="Footer">
    <w:name w:val="footer"/>
    <w:basedOn w:val="Normal"/>
    <w:link w:val="FooterChar"/>
    <w:uiPriority w:val="99"/>
    <w:unhideWhenUsed/>
    <w:rsid w:val="000139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393C"/>
  </w:style>
  <w:style w:type="character" w:styleId="Strong">
    <w:name w:val="Strong"/>
    <w:basedOn w:val="DefaultParagraphFont"/>
    <w:uiPriority w:val="22"/>
    <w:qFormat/>
    <w:rsid w:val="00F41BF8"/>
    <w:rPr>
      <w:b/>
      <w:bCs/>
    </w:rPr>
  </w:style>
  <w:style w:type="character" w:customStyle="1" w:styleId="Heading2Char">
    <w:name w:val="Heading 2 Char"/>
    <w:basedOn w:val="DefaultParagraphFont"/>
    <w:link w:val="Heading2"/>
    <w:uiPriority w:val="9"/>
    <w:rsid w:val="00411AE2"/>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2D6327"/>
    <w:rPr>
      <w:color w:val="605E5C"/>
      <w:shd w:val="clear" w:color="auto" w:fill="E1DFDD"/>
    </w:rPr>
  </w:style>
  <w:style w:type="paragraph" w:styleId="ListParagraph">
    <w:name w:val="List Paragraph"/>
    <w:basedOn w:val="Normal"/>
    <w:uiPriority w:val="34"/>
    <w:qFormat/>
    <w:rsid w:val="00840E6D"/>
    <w:pPr>
      <w:spacing w:after="0" w:line="240" w:lineRule="auto"/>
      <w:ind w:left="720"/>
    </w:pPr>
    <w:rPr>
      <w:rFonts w:ascii="Aptos" w:hAnsi="Aptos" w:cs="Aptos"/>
      <w:sz w:val="24"/>
      <w:szCs w:val="24"/>
    </w:rPr>
  </w:style>
  <w:style w:type="character" w:customStyle="1" w:styleId="t286pc">
    <w:name w:val="t286pc"/>
    <w:basedOn w:val="DefaultParagraphFont"/>
    <w:rsid w:val="000A29BA"/>
  </w:style>
  <w:style w:type="character" w:customStyle="1" w:styleId="vkekvd">
    <w:name w:val="vkekvd"/>
    <w:basedOn w:val="DefaultParagraphFont"/>
    <w:rsid w:val="000A29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6559971">
      <w:bodyDiv w:val="1"/>
      <w:marLeft w:val="0"/>
      <w:marRight w:val="0"/>
      <w:marTop w:val="0"/>
      <w:marBottom w:val="0"/>
      <w:divBdr>
        <w:top w:val="none" w:sz="0" w:space="0" w:color="auto"/>
        <w:left w:val="none" w:sz="0" w:space="0" w:color="auto"/>
        <w:bottom w:val="none" w:sz="0" w:space="0" w:color="auto"/>
        <w:right w:val="none" w:sz="0" w:space="0" w:color="auto"/>
      </w:divBdr>
    </w:div>
    <w:div w:id="2041930322">
      <w:bodyDiv w:val="1"/>
      <w:marLeft w:val="0"/>
      <w:marRight w:val="0"/>
      <w:marTop w:val="0"/>
      <w:marBottom w:val="0"/>
      <w:divBdr>
        <w:top w:val="none" w:sz="0" w:space="0" w:color="auto"/>
        <w:left w:val="none" w:sz="0" w:space="0" w:color="auto"/>
        <w:bottom w:val="none" w:sz="0" w:space="0" w:color="auto"/>
        <w:right w:val="none" w:sz="0" w:space="0" w:color="auto"/>
      </w:divBdr>
    </w:div>
    <w:div w:id="2134056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226E57-00F7-4698-B54E-6CFB32570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541</Words>
  <Characters>3079</Characters>
  <Application>Microsoft Office Word</Application>
  <DocSecurity>0</DocSecurity>
  <Lines>54</Lines>
  <Paragraphs>22</Paragraphs>
  <ScaleCrop>false</ScaleCrop>
  <HeadingPairs>
    <vt:vector size="2" baseType="variant">
      <vt:variant>
        <vt:lpstr>Title</vt:lpstr>
      </vt:variant>
      <vt:variant>
        <vt:i4>1</vt:i4>
      </vt:variant>
    </vt:vector>
  </HeadingPairs>
  <TitlesOfParts>
    <vt:vector size="1" baseType="lpstr">
      <vt:lpstr/>
    </vt:vector>
  </TitlesOfParts>
  <Company>Justice Federal Credit Union</Company>
  <LinksUpToDate>false</LinksUpToDate>
  <CharactersWithSpaces>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Duke</dc:creator>
  <cp:lastModifiedBy>Pat Duke</cp:lastModifiedBy>
  <cp:revision>5</cp:revision>
  <cp:lastPrinted>2013-09-26T14:44:00Z</cp:lastPrinted>
  <dcterms:created xsi:type="dcterms:W3CDTF">2025-09-26T16:36:00Z</dcterms:created>
  <dcterms:modified xsi:type="dcterms:W3CDTF">2025-09-26T18:40:00Z</dcterms:modified>
</cp:coreProperties>
</file>