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EE2A8" w14:textId="17A7990F" w:rsidR="00F562C9" w:rsidRDefault="001813B0" w:rsidP="003E5D34">
      <w:pPr>
        <w:pStyle w:val="NoSpacing"/>
        <w:jc w:val="right"/>
        <w:rPr>
          <w:rFonts w:eastAsia="Times New Roman"/>
          <w:b/>
          <w:bCs/>
          <w:sz w:val="72"/>
          <w:szCs w:val="72"/>
        </w:rPr>
      </w:pPr>
      <w:r>
        <w:rPr>
          <w:rFonts w:eastAsia="Times New Roman"/>
          <w:b/>
          <w:bCs/>
          <w:noProof/>
          <w:sz w:val="72"/>
          <w:szCs w:val="72"/>
        </w:rPr>
        <w:drawing>
          <wp:inline distT="0" distB="0" distL="0" distR="0" wp14:anchorId="13A790D8" wp14:editId="5715CBC7">
            <wp:extent cx="2347802" cy="771238"/>
            <wp:effectExtent l="0" t="0" r="0" b="0"/>
            <wp:docPr id="1650964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964516" name="Picture 1650964516"/>
                    <pic:cNvPicPr/>
                  </pic:nvPicPr>
                  <pic:blipFill>
                    <a:blip r:embed="rId8">
                      <a:extLst>
                        <a:ext uri="{28A0092B-C50C-407E-A947-70E740481C1C}">
                          <a14:useLocalDpi xmlns:a14="http://schemas.microsoft.com/office/drawing/2010/main" val="0"/>
                        </a:ext>
                      </a:extLst>
                    </a:blip>
                    <a:stretch>
                      <a:fillRect/>
                    </a:stretch>
                  </pic:blipFill>
                  <pic:spPr>
                    <a:xfrm>
                      <a:off x="0" y="0"/>
                      <a:ext cx="2391951" cy="785741"/>
                    </a:xfrm>
                    <a:prstGeom prst="rect">
                      <a:avLst/>
                    </a:prstGeom>
                  </pic:spPr>
                </pic:pic>
              </a:graphicData>
            </a:graphic>
          </wp:inline>
        </w:drawing>
      </w:r>
    </w:p>
    <w:p w14:paraId="7151DCBD" w14:textId="77777777" w:rsidR="00BB28CE" w:rsidRPr="001813B0" w:rsidRDefault="00F562C9" w:rsidP="00BB28CE">
      <w:pPr>
        <w:pStyle w:val="NoSpacing"/>
        <w:rPr>
          <w:rFonts w:ascii="Arial" w:hAnsi="Arial" w:cs="Arial"/>
          <w:sz w:val="40"/>
          <w:szCs w:val="40"/>
        </w:rPr>
      </w:pPr>
      <w:r w:rsidRPr="001813B0">
        <w:rPr>
          <w:rFonts w:ascii="Arial" w:eastAsia="Times New Roman" w:hAnsi="Arial" w:cs="Arial"/>
          <w:b/>
          <w:bCs/>
          <w:sz w:val="40"/>
          <w:szCs w:val="40"/>
        </w:rPr>
        <w:t>P</w:t>
      </w:r>
      <w:r w:rsidR="00BB28CE" w:rsidRPr="001813B0">
        <w:rPr>
          <w:rFonts w:ascii="Arial" w:eastAsia="Times New Roman" w:hAnsi="Arial" w:cs="Arial"/>
          <w:b/>
          <w:bCs/>
          <w:sz w:val="40"/>
          <w:szCs w:val="40"/>
        </w:rPr>
        <w:t>ress Release</w:t>
      </w:r>
    </w:p>
    <w:p w14:paraId="6C8E29F4" w14:textId="77777777" w:rsidR="00F562C9" w:rsidRPr="0098063C" w:rsidRDefault="00F562C9" w:rsidP="00BB28CE">
      <w:pPr>
        <w:pStyle w:val="NoSpacing"/>
        <w:rPr>
          <w:rFonts w:ascii="Arial" w:hAnsi="Arial" w:cs="Arial"/>
          <w:sz w:val="16"/>
          <w:szCs w:val="16"/>
        </w:rPr>
      </w:pPr>
    </w:p>
    <w:p w14:paraId="24EC7A0A" w14:textId="1806CF20" w:rsidR="00BB28CE" w:rsidRPr="00FE5CF4" w:rsidRDefault="00BB28CE" w:rsidP="00BB28CE">
      <w:pPr>
        <w:pStyle w:val="NoSpacing"/>
        <w:rPr>
          <w:rFonts w:ascii="Arial" w:hAnsi="Arial" w:cs="Arial"/>
          <w:sz w:val="20"/>
          <w:szCs w:val="20"/>
        </w:rPr>
      </w:pPr>
      <w:r w:rsidRPr="00FE5CF4">
        <w:rPr>
          <w:rFonts w:ascii="Arial" w:hAnsi="Arial" w:cs="Arial"/>
          <w:sz w:val="20"/>
          <w:szCs w:val="20"/>
        </w:rPr>
        <w:t xml:space="preserve">Contact: </w:t>
      </w:r>
      <w:r w:rsidR="005045CC" w:rsidRPr="00FE5CF4">
        <w:rPr>
          <w:rFonts w:ascii="Arial" w:hAnsi="Arial" w:cs="Arial"/>
          <w:sz w:val="20"/>
          <w:szCs w:val="20"/>
        </w:rPr>
        <w:t>Pat Duke</w:t>
      </w:r>
      <w:r w:rsidR="00F562C9"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00B2013E">
        <w:rPr>
          <w:rFonts w:ascii="Arial" w:hAnsi="Arial" w:cs="Arial"/>
          <w:sz w:val="20"/>
          <w:szCs w:val="20"/>
        </w:rPr>
        <w:tab/>
      </w:r>
      <w:r w:rsidR="002111C0">
        <w:rPr>
          <w:rFonts w:ascii="Arial" w:hAnsi="Arial" w:cs="Arial"/>
          <w:sz w:val="20"/>
          <w:szCs w:val="20"/>
        </w:rPr>
        <w:tab/>
      </w:r>
      <w:r w:rsidRPr="00FE5CF4">
        <w:rPr>
          <w:rFonts w:ascii="Arial" w:hAnsi="Arial" w:cs="Arial"/>
          <w:b/>
          <w:sz w:val="20"/>
          <w:szCs w:val="20"/>
        </w:rPr>
        <w:t>FOR IMMEDIATE RELEASE</w:t>
      </w:r>
    </w:p>
    <w:p w14:paraId="1F12A9FA" w14:textId="4EFA09AA" w:rsidR="00BB28CE" w:rsidRPr="00FE5CF4" w:rsidRDefault="00FE5CF4" w:rsidP="00BB28CE">
      <w:pPr>
        <w:pStyle w:val="NoSpacing"/>
        <w:rPr>
          <w:rFonts w:ascii="Arial" w:hAnsi="Arial" w:cs="Arial"/>
          <w:b/>
          <w:sz w:val="20"/>
          <w:szCs w:val="20"/>
        </w:rPr>
      </w:pPr>
      <w:r>
        <w:rPr>
          <w:rFonts w:ascii="Arial" w:hAnsi="Arial" w:cs="Arial"/>
          <w:sz w:val="20"/>
          <w:szCs w:val="20"/>
        </w:rPr>
        <w:t>Assistant Vice President Strategic Partnerships &amp; Initiatives</w:t>
      </w:r>
      <w:r w:rsidR="00BB28CE" w:rsidRPr="00FE5CF4">
        <w:rPr>
          <w:rFonts w:ascii="Arial" w:hAnsi="Arial" w:cs="Arial"/>
          <w:sz w:val="20"/>
          <w:szCs w:val="20"/>
        </w:rPr>
        <w:tab/>
      </w:r>
      <w:r w:rsidR="00B2013E">
        <w:rPr>
          <w:rFonts w:ascii="Arial" w:hAnsi="Arial" w:cs="Arial"/>
          <w:sz w:val="20"/>
          <w:szCs w:val="20"/>
        </w:rPr>
        <w:tab/>
      </w:r>
      <w:r w:rsidR="002111C0">
        <w:rPr>
          <w:rFonts w:ascii="Arial" w:hAnsi="Arial" w:cs="Arial"/>
          <w:sz w:val="20"/>
          <w:szCs w:val="20"/>
        </w:rPr>
        <w:tab/>
      </w:r>
      <w:r w:rsidR="000A5DFA" w:rsidRPr="000A5DFA">
        <w:rPr>
          <w:rFonts w:ascii="Arial" w:hAnsi="Arial" w:cs="Arial"/>
          <w:sz w:val="20"/>
          <w:szCs w:val="20"/>
        </w:rPr>
        <w:t>12:</w:t>
      </w:r>
      <w:r w:rsidR="00FB44C9" w:rsidRPr="000A5DFA">
        <w:rPr>
          <w:rFonts w:ascii="Arial" w:hAnsi="Arial" w:cs="Arial"/>
          <w:sz w:val="20"/>
          <w:szCs w:val="20"/>
        </w:rPr>
        <w:t>0</w:t>
      </w:r>
      <w:r w:rsidR="000A5DFA" w:rsidRPr="000A5DFA">
        <w:rPr>
          <w:rFonts w:ascii="Arial" w:hAnsi="Arial" w:cs="Arial"/>
          <w:sz w:val="20"/>
          <w:szCs w:val="20"/>
        </w:rPr>
        <w:t>0 Noon</w:t>
      </w:r>
      <w:r w:rsidR="00BB28CE" w:rsidRPr="000A5DFA">
        <w:rPr>
          <w:rFonts w:ascii="Arial" w:hAnsi="Arial" w:cs="Arial"/>
          <w:sz w:val="20"/>
          <w:szCs w:val="20"/>
        </w:rPr>
        <w:t>,</w:t>
      </w:r>
      <w:r w:rsidR="005045CC" w:rsidRPr="000A5DFA">
        <w:rPr>
          <w:rFonts w:ascii="Arial" w:hAnsi="Arial" w:cs="Arial"/>
          <w:sz w:val="20"/>
          <w:szCs w:val="20"/>
        </w:rPr>
        <w:t xml:space="preserve"> </w:t>
      </w:r>
      <w:r w:rsidR="009922B5" w:rsidRPr="000A5DFA">
        <w:rPr>
          <w:rFonts w:ascii="Arial" w:hAnsi="Arial" w:cs="Arial"/>
          <w:sz w:val="20"/>
          <w:szCs w:val="20"/>
        </w:rPr>
        <w:t xml:space="preserve">May </w:t>
      </w:r>
      <w:r w:rsidR="000A5DFA" w:rsidRPr="000A5DFA">
        <w:rPr>
          <w:rFonts w:ascii="Arial" w:hAnsi="Arial" w:cs="Arial"/>
          <w:sz w:val="20"/>
          <w:szCs w:val="20"/>
        </w:rPr>
        <w:t>19</w:t>
      </w:r>
      <w:r w:rsidR="009922B5" w:rsidRPr="000A5DFA">
        <w:rPr>
          <w:rFonts w:ascii="Arial" w:hAnsi="Arial" w:cs="Arial"/>
          <w:sz w:val="20"/>
          <w:szCs w:val="20"/>
        </w:rPr>
        <w:t>, 2026</w:t>
      </w:r>
    </w:p>
    <w:p w14:paraId="2A0F9538" w14:textId="1E7469BB" w:rsidR="00BB28CE" w:rsidRPr="00FE5CF4" w:rsidRDefault="00BB28CE" w:rsidP="00BB28CE">
      <w:pPr>
        <w:pStyle w:val="NoSpacing"/>
        <w:rPr>
          <w:rFonts w:ascii="Arial" w:hAnsi="Arial" w:cs="Arial"/>
          <w:sz w:val="20"/>
          <w:szCs w:val="20"/>
        </w:rPr>
      </w:pPr>
      <w:r w:rsidRPr="00FE5CF4">
        <w:rPr>
          <w:rFonts w:ascii="Arial" w:hAnsi="Arial" w:cs="Arial"/>
          <w:sz w:val="20"/>
          <w:szCs w:val="20"/>
        </w:rPr>
        <w:t>Phone: 703</w:t>
      </w:r>
      <w:r w:rsidR="00F562C9" w:rsidRPr="00FE5CF4">
        <w:rPr>
          <w:rFonts w:ascii="Arial" w:hAnsi="Arial" w:cs="Arial"/>
          <w:sz w:val="20"/>
          <w:szCs w:val="20"/>
        </w:rPr>
        <w:t>.</w:t>
      </w:r>
      <w:r w:rsidRPr="00FE5CF4">
        <w:rPr>
          <w:rFonts w:ascii="Arial" w:hAnsi="Arial" w:cs="Arial"/>
          <w:sz w:val="20"/>
          <w:szCs w:val="20"/>
        </w:rPr>
        <w:t>480.5300</w:t>
      </w:r>
      <w:r w:rsidR="00B2013E">
        <w:rPr>
          <w:rFonts w:ascii="Arial" w:hAnsi="Arial" w:cs="Arial"/>
          <w:sz w:val="20"/>
          <w:szCs w:val="20"/>
        </w:rPr>
        <w:t>, Ext 3111</w:t>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p>
    <w:p w14:paraId="32DC3E11" w14:textId="77777777" w:rsidR="00BB28CE" w:rsidRPr="00FE5CF4" w:rsidRDefault="005045CC" w:rsidP="00BB28CE">
      <w:pPr>
        <w:pStyle w:val="NoSpacing"/>
        <w:rPr>
          <w:rFonts w:ascii="Arial" w:hAnsi="Arial" w:cs="Arial"/>
          <w:b/>
          <w:sz w:val="20"/>
          <w:szCs w:val="20"/>
        </w:rPr>
      </w:pPr>
      <w:r w:rsidRPr="00FE5CF4">
        <w:rPr>
          <w:rFonts w:ascii="Arial" w:hAnsi="Arial" w:cs="Arial"/>
          <w:sz w:val="20"/>
          <w:szCs w:val="20"/>
        </w:rPr>
        <w:t>Dukep@j</w:t>
      </w:r>
      <w:r w:rsidR="00BB28CE" w:rsidRPr="00FE5CF4">
        <w:rPr>
          <w:rFonts w:ascii="Arial" w:hAnsi="Arial" w:cs="Arial"/>
          <w:sz w:val="20"/>
          <w:szCs w:val="20"/>
        </w:rPr>
        <w:t>fcu.org</w:t>
      </w:r>
    </w:p>
    <w:p w14:paraId="4645D8E8" w14:textId="77777777" w:rsidR="00F562C9" w:rsidRPr="0098063C" w:rsidRDefault="00F562C9" w:rsidP="00F562C9">
      <w:pPr>
        <w:pStyle w:val="NoSpacing"/>
        <w:rPr>
          <w:rFonts w:ascii="Arial" w:hAnsi="Arial" w:cs="Arial"/>
          <w:sz w:val="16"/>
          <w:szCs w:val="16"/>
        </w:rPr>
      </w:pPr>
    </w:p>
    <w:p w14:paraId="77D45255" w14:textId="01BD075D" w:rsidR="009922B5" w:rsidRPr="004F63FE" w:rsidRDefault="009922B5" w:rsidP="009922B5">
      <w:pPr>
        <w:spacing w:after="0" w:line="300" w:lineRule="atLeast"/>
        <w:jc w:val="center"/>
        <w:rPr>
          <w:rFonts w:ascii="Arial" w:eastAsia="Times New Roman" w:hAnsi="Arial" w:cs="Arial"/>
          <w:b/>
          <w:bCs/>
          <w:sz w:val="26"/>
          <w:szCs w:val="26"/>
        </w:rPr>
      </w:pPr>
      <w:r w:rsidRPr="004F63FE">
        <w:rPr>
          <w:rFonts w:ascii="Arial" w:eastAsia="Times New Roman" w:hAnsi="Arial" w:cs="Arial"/>
          <w:b/>
          <w:bCs/>
          <w:sz w:val="26"/>
          <w:szCs w:val="26"/>
        </w:rPr>
        <w:t>Justice Federal Credit Union Announces Strong First Quarter 2026 Results                                    and Continued Member Impact</w:t>
      </w:r>
    </w:p>
    <w:p w14:paraId="3D410791" w14:textId="77777777" w:rsidR="00496164" w:rsidRPr="00C75CE2" w:rsidRDefault="00496164" w:rsidP="00496164">
      <w:pPr>
        <w:spacing w:after="0" w:line="240" w:lineRule="auto"/>
        <w:jc w:val="center"/>
        <w:rPr>
          <w:rFonts w:ascii="Arial" w:hAnsi="Arial" w:cs="Arial"/>
          <w:b/>
          <w:sz w:val="20"/>
          <w:szCs w:val="20"/>
        </w:rPr>
      </w:pPr>
    </w:p>
    <w:p w14:paraId="6C31E2D6" w14:textId="22A89B89" w:rsidR="009922B5" w:rsidRPr="000A5DFA" w:rsidRDefault="00673891" w:rsidP="005A68A7">
      <w:pPr>
        <w:spacing w:after="0" w:line="240" w:lineRule="auto"/>
        <w:rPr>
          <w:rFonts w:ascii="Arial" w:hAnsi="Arial" w:cs="Arial"/>
          <w:sz w:val="20"/>
          <w:szCs w:val="20"/>
        </w:rPr>
      </w:pPr>
      <w:r w:rsidRPr="000A5DFA">
        <w:rPr>
          <w:rFonts w:ascii="Arial" w:hAnsi="Arial" w:cs="Arial"/>
          <w:b/>
          <w:color w:val="000000"/>
          <w:sz w:val="20"/>
          <w:szCs w:val="20"/>
        </w:rPr>
        <w:t>Chantilly, VA</w:t>
      </w:r>
      <w:r w:rsidRPr="000A5DFA">
        <w:rPr>
          <w:rFonts w:ascii="Arial" w:hAnsi="Arial" w:cs="Arial"/>
          <w:color w:val="000000"/>
          <w:sz w:val="20"/>
          <w:szCs w:val="20"/>
        </w:rPr>
        <w:t xml:space="preserve"> –</w:t>
      </w:r>
      <w:r w:rsidR="009922B5" w:rsidRPr="000A5DFA">
        <w:rPr>
          <w:rFonts w:ascii="Arial" w:hAnsi="Arial" w:cs="Arial"/>
          <w:color w:val="000000"/>
          <w:sz w:val="20"/>
          <w:szCs w:val="20"/>
        </w:rPr>
        <w:t xml:space="preserve"> </w:t>
      </w:r>
      <w:r w:rsidR="009922B5" w:rsidRPr="000A5DFA">
        <w:rPr>
          <w:rFonts w:ascii="Arial" w:hAnsi="Arial" w:cs="Arial"/>
          <w:sz w:val="20"/>
          <w:szCs w:val="20"/>
        </w:rPr>
        <w:t>As many American households continue to face inflation, rising energy costs, and economic uncertainty, Justice Federal Credit Union (Justice Federal) remains financially strong and stable.</w:t>
      </w:r>
    </w:p>
    <w:p w14:paraId="3C08D58F" w14:textId="77777777" w:rsidR="00960369" w:rsidRPr="000A5DFA" w:rsidRDefault="00960369" w:rsidP="005A68A7">
      <w:pPr>
        <w:spacing w:after="0" w:line="240" w:lineRule="auto"/>
        <w:rPr>
          <w:rFonts w:ascii="Arial" w:hAnsi="Arial" w:cs="Arial"/>
          <w:sz w:val="20"/>
          <w:szCs w:val="20"/>
        </w:rPr>
      </w:pPr>
    </w:p>
    <w:p w14:paraId="78C3D44E" w14:textId="6A21826A" w:rsidR="004F63FE" w:rsidRPr="000A5DFA" w:rsidRDefault="009922B5" w:rsidP="005A68A7">
      <w:pPr>
        <w:spacing w:after="0" w:line="240" w:lineRule="auto"/>
        <w:rPr>
          <w:rStyle w:val="Strong"/>
          <w:rFonts w:ascii="Arial" w:hAnsi="Arial" w:cs="Arial"/>
          <w:b w:val="0"/>
          <w:bCs w:val="0"/>
          <w:sz w:val="20"/>
          <w:szCs w:val="20"/>
        </w:rPr>
      </w:pPr>
      <w:r w:rsidRPr="000A5DFA">
        <w:rPr>
          <w:rFonts w:ascii="Arial" w:hAnsi="Arial" w:cs="Arial"/>
          <w:sz w:val="20"/>
          <w:szCs w:val="20"/>
        </w:rPr>
        <w:t>In the first quarter of 2026, Justice Federal reported strong financial performance, with total assets reaching $1.2 billion. Although credit union membership growth across the industry remained modest, Justice Federal grew membership by 7.75%, surpassing the 3.03% growth posted by its $1 billion to $10 billion peers</w:t>
      </w:r>
      <w:r w:rsidR="004F63FE" w:rsidRPr="000A5DFA">
        <w:rPr>
          <w:rFonts w:ascii="Arial" w:hAnsi="Arial" w:cs="Arial"/>
          <w:sz w:val="20"/>
          <w:szCs w:val="20"/>
        </w:rPr>
        <w:t>, achieved a 9.2% Member satisfaction score</w:t>
      </w:r>
      <w:r w:rsidR="00A4123B" w:rsidRPr="000A5DFA">
        <w:rPr>
          <w:rFonts w:ascii="Arial" w:hAnsi="Arial" w:cs="Arial"/>
          <w:sz w:val="20"/>
          <w:szCs w:val="20"/>
        </w:rPr>
        <w:t xml:space="preserve">, and </w:t>
      </w:r>
      <w:r w:rsidR="00B27EC1" w:rsidRPr="000A5DFA">
        <w:rPr>
          <w:rFonts w:ascii="Arial" w:hAnsi="Arial" w:cs="Arial"/>
          <w:sz w:val="20"/>
          <w:szCs w:val="20"/>
        </w:rPr>
        <w:t xml:space="preserve">a </w:t>
      </w:r>
      <w:r w:rsidR="00A4123B" w:rsidRPr="000A5DFA">
        <w:rPr>
          <w:rFonts w:ascii="Arial" w:hAnsi="Arial" w:cs="Arial"/>
          <w:sz w:val="20"/>
          <w:szCs w:val="20"/>
        </w:rPr>
        <w:t>72 Net Promoter Score (NPS),</w:t>
      </w:r>
      <w:r w:rsidRPr="000A5DFA">
        <w:rPr>
          <w:rFonts w:ascii="Arial" w:hAnsi="Arial" w:cs="Arial"/>
          <w:sz w:val="20"/>
          <w:szCs w:val="20"/>
        </w:rPr>
        <w:t xml:space="preserve"> </w:t>
      </w:r>
      <w:r w:rsidR="003A4379" w:rsidRPr="000A5DFA">
        <w:rPr>
          <w:rFonts w:ascii="Arial" w:hAnsi="Arial" w:cs="Arial"/>
          <w:sz w:val="20"/>
          <w:szCs w:val="20"/>
        </w:rPr>
        <w:t>which defines world-class customer service</w:t>
      </w:r>
      <w:r w:rsidR="002D451F">
        <w:rPr>
          <w:rFonts w:ascii="Arial" w:hAnsi="Arial" w:cs="Arial"/>
          <w:sz w:val="20"/>
          <w:szCs w:val="20"/>
        </w:rPr>
        <w:t>. A</w:t>
      </w:r>
      <w:r w:rsidR="00192604" w:rsidRPr="000A5DFA">
        <w:rPr>
          <w:rFonts w:ascii="Arial" w:hAnsi="Arial" w:cs="Arial"/>
          <w:sz w:val="20"/>
          <w:szCs w:val="20"/>
        </w:rPr>
        <w:t xml:space="preserve">verage NPS for credit unions typically ranges from </w:t>
      </w:r>
      <w:r w:rsidR="00192604" w:rsidRPr="000A5DFA">
        <w:rPr>
          <w:rStyle w:val="Strong"/>
          <w:rFonts w:ascii="Arial" w:hAnsi="Arial" w:cs="Arial"/>
          <w:b w:val="0"/>
          <w:bCs w:val="0"/>
          <w:sz w:val="20"/>
          <w:szCs w:val="20"/>
        </w:rPr>
        <w:t>45 to 60</w:t>
      </w:r>
      <w:r w:rsidR="003A4379" w:rsidRPr="000A5DFA">
        <w:rPr>
          <w:rStyle w:val="Strong"/>
          <w:rFonts w:ascii="Arial" w:hAnsi="Arial" w:cs="Arial"/>
          <w:b w:val="0"/>
          <w:bCs w:val="0"/>
          <w:sz w:val="20"/>
          <w:szCs w:val="20"/>
        </w:rPr>
        <w:t xml:space="preserve">, and 30 to 50 for traditional banks. </w:t>
      </w:r>
    </w:p>
    <w:p w14:paraId="0F4470F9" w14:textId="77777777" w:rsidR="005E25DB" w:rsidRPr="000A5DFA" w:rsidRDefault="005E25DB" w:rsidP="005A68A7">
      <w:pPr>
        <w:spacing w:after="0" w:line="240" w:lineRule="auto"/>
        <w:rPr>
          <w:rFonts w:ascii="Arial" w:hAnsi="Arial" w:cs="Arial"/>
          <w:b/>
          <w:bCs/>
          <w:sz w:val="20"/>
          <w:szCs w:val="20"/>
        </w:rPr>
      </w:pPr>
    </w:p>
    <w:p w14:paraId="0D465541" w14:textId="5D5F559D" w:rsidR="009922B5" w:rsidRPr="000A5DFA" w:rsidRDefault="009922B5" w:rsidP="005A68A7">
      <w:pPr>
        <w:spacing w:after="0" w:line="240" w:lineRule="auto"/>
        <w:rPr>
          <w:rFonts w:ascii="Arial" w:hAnsi="Arial" w:cs="Arial"/>
          <w:sz w:val="20"/>
          <w:szCs w:val="20"/>
        </w:rPr>
      </w:pPr>
      <w:r w:rsidRPr="000A5DFA">
        <w:rPr>
          <w:rFonts w:ascii="Arial" w:hAnsi="Arial" w:cs="Arial"/>
          <w:sz w:val="20"/>
          <w:szCs w:val="20"/>
        </w:rPr>
        <w:t xml:space="preserve">As of March 31, 2026, </w:t>
      </w:r>
      <w:r w:rsidR="008D503D" w:rsidRPr="000A5DFA">
        <w:rPr>
          <w:rFonts w:ascii="Arial" w:hAnsi="Arial" w:cs="Arial"/>
          <w:sz w:val="20"/>
          <w:szCs w:val="20"/>
        </w:rPr>
        <w:t xml:space="preserve">Justice Federal </w:t>
      </w:r>
      <w:r w:rsidRPr="000A5DFA">
        <w:rPr>
          <w:rFonts w:ascii="Arial" w:hAnsi="Arial" w:cs="Arial"/>
          <w:sz w:val="20"/>
          <w:szCs w:val="20"/>
        </w:rPr>
        <w:t xml:space="preserve">serves nearly 75,000 active and retired members within the justice, law enforcement, and public safety community, as well as their </w:t>
      </w:r>
      <w:r w:rsidR="00074BB6" w:rsidRPr="000A5DFA">
        <w:rPr>
          <w:rFonts w:ascii="Arial" w:hAnsi="Arial" w:cs="Arial"/>
          <w:sz w:val="20"/>
          <w:szCs w:val="20"/>
        </w:rPr>
        <w:t xml:space="preserve">families and </w:t>
      </w:r>
      <w:r w:rsidRPr="000A5DFA">
        <w:rPr>
          <w:rFonts w:ascii="Arial" w:hAnsi="Arial" w:cs="Arial"/>
          <w:sz w:val="20"/>
          <w:szCs w:val="20"/>
        </w:rPr>
        <w:t xml:space="preserve">supporters </w:t>
      </w:r>
      <w:r w:rsidR="00074BB6" w:rsidRPr="000A5DFA">
        <w:rPr>
          <w:rFonts w:ascii="Arial" w:hAnsi="Arial" w:cs="Arial"/>
          <w:sz w:val="20"/>
          <w:szCs w:val="20"/>
        </w:rPr>
        <w:t>nationwide</w:t>
      </w:r>
      <w:r w:rsidRPr="000A5DFA">
        <w:rPr>
          <w:rFonts w:ascii="Arial" w:hAnsi="Arial" w:cs="Arial"/>
          <w:sz w:val="20"/>
          <w:szCs w:val="20"/>
        </w:rPr>
        <w:t>.</w:t>
      </w:r>
    </w:p>
    <w:p w14:paraId="1DA17E5B" w14:textId="77777777" w:rsidR="00960369" w:rsidRPr="000A5DFA" w:rsidRDefault="00960369" w:rsidP="005A68A7">
      <w:pPr>
        <w:spacing w:after="0" w:line="240" w:lineRule="auto"/>
        <w:rPr>
          <w:rFonts w:ascii="Arial" w:hAnsi="Arial" w:cs="Arial"/>
          <w:sz w:val="20"/>
          <w:szCs w:val="20"/>
        </w:rPr>
      </w:pPr>
    </w:p>
    <w:p w14:paraId="5E415B4E" w14:textId="109F0646" w:rsidR="009922B5" w:rsidRPr="000A5DFA" w:rsidRDefault="009922B5" w:rsidP="005A68A7">
      <w:pPr>
        <w:spacing w:after="0" w:line="240" w:lineRule="auto"/>
        <w:rPr>
          <w:rFonts w:ascii="Arial" w:hAnsi="Arial" w:cs="Arial"/>
          <w:sz w:val="20"/>
          <w:szCs w:val="20"/>
        </w:rPr>
      </w:pPr>
      <w:r w:rsidRPr="000A5DFA">
        <w:rPr>
          <w:rFonts w:ascii="Arial" w:hAnsi="Arial" w:cs="Arial"/>
          <w:sz w:val="20"/>
          <w:szCs w:val="20"/>
        </w:rPr>
        <w:t xml:space="preserve">Justice Federal’s capital position also remained strong, ending the quarter with an 11.94% net worth ratio—well above the 7.00% regulatory threshold for being considered “well-capitalized.” This performance reinforces </w:t>
      </w:r>
      <w:r w:rsidR="00074BB6" w:rsidRPr="000A5DFA">
        <w:rPr>
          <w:rFonts w:ascii="Arial" w:hAnsi="Arial" w:cs="Arial"/>
          <w:sz w:val="20"/>
          <w:szCs w:val="20"/>
        </w:rPr>
        <w:t xml:space="preserve">the Credit Union’s </w:t>
      </w:r>
      <w:r w:rsidRPr="000A5DFA">
        <w:rPr>
          <w:rFonts w:ascii="Arial" w:hAnsi="Arial" w:cs="Arial"/>
          <w:sz w:val="20"/>
          <w:szCs w:val="20"/>
        </w:rPr>
        <w:t xml:space="preserve"> position as a safe, sound, and secure financial institution.</w:t>
      </w:r>
    </w:p>
    <w:p w14:paraId="5C318679" w14:textId="77777777" w:rsidR="00960369" w:rsidRPr="000A5DFA" w:rsidRDefault="00960369" w:rsidP="005A68A7">
      <w:pPr>
        <w:spacing w:after="0" w:line="240" w:lineRule="auto"/>
        <w:rPr>
          <w:rFonts w:ascii="Arial" w:hAnsi="Arial" w:cs="Arial"/>
          <w:sz w:val="20"/>
          <w:szCs w:val="20"/>
        </w:rPr>
      </w:pPr>
    </w:p>
    <w:p w14:paraId="0C589E20" w14:textId="52C4C8D3" w:rsidR="009922B5" w:rsidRPr="000A5DFA" w:rsidRDefault="009922B5" w:rsidP="005A68A7">
      <w:pPr>
        <w:spacing w:after="0" w:line="240" w:lineRule="auto"/>
        <w:rPr>
          <w:rFonts w:ascii="Arial" w:hAnsi="Arial" w:cs="Arial"/>
          <w:sz w:val="20"/>
          <w:szCs w:val="20"/>
        </w:rPr>
      </w:pPr>
      <w:r w:rsidRPr="000A5DFA">
        <w:rPr>
          <w:rFonts w:ascii="Arial" w:hAnsi="Arial" w:cs="Arial"/>
          <w:sz w:val="20"/>
          <w:szCs w:val="20"/>
        </w:rPr>
        <w:t xml:space="preserve">Justice Federal is turning </w:t>
      </w:r>
      <w:r w:rsidR="00074BB6" w:rsidRPr="000A5DFA">
        <w:rPr>
          <w:rFonts w:ascii="Arial" w:hAnsi="Arial" w:cs="Arial"/>
          <w:sz w:val="20"/>
          <w:szCs w:val="20"/>
        </w:rPr>
        <w:t xml:space="preserve">its </w:t>
      </w:r>
      <w:r w:rsidRPr="000A5DFA">
        <w:rPr>
          <w:rFonts w:ascii="Arial" w:hAnsi="Arial" w:cs="Arial"/>
          <w:sz w:val="20"/>
          <w:szCs w:val="20"/>
        </w:rPr>
        <w:t xml:space="preserve">financial strength into meaningful </w:t>
      </w:r>
      <w:r w:rsidR="00960369" w:rsidRPr="000A5DFA">
        <w:rPr>
          <w:rFonts w:ascii="Arial" w:hAnsi="Arial" w:cs="Arial"/>
          <w:sz w:val="20"/>
          <w:szCs w:val="20"/>
        </w:rPr>
        <w:t>M</w:t>
      </w:r>
      <w:r w:rsidRPr="000A5DFA">
        <w:rPr>
          <w:rFonts w:ascii="Arial" w:hAnsi="Arial" w:cs="Arial"/>
          <w:sz w:val="20"/>
          <w:szCs w:val="20"/>
        </w:rPr>
        <w:t xml:space="preserve">ember support by offering confidential financial counseling, financial planning, and special assistance </w:t>
      </w:r>
      <w:r w:rsidR="00074BB6" w:rsidRPr="000A5DFA">
        <w:rPr>
          <w:rFonts w:ascii="Arial" w:hAnsi="Arial" w:cs="Arial"/>
          <w:sz w:val="20"/>
          <w:szCs w:val="20"/>
        </w:rPr>
        <w:t xml:space="preserve">in the event of a </w:t>
      </w:r>
      <w:r w:rsidRPr="000A5DFA">
        <w:rPr>
          <w:rFonts w:ascii="Arial" w:hAnsi="Arial" w:cs="Arial"/>
          <w:sz w:val="20"/>
          <w:szCs w:val="20"/>
        </w:rPr>
        <w:t xml:space="preserve">federal government shutdown to help </w:t>
      </w:r>
      <w:r w:rsidR="00074BB6" w:rsidRPr="000A5DFA">
        <w:rPr>
          <w:rFonts w:ascii="Arial" w:hAnsi="Arial" w:cs="Arial"/>
          <w:sz w:val="20"/>
          <w:szCs w:val="20"/>
        </w:rPr>
        <w:t>M</w:t>
      </w:r>
      <w:r w:rsidRPr="000A5DFA">
        <w:rPr>
          <w:rFonts w:ascii="Arial" w:hAnsi="Arial" w:cs="Arial"/>
          <w:sz w:val="20"/>
          <w:szCs w:val="20"/>
        </w:rPr>
        <w:t>embers on their path to financial well-being.</w:t>
      </w:r>
    </w:p>
    <w:p w14:paraId="005E50A8" w14:textId="77777777" w:rsidR="00960369" w:rsidRPr="000A5DFA" w:rsidRDefault="00960369" w:rsidP="005A68A7">
      <w:pPr>
        <w:spacing w:after="0" w:line="240" w:lineRule="auto"/>
        <w:rPr>
          <w:rFonts w:ascii="Arial" w:hAnsi="Arial" w:cs="Arial"/>
          <w:sz w:val="20"/>
          <w:szCs w:val="20"/>
        </w:rPr>
      </w:pPr>
    </w:p>
    <w:p w14:paraId="3EB6DC7C" w14:textId="42D62896" w:rsidR="009922B5" w:rsidRPr="000A5DFA" w:rsidRDefault="0025291F" w:rsidP="005A68A7">
      <w:pPr>
        <w:spacing w:after="0" w:line="240" w:lineRule="auto"/>
        <w:rPr>
          <w:rFonts w:ascii="Arial" w:hAnsi="Arial" w:cs="Arial"/>
          <w:sz w:val="20"/>
          <w:szCs w:val="20"/>
        </w:rPr>
      </w:pPr>
      <w:r w:rsidRPr="000A5DFA">
        <w:rPr>
          <w:rFonts w:ascii="Arial" w:hAnsi="Arial" w:cs="Arial"/>
          <w:sz w:val="20"/>
          <w:szCs w:val="20"/>
        </w:rPr>
        <w:t xml:space="preserve">This year, the Credit Union </w:t>
      </w:r>
      <w:r w:rsidR="009922B5" w:rsidRPr="000A5DFA">
        <w:rPr>
          <w:rFonts w:ascii="Arial" w:hAnsi="Arial" w:cs="Arial"/>
          <w:sz w:val="20"/>
          <w:szCs w:val="20"/>
        </w:rPr>
        <w:t>also earned recognition for its workplace culture. Along with being named American Banker’s Best Credit Union to Work For</w:t>
      </w:r>
      <w:r w:rsidRPr="000A5DFA">
        <w:rPr>
          <w:rFonts w:ascii="Arial" w:hAnsi="Arial" w:cs="Arial"/>
          <w:sz w:val="20"/>
          <w:szCs w:val="20"/>
        </w:rPr>
        <w:t xml:space="preserve">, </w:t>
      </w:r>
      <w:r w:rsidR="009922B5" w:rsidRPr="000A5DFA">
        <w:rPr>
          <w:rFonts w:ascii="Arial" w:hAnsi="Arial" w:cs="Arial"/>
          <w:sz w:val="20"/>
          <w:szCs w:val="20"/>
        </w:rPr>
        <w:t>four consecutive years and recognized by Best Companies as a Best Place to Work for Women, Justice Federal was named one of Virginia Business’s Best Places to Work in 2026. These honors recognize organizations that support employee well-being, growth, and inclusive workplace cultures.</w:t>
      </w:r>
    </w:p>
    <w:p w14:paraId="345BE496" w14:textId="77777777" w:rsidR="00960369" w:rsidRPr="000A5DFA" w:rsidRDefault="00960369" w:rsidP="005A68A7">
      <w:pPr>
        <w:spacing w:after="0" w:line="240" w:lineRule="auto"/>
        <w:rPr>
          <w:rFonts w:ascii="Arial" w:eastAsia="Times New Roman" w:hAnsi="Arial" w:cs="Arial"/>
          <w:sz w:val="20"/>
          <w:szCs w:val="20"/>
        </w:rPr>
      </w:pPr>
    </w:p>
    <w:p w14:paraId="083556FE" w14:textId="5528FDE3" w:rsidR="009922B5" w:rsidRPr="000A5DFA" w:rsidRDefault="009922B5" w:rsidP="005A68A7">
      <w:pPr>
        <w:spacing w:after="0" w:line="240" w:lineRule="auto"/>
        <w:rPr>
          <w:rStyle w:val="Hyperlink"/>
          <w:rFonts w:ascii="Arial" w:eastAsia="Times New Roman" w:hAnsi="Arial" w:cs="Arial"/>
          <w:sz w:val="20"/>
          <w:szCs w:val="20"/>
        </w:rPr>
      </w:pPr>
      <w:r w:rsidRPr="000A5DFA">
        <w:rPr>
          <w:rFonts w:ascii="Arial" w:eastAsia="Times New Roman" w:hAnsi="Arial" w:cs="Arial"/>
          <w:sz w:val="20"/>
          <w:szCs w:val="20"/>
        </w:rPr>
        <w:t>Justice Federal’s commitment to the community remained mission focused</w:t>
      </w:r>
      <w:r w:rsidR="00B27EC1" w:rsidRPr="000A5DFA">
        <w:rPr>
          <w:rFonts w:ascii="Arial" w:eastAsia="Times New Roman" w:hAnsi="Arial" w:cs="Arial"/>
          <w:sz w:val="20"/>
          <w:szCs w:val="20"/>
        </w:rPr>
        <w:t>. D</w:t>
      </w:r>
      <w:r w:rsidRPr="000A5DFA">
        <w:rPr>
          <w:rFonts w:ascii="Arial" w:eastAsia="Times New Roman" w:hAnsi="Arial" w:cs="Arial"/>
          <w:sz w:val="20"/>
          <w:szCs w:val="20"/>
        </w:rPr>
        <w:t>uring the first quarter</w:t>
      </w:r>
      <w:r w:rsidR="00B27EC1" w:rsidRPr="000A5DFA">
        <w:rPr>
          <w:rFonts w:ascii="Arial" w:eastAsia="Times New Roman" w:hAnsi="Arial" w:cs="Arial"/>
          <w:sz w:val="20"/>
          <w:szCs w:val="20"/>
        </w:rPr>
        <w:t>, the Credit Union</w:t>
      </w:r>
      <w:r w:rsidR="00FB44C9" w:rsidRPr="000A5DFA">
        <w:rPr>
          <w:rFonts w:ascii="Arial" w:eastAsia="Times New Roman" w:hAnsi="Arial" w:cs="Arial"/>
          <w:sz w:val="20"/>
          <w:szCs w:val="20"/>
        </w:rPr>
        <w:t xml:space="preserve"> </w:t>
      </w:r>
      <w:r w:rsidRPr="000A5DFA">
        <w:rPr>
          <w:rFonts w:ascii="Arial" w:eastAsia="Times New Roman" w:hAnsi="Arial" w:cs="Arial"/>
          <w:sz w:val="20"/>
          <w:szCs w:val="20"/>
        </w:rPr>
        <w:t xml:space="preserve">proudly </w:t>
      </w:r>
      <w:r w:rsidRPr="000A5DFA">
        <w:rPr>
          <w:rFonts w:ascii="Arial" w:eastAsia="Times New Roman" w:hAnsi="Arial" w:cs="Arial"/>
          <w:sz w:val="20"/>
          <w:szCs w:val="20"/>
        </w:rPr>
        <w:t>continu</w:t>
      </w:r>
      <w:r w:rsidR="00D45078">
        <w:rPr>
          <w:rFonts w:ascii="Arial" w:eastAsia="Times New Roman" w:hAnsi="Arial" w:cs="Arial"/>
          <w:sz w:val="20"/>
          <w:szCs w:val="20"/>
        </w:rPr>
        <w:t>ed</w:t>
      </w:r>
      <w:r w:rsidRPr="000A5DFA">
        <w:rPr>
          <w:rFonts w:ascii="Arial" w:eastAsia="Times New Roman" w:hAnsi="Arial" w:cs="Arial"/>
          <w:sz w:val="20"/>
          <w:szCs w:val="20"/>
        </w:rPr>
        <w:t xml:space="preserve"> </w:t>
      </w:r>
      <w:r w:rsidRPr="000A5DFA">
        <w:rPr>
          <w:rFonts w:ascii="Arial" w:eastAsia="Times New Roman" w:hAnsi="Arial" w:cs="Arial"/>
          <w:sz w:val="20"/>
          <w:szCs w:val="20"/>
        </w:rPr>
        <w:t>its longstanding tradition of community involvement by supporting and conducting financial wellness workshop</w:t>
      </w:r>
      <w:r w:rsidR="00FB44C9" w:rsidRPr="000A5DFA">
        <w:rPr>
          <w:rFonts w:ascii="Arial" w:eastAsia="Times New Roman" w:hAnsi="Arial" w:cs="Arial"/>
          <w:sz w:val="20"/>
          <w:szCs w:val="20"/>
        </w:rPr>
        <w:t>s</w:t>
      </w:r>
      <w:r w:rsidRPr="000A5DFA">
        <w:rPr>
          <w:rFonts w:ascii="Arial" w:eastAsia="Times New Roman" w:hAnsi="Arial" w:cs="Arial"/>
          <w:sz w:val="20"/>
          <w:szCs w:val="20"/>
        </w:rPr>
        <w:t xml:space="preserve"> at the International Chiefs of Police Financial Wellness Symposium along with providing financial counseling </w:t>
      </w:r>
      <w:r w:rsidR="00FB44C9" w:rsidRPr="000A5DFA">
        <w:rPr>
          <w:rFonts w:ascii="Arial" w:eastAsia="Times New Roman" w:hAnsi="Arial" w:cs="Arial"/>
          <w:sz w:val="20"/>
          <w:szCs w:val="20"/>
        </w:rPr>
        <w:t xml:space="preserve">to attendees of the </w:t>
      </w:r>
      <w:r w:rsidRPr="000A5DFA">
        <w:rPr>
          <w:rFonts w:ascii="Arial" w:eastAsia="Times New Roman" w:hAnsi="Arial" w:cs="Arial"/>
          <w:sz w:val="20"/>
          <w:szCs w:val="20"/>
        </w:rPr>
        <w:t xml:space="preserve">Concerns of Police Survivors Trauma in Law Enforcement Training sessions </w:t>
      </w:r>
      <w:r w:rsidR="00FB44C9" w:rsidRPr="000A5DFA">
        <w:rPr>
          <w:rFonts w:ascii="Arial" w:eastAsia="Times New Roman" w:hAnsi="Arial" w:cs="Arial"/>
          <w:sz w:val="20"/>
          <w:szCs w:val="20"/>
        </w:rPr>
        <w:t xml:space="preserve">held </w:t>
      </w:r>
      <w:r w:rsidRPr="000A5DFA">
        <w:rPr>
          <w:rFonts w:ascii="Arial" w:eastAsia="Times New Roman" w:hAnsi="Arial" w:cs="Arial"/>
          <w:sz w:val="20"/>
          <w:szCs w:val="20"/>
        </w:rPr>
        <w:t xml:space="preserve">nationwide. Information about upcoming events is available on the </w:t>
      </w:r>
      <w:r w:rsidR="00B27EC1" w:rsidRPr="000A5DFA">
        <w:rPr>
          <w:rFonts w:ascii="Arial" w:eastAsia="Times New Roman" w:hAnsi="Arial" w:cs="Arial"/>
          <w:sz w:val="20"/>
          <w:szCs w:val="20"/>
        </w:rPr>
        <w:t>C</w:t>
      </w:r>
      <w:r w:rsidRPr="000A5DFA">
        <w:rPr>
          <w:rFonts w:ascii="Arial" w:eastAsia="Times New Roman" w:hAnsi="Arial" w:cs="Arial"/>
          <w:sz w:val="20"/>
          <w:szCs w:val="20"/>
        </w:rPr>
        <w:t xml:space="preserve">redit </w:t>
      </w:r>
      <w:r w:rsidR="00B27EC1" w:rsidRPr="000A5DFA">
        <w:rPr>
          <w:rFonts w:ascii="Arial" w:eastAsia="Times New Roman" w:hAnsi="Arial" w:cs="Arial"/>
          <w:sz w:val="20"/>
          <w:szCs w:val="20"/>
        </w:rPr>
        <w:t>U</w:t>
      </w:r>
      <w:r w:rsidRPr="000A5DFA">
        <w:rPr>
          <w:rFonts w:ascii="Arial" w:eastAsia="Times New Roman" w:hAnsi="Arial" w:cs="Arial"/>
          <w:sz w:val="20"/>
          <w:szCs w:val="20"/>
        </w:rPr>
        <w:t xml:space="preserve">nion’s </w:t>
      </w:r>
      <w:r w:rsidRPr="000A5DFA">
        <w:rPr>
          <w:rFonts w:ascii="Arial" w:eastAsia="Times New Roman" w:hAnsi="Arial" w:cs="Arial"/>
          <w:color w:val="0000FF"/>
          <w:sz w:val="20"/>
          <w:szCs w:val="20"/>
          <w:u w:val="single"/>
        </w:rPr>
        <w:fldChar w:fldCharType="begin"/>
      </w:r>
      <w:r w:rsidRPr="000A5DFA">
        <w:rPr>
          <w:rFonts w:ascii="Arial" w:eastAsia="Times New Roman" w:hAnsi="Arial" w:cs="Arial"/>
          <w:color w:val="0000FF"/>
          <w:sz w:val="20"/>
          <w:szCs w:val="20"/>
          <w:u w:val="single"/>
        </w:rPr>
        <w:instrText>HYPERLINK "http://www.jfcu.org/events" \o "Home"</w:instrText>
      </w:r>
      <w:r w:rsidRPr="000A5DFA">
        <w:rPr>
          <w:rFonts w:ascii="Arial" w:eastAsia="Times New Roman" w:hAnsi="Arial" w:cs="Arial"/>
          <w:color w:val="0000FF"/>
          <w:sz w:val="20"/>
          <w:szCs w:val="20"/>
          <w:u w:val="single"/>
        </w:rPr>
      </w:r>
      <w:r w:rsidRPr="000A5DFA">
        <w:rPr>
          <w:rFonts w:ascii="Arial" w:eastAsia="Times New Roman" w:hAnsi="Arial" w:cs="Arial"/>
          <w:color w:val="0000FF"/>
          <w:sz w:val="20"/>
          <w:szCs w:val="20"/>
          <w:u w:val="single"/>
        </w:rPr>
        <w:fldChar w:fldCharType="separate"/>
      </w:r>
      <w:r w:rsidRPr="000A5DFA">
        <w:rPr>
          <w:rStyle w:val="Hyperlink"/>
          <w:rFonts w:ascii="Arial" w:eastAsia="Times New Roman" w:hAnsi="Arial" w:cs="Arial"/>
          <w:sz w:val="20"/>
          <w:szCs w:val="20"/>
        </w:rPr>
        <w:t>website.</w:t>
      </w:r>
    </w:p>
    <w:p w14:paraId="45D84B6E" w14:textId="77777777" w:rsidR="00960369" w:rsidRPr="000A5DFA" w:rsidRDefault="009922B5" w:rsidP="005A68A7">
      <w:pPr>
        <w:spacing w:after="0" w:line="240" w:lineRule="auto"/>
        <w:rPr>
          <w:rFonts w:ascii="Arial" w:eastAsia="Times New Roman" w:hAnsi="Arial" w:cs="Arial"/>
          <w:color w:val="0000FF"/>
          <w:sz w:val="20"/>
          <w:szCs w:val="20"/>
          <w:u w:val="single"/>
        </w:rPr>
      </w:pPr>
      <w:r w:rsidRPr="000A5DFA">
        <w:rPr>
          <w:rFonts w:ascii="Arial" w:eastAsia="Times New Roman" w:hAnsi="Arial" w:cs="Arial"/>
          <w:color w:val="0000FF"/>
          <w:sz w:val="20"/>
          <w:szCs w:val="20"/>
          <w:u w:val="single"/>
        </w:rPr>
        <w:fldChar w:fldCharType="end"/>
      </w:r>
    </w:p>
    <w:p w14:paraId="6201D6A6" w14:textId="26618BCD" w:rsidR="000A704B" w:rsidRPr="000A5DFA" w:rsidRDefault="000A704B" w:rsidP="000A704B">
      <w:pPr>
        <w:spacing w:after="0" w:line="240" w:lineRule="auto"/>
        <w:rPr>
          <w:rFonts w:ascii="Arial" w:eastAsia="Times New Roman" w:hAnsi="Arial" w:cs="Arial"/>
          <w:sz w:val="20"/>
          <w:szCs w:val="20"/>
        </w:rPr>
      </w:pPr>
      <w:r w:rsidRPr="000A5DFA">
        <w:rPr>
          <w:rFonts w:ascii="Arial" w:eastAsia="Times New Roman" w:hAnsi="Arial" w:cs="Arial"/>
          <w:sz w:val="20"/>
          <w:szCs w:val="20"/>
        </w:rPr>
        <w:t xml:space="preserve">Building on </w:t>
      </w:r>
      <w:r w:rsidR="00192604" w:rsidRPr="000A5DFA">
        <w:rPr>
          <w:rFonts w:ascii="Arial" w:eastAsia="Times New Roman" w:hAnsi="Arial" w:cs="Arial"/>
          <w:sz w:val="20"/>
          <w:szCs w:val="20"/>
        </w:rPr>
        <w:t>its strong performance, J</w:t>
      </w:r>
      <w:r w:rsidR="00A91657" w:rsidRPr="000A5DFA">
        <w:rPr>
          <w:rFonts w:ascii="Arial" w:eastAsia="Times New Roman" w:hAnsi="Arial" w:cs="Arial"/>
          <w:sz w:val="20"/>
          <w:szCs w:val="20"/>
        </w:rPr>
        <w:t xml:space="preserve">ustice Federal is </w:t>
      </w:r>
      <w:r w:rsidRPr="000A5DFA">
        <w:rPr>
          <w:rFonts w:ascii="Arial" w:eastAsia="Times New Roman" w:hAnsi="Arial" w:cs="Arial"/>
          <w:sz w:val="20"/>
          <w:szCs w:val="20"/>
        </w:rPr>
        <w:t xml:space="preserve">actively pursuing merger opportunities that align with its strategic direction and long-term growth plans. </w:t>
      </w:r>
      <w:r w:rsidR="00A91657" w:rsidRPr="000A5DFA">
        <w:rPr>
          <w:rFonts w:ascii="Arial" w:eastAsia="Times New Roman" w:hAnsi="Arial" w:cs="Arial"/>
          <w:sz w:val="20"/>
          <w:szCs w:val="20"/>
        </w:rPr>
        <w:t xml:space="preserve">We are </w:t>
      </w:r>
      <w:r w:rsidRPr="000A5DFA">
        <w:rPr>
          <w:rFonts w:ascii="Arial" w:eastAsia="Times New Roman" w:hAnsi="Arial" w:cs="Arial"/>
          <w:sz w:val="20"/>
          <w:szCs w:val="20"/>
        </w:rPr>
        <w:t xml:space="preserve">committed to partnerships that strengthen the organization, reinforce </w:t>
      </w:r>
      <w:r w:rsidR="00A91657" w:rsidRPr="000A5DFA">
        <w:rPr>
          <w:rFonts w:ascii="Arial" w:eastAsia="Times New Roman" w:hAnsi="Arial" w:cs="Arial"/>
          <w:sz w:val="20"/>
          <w:szCs w:val="20"/>
        </w:rPr>
        <w:t>our</w:t>
      </w:r>
      <w:r w:rsidRPr="000A5DFA">
        <w:rPr>
          <w:rFonts w:ascii="Arial" w:eastAsia="Times New Roman" w:hAnsi="Arial" w:cs="Arial"/>
          <w:sz w:val="20"/>
          <w:szCs w:val="20"/>
        </w:rPr>
        <w:t xml:space="preserve"> mission, safeguard Member capital, ensure service continuity, and deliver lasting value. To explore potential alignment, please contact Pat Duke, AVP Strategic </w:t>
      </w:r>
      <w:r w:rsidR="00D45078">
        <w:rPr>
          <w:rFonts w:ascii="Arial" w:eastAsia="Times New Roman" w:hAnsi="Arial" w:cs="Arial"/>
          <w:sz w:val="20"/>
          <w:szCs w:val="20"/>
        </w:rPr>
        <w:t xml:space="preserve">Partnerships </w:t>
      </w:r>
      <w:r w:rsidRPr="000A5DFA">
        <w:rPr>
          <w:rFonts w:ascii="Arial" w:eastAsia="Times New Roman" w:hAnsi="Arial" w:cs="Arial"/>
          <w:sz w:val="20"/>
          <w:szCs w:val="20"/>
        </w:rPr>
        <w:t>&amp; Initiatives, at 703.480.5300, ext. 3111, or Mark Robnett, President and CEO, at 703.480.5300, ext. 3162.</w:t>
      </w:r>
    </w:p>
    <w:p w14:paraId="646B310A" w14:textId="0CBBF4F4" w:rsidR="00A273D7" w:rsidRPr="000A5DFA" w:rsidRDefault="00BB28CE" w:rsidP="00A273D7">
      <w:pPr>
        <w:pStyle w:val="Title"/>
        <w:spacing w:afterLines="200" w:after="480"/>
        <w:jc w:val="center"/>
        <w:rPr>
          <w:rFonts w:ascii="Arial" w:hAnsi="Arial" w:cs="Arial"/>
          <w:b/>
          <w:sz w:val="18"/>
          <w:szCs w:val="18"/>
        </w:rPr>
      </w:pPr>
      <w:r w:rsidRPr="000A5DFA">
        <w:rPr>
          <w:rFonts w:ascii="Arial" w:hAnsi="Arial" w:cs="Arial"/>
          <w:b/>
          <w:sz w:val="18"/>
          <w:szCs w:val="18"/>
        </w:rPr>
        <w:t>###</w:t>
      </w:r>
    </w:p>
    <w:p w14:paraId="185A029F" w14:textId="77777777" w:rsidR="00A273D7" w:rsidRPr="000A5DFA" w:rsidRDefault="00A273D7" w:rsidP="00A273D7">
      <w:pPr>
        <w:pStyle w:val="Title"/>
        <w:spacing w:afterLines="200" w:after="480"/>
        <w:rPr>
          <w:rFonts w:ascii="Arial" w:eastAsia="Times New Roman" w:hAnsi="Arial" w:cs="Arial"/>
          <w:b/>
          <w:color w:val="111111"/>
          <w:sz w:val="18"/>
          <w:szCs w:val="18"/>
        </w:rPr>
      </w:pPr>
    </w:p>
    <w:p w14:paraId="02402E20" w14:textId="77777777" w:rsidR="00A273D7" w:rsidRPr="001813B0" w:rsidRDefault="00923FC3" w:rsidP="00A273D7">
      <w:pPr>
        <w:pStyle w:val="Title"/>
        <w:spacing w:afterLines="200" w:after="480"/>
        <w:rPr>
          <w:rFonts w:ascii="Arial" w:eastAsia="Times New Roman" w:hAnsi="Arial" w:cs="Arial"/>
          <w:b/>
          <w:color w:val="111111"/>
          <w:spacing w:val="0"/>
          <w:sz w:val="18"/>
          <w:szCs w:val="18"/>
        </w:rPr>
      </w:pPr>
      <w:r w:rsidRPr="001813B0">
        <w:rPr>
          <w:rFonts w:ascii="Arial" w:eastAsia="Times New Roman" w:hAnsi="Arial" w:cs="Arial"/>
          <w:b/>
          <w:color w:val="111111"/>
          <w:spacing w:val="0"/>
          <w:sz w:val="18"/>
          <w:szCs w:val="18"/>
        </w:rPr>
        <w:t xml:space="preserve">About Justice Federal </w:t>
      </w:r>
    </w:p>
    <w:p w14:paraId="0DD51725" w14:textId="77777777" w:rsidR="001813B0" w:rsidRPr="001813B0" w:rsidRDefault="00923FC3" w:rsidP="001813B0">
      <w:pPr>
        <w:pStyle w:val="Title"/>
        <w:spacing w:afterLines="200" w:after="480"/>
        <w:rPr>
          <w:rFonts w:ascii="Arial" w:hAnsi="Arial" w:cs="Arial"/>
          <w:spacing w:val="0"/>
          <w:sz w:val="18"/>
          <w:szCs w:val="18"/>
        </w:rPr>
      </w:pPr>
      <w:r w:rsidRPr="001813B0">
        <w:rPr>
          <w:rFonts w:ascii="Arial" w:hAnsi="Arial" w:cs="Arial"/>
          <w:spacing w:val="0"/>
          <w:sz w:val="18"/>
          <w:szCs w:val="18"/>
        </w:rPr>
        <w:t xml:space="preserve">Justice Federal has provided </w:t>
      </w:r>
      <w:r w:rsidR="00C45AB6" w:rsidRPr="001813B0">
        <w:rPr>
          <w:rFonts w:ascii="Arial" w:hAnsi="Arial" w:cs="Arial"/>
          <w:spacing w:val="0"/>
          <w:sz w:val="18"/>
          <w:szCs w:val="18"/>
        </w:rPr>
        <w:t xml:space="preserve">Members </w:t>
      </w:r>
      <w:r w:rsidRPr="001813B0">
        <w:rPr>
          <w:rFonts w:ascii="Arial" w:hAnsi="Arial" w:cs="Arial"/>
          <w:spacing w:val="0"/>
          <w:sz w:val="18"/>
          <w:szCs w:val="18"/>
        </w:rPr>
        <w:t>with financial stability, security</w:t>
      </w:r>
      <w:r w:rsidR="00C45AB6" w:rsidRPr="001813B0">
        <w:rPr>
          <w:rFonts w:ascii="Arial" w:hAnsi="Arial" w:cs="Arial"/>
          <w:spacing w:val="0"/>
          <w:sz w:val="18"/>
          <w:szCs w:val="18"/>
        </w:rPr>
        <w:t>,</w:t>
      </w:r>
      <w:r w:rsidRPr="001813B0">
        <w:rPr>
          <w:rFonts w:ascii="Arial" w:hAnsi="Arial" w:cs="Arial"/>
          <w:spacing w:val="0"/>
          <w:sz w:val="18"/>
          <w:szCs w:val="18"/>
        </w:rPr>
        <w:t xml:space="preserve"> and exceptional Member service since 1935. Now with over one hundred paths to eligibility, Justice Federal continues this commitment to an expanded field of membership which includes the law enforcement and public safety community, supporters, and partners. The Credit Union has </w:t>
      </w:r>
      <w:proofErr w:type="gramStart"/>
      <w:r w:rsidRPr="001813B0">
        <w:rPr>
          <w:rFonts w:ascii="Arial" w:hAnsi="Arial" w:cs="Arial"/>
          <w:spacing w:val="0"/>
          <w:sz w:val="18"/>
          <w:szCs w:val="18"/>
        </w:rPr>
        <w:t>nearly 7</w:t>
      </w:r>
      <w:r w:rsidR="00FB44C9" w:rsidRPr="001813B0">
        <w:rPr>
          <w:rFonts w:ascii="Arial" w:hAnsi="Arial" w:cs="Arial"/>
          <w:spacing w:val="0"/>
          <w:sz w:val="18"/>
          <w:szCs w:val="18"/>
        </w:rPr>
        <w:t>5</w:t>
      </w:r>
      <w:r w:rsidRPr="001813B0">
        <w:rPr>
          <w:rFonts w:ascii="Arial" w:hAnsi="Arial" w:cs="Arial"/>
          <w:spacing w:val="0"/>
          <w:sz w:val="18"/>
          <w:szCs w:val="18"/>
        </w:rPr>
        <w:t>,000</w:t>
      </w:r>
      <w:proofErr w:type="gramEnd"/>
      <w:r w:rsidRPr="001813B0">
        <w:rPr>
          <w:rFonts w:ascii="Arial" w:hAnsi="Arial" w:cs="Arial"/>
          <w:spacing w:val="0"/>
          <w:sz w:val="18"/>
          <w:szCs w:val="18"/>
        </w:rPr>
        <w:t xml:space="preserve"> members,</w:t>
      </w:r>
      <w:r w:rsidR="002D451F" w:rsidRPr="001813B0">
        <w:rPr>
          <w:rFonts w:ascii="Arial" w:hAnsi="Arial" w:cs="Arial"/>
          <w:spacing w:val="0"/>
          <w:sz w:val="18"/>
          <w:szCs w:val="18"/>
        </w:rPr>
        <w:t xml:space="preserve"> and </w:t>
      </w:r>
      <w:r w:rsidRPr="001813B0">
        <w:rPr>
          <w:rFonts w:ascii="Arial" w:hAnsi="Arial" w:cs="Arial"/>
          <w:spacing w:val="0"/>
          <w:sz w:val="18"/>
          <w:szCs w:val="18"/>
        </w:rPr>
        <w:t>$1.</w:t>
      </w:r>
      <w:r w:rsidR="00FB44C9" w:rsidRPr="001813B0">
        <w:rPr>
          <w:rFonts w:ascii="Arial" w:hAnsi="Arial" w:cs="Arial"/>
          <w:spacing w:val="0"/>
          <w:sz w:val="18"/>
          <w:szCs w:val="18"/>
        </w:rPr>
        <w:t xml:space="preserve">2 </w:t>
      </w:r>
      <w:r w:rsidRPr="001813B0">
        <w:rPr>
          <w:rFonts w:ascii="Arial" w:hAnsi="Arial" w:cs="Arial"/>
          <w:spacing w:val="0"/>
          <w:sz w:val="18"/>
          <w:szCs w:val="18"/>
        </w:rPr>
        <w:t>billion in assets</w:t>
      </w:r>
      <w:r w:rsidR="00FB44C9" w:rsidRPr="001813B0">
        <w:rPr>
          <w:rFonts w:ascii="Arial" w:hAnsi="Arial" w:cs="Arial"/>
          <w:spacing w:val="0"/>
          <w:sz w:val="18"/>
          <w:szCs w:val="18"/>
        </w:rPr>
        <w:t xml:space="preserve">. It is </w:t>
      </w:r>
      <w:r w:rsidRPr="001813B0">
        <w:rPr>
          <w:rFonts w:ascii="Arial" w:hAnsi="Arial" w:cs="Arial"/>
          <w:spacing w:val="0"/>
          <w:sz w:val="18"/>
          <w:szCs w:val="18"/>
        </w:rPr>
        <w:t>headquartered in Chantilly, Virginia</w:t>
      </w:r>
      <w:r w:rsidR="00FB44C9" w:rsidRPr="001813B0">
        <w:rPr>
          <w:rFonts w:ascii="Arial" w:hAnsi="Arial" w:cs="Arial"/>
          <w:spacing w:val="0"/>
          <w:sz w:val="18"/>
          <w:szCs w:val="18"/>
        </w:rPr>
        <w:t xml:space="preserve"> with </w:t>
      </w:r>
      <w:r w:rsidRPr="001813B0">
        <w:rPr>
          <w:rFonts w:ascii="Arial" w:hAnsi="Arial" w:cs="Arial"/>
          <w:spacing w:val="0"/>
          <w:sz w:val="18"/>
          <w:szCs w:val="18"/>
        </w:rPr>
        <w:t xml:space="preserve">locations in Los Angeles, California, Miramar, and Miami, Florida, Atlanta and Forsyth, Georgia, Chicago, Illinois, New York, Houston, and Dallas/Ft. Worth Texas, Virginia, West Virginia, and Washington, D.C. For more information, visit </w:t>
      </w:r>
      <w:hyperlink r:id="rId9" w:history="1">
        <w:r w:rsidR="00A273D7" w:rsidRPr="001813B0">
          <w:rPr>
            <w:rStyle w:val="Hyperlink"/>
            <w:rFonts w:ascii="Arial" w:hAnsi="Arial" w:cs="Arial"/>
            <w:spacing w:val="0"/>
            <w:sz w:val="18"/>
            <w:szCs w:val="18"/>
          </w:rPr>
          <w:t>www.jfcu.org</w:t>
        </w:r>
      </w:hyperlink>
      <w:r w:rsidRPr="001813B0">
        <w:rPr>
          <w:rFonts w:ascii="Arial" w:hAnsi="Arial" w:cs="Arial"/>
          <w:spacing w:val="0"/>
          <w:sz w:val="18"/>
          <w:szCs w:val="18"/>
        </w:rPr>
        <w:t>.</w:t>
      </w:r>
    </w:p>
    <w:p w14:paraId="5C8171E3" w14:textId="77777777" w:rsidR="001813B0" w:rsidRDefault="001813B0" w:rsidP="001813B0">
      <w:pPr>
        <w:pStyle w:val="Title"/>
        <w:spacing w:afterLines="200" w:after="480"/>
        <w:jc w:val="center"/>
        <w:rPr>
          <w:rFonts w:ascii="Arial" w:hAnsi="Arial" w:cs="Arial"/>
          <w:b/>
          <w:sz w:val="20"/>
          <w:szCs w:val="20"/>
        </w:rPr>
      </w:pPr>
    </w:p>
    <w:p w14:paraId="3AD3B83D" w14:textId="04A58239" w:rsidR="00F562C9" w:rsidRPr="009922B5" w:rsidRDefault="00F562C9" w:rsidP="001813B0">
      <w:pPr>
        <w:pStyle w:val="Title"/>
        <w:spacing w:afterLines="200" w:after="480"/>
        <w:jc w:val="center"/>
        <w:rPr>
          <w:rFonts w:ascii="Arial" w:eastAsia="Times New Roman" w:hAnsi="Arial" w:cs="Arial"/>
          <w:b/>
          <w:sz w:val="20"/>
          <w:szCs w:val="20"/>
        </w:rPr>
      </w:pPr>
      <w:r w:rsidRPr="009922B5">
        <w:rPr>
          <w:rFonts w:ascii="Arial" w:hAnsi="Arial" w:cs="Arial"/>
          <w:b/>
          <w:sz w:val="20"/>
          <w:szCs w:val="20"/>
        </w:rPr>
        <w:t>5175 Parkstone Drive, Suite 200, Chantilly, Virginia 20151 Phone: 800.550.5328</w:t>
      </w:r>
    </w:p>
    <w:sectPr w:rsidR="00F562C9" w:rsidRPr="009922B5" w:rsidSect="002111C0">
      <w:pgSz w:w="12240" w:h="15840"/>
      <w:pgMar w:top="720" w:right="864" w:bottom="720"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7F33F" w14:textId="77777777" w:rsidR="00D139D5" w:rsidRDefault="00D139D5" w:rsidP="0001393C">
      <w:pPr>
        <w:spacing w:after="0" w:line="240" w:lineRule="auto"/>
      </w:pPr>
      <w:r>
        <w:separator/>
      </w:r>
    </w:p>
  </w:endnote>
  <w:endnote w:type="continuationSeparator" w:id="0">
    <w:p w14:paraId="6271149D" w14:textId="77777777" w:rsidR="00D139D5" w:rsidRDefault="00D139D5" w:rsidP="000139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CDEB2" w14:textId="77777777" w:rsidR="00D139D5" w:rsidRDefault="00D139D5" w:rsidP="0001393C">
      <w:pPr>
        <w:spacing w:after="0" w:line="240" w:lineRule="auto"/>
      </w:pPr>
      <w:r>
        <w:separator/>
      </w:r>
    </w:p>
  </w:footnote>
  <w:footnote w:type="continuationSeparator" w:id="0">
    <w:p w14:paraId="15D10497" w14:textId="77777777" w:rsidR="00D139D5" w:rsidRDefault="00D139D5" w:rsidP="000139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3B53"/>
    <w:multiLevelType w:val="hybridMultilevel"/>
    <w:tmpl w:val="D820F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B6506"/>
    <w:multiLevelType w:val="hybridMultilevel"/>
    <w:tmpl w:val="480AF4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3B03F83"/>
    <w:multiLevelType w:val="multilevel"/>
    <w:tmpl w:val="AF7A4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1D672C"/>
    <w:multiLevelType w:val="hybridMultilevel"/>
    <w:tmpl w:val="B95A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2F1182"/>
    <w:multiLevelType w:val="multilevel"/>
    <w:tmpl w:val="C8A26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851D6"/>
    <w:multiLevelType w:val="hybridMultilevel"/>
    <w:tmpl w:val="49BC25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B55D6B"/>
    <w:multiLevelType w:val="multilevel"/>
    <w:tmpl w:val="2C34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476C3D"/>
    <w:multiLevelType w:val="multilevel"/>
    <w:tmpl w:val="7FD20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83484215">
    <w:abstractNumId w:val="6"/>
  </w:num>
  <w:num w:numId="2" w16cid:durableId="578367744">
    <w:abstractNumId w:val="2"/>
  </w:num>
  <w:num w:numId="3" w16cid:durableId="1157040369">
    <w:abstractNumId w:val="7"/>
  </w:num>
  <w:num w:numId="4" w16cid:durableId="884024315">
    <w:abstractNumId w:val="4"/>
  </w:num>
  <w:num w:numId="5" w16cid:durableId="1030449920">
    <w:abstractNumId w:val="3"/>
  </w:num>
  <w:num w:numId="6" w16cid:durableId="856235940">
    <w:abstractNumId w:val="1"/>
  </w:num>
  <w:num w:numId="7" w16cid:durableId="1269198314">
    <w:abstractNumId w:val="0"/>
  </w:num>
  <w:num w:numId="8" w16cid:durableId="15108296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8CE"/>
    <w:rsid w:val="00000B83"/>
    <w:rsid w:val="00001A4E"/>
    <w:rsid w:val="00012658"/>
    <w:rsid w:val="0001393C"/>
    <w:rsid w:val="00014E29"/>
    <w:rsid w:val="000159FA"/>
    <w:rsid w:val="000163F6"/>
    <w:rsid w:val="0002563A"/>
    <w:rsid w:val="00025FD6"/>
    <w:rsid w:val="0002625B"/>
    <w:rsid w:val="00027BFC"/>
    <w:rsid w:val="00031DF8"/>
    <w:rsid w:val="0003317F"/>
    <w:rsid w:val="00041516"/>
    <w:rsid w:val="000437A2"/>
    <w:rsid w:val="00043E4E"/>
    <w:rsid w:val="00044A14"/>
    <w:rsid w:val="00045CF9"/>
    <w:rsid w:val="00050D79"/>
    <w:rsid w:val="00056AF6"/>
    <w:rsid w:val="000608CB"/>
    <w:rsid w:val="00060F23"/>
    <w:rsid w:val="00073513"/>
    <w:rsid w:val="00074BB6"/>
    <w:rsid w:val="00076809"/>
    <w:rsid w:val="000771A3"/>
    <w:rsid w:val="00081E8C"/>
    <w:rsid w:val="00082248"/>
    <w:rsid w:val="00082942"/>
    <w:rsid w:val="000A0B68"/>
    <w:rsid w:val="000A1CAB"/>
    <w:rsid w:val="000A1D0F"/>
    <w:rsid w:val="000A29BA"/>
    <w:rsid w:val="000A329F"/>
    <w:rsid w:val="000A3F29"/>
    <w:rsid w:val="000A536E"/>
    <w:rsid w:val="000A5DFA"/>
    <w:rsid w:val="000A704B"/>
    <w:rsid w:val="000B04D7"/>
    <w:rsid w:val="000B07BA"/>
    <w:rsid w:val="000B492A"/>
    <w:rsid w:val="000B7968"/>
    <w:rsid w:val="000C0276"/>
    <w:rsid w:val="000C0A74"/>
    <w:rsid w:val="000C2340"/>
    <w:rsid w:val="000C3110"/>
    <w:rsid w:val="000C5B62"/>
    <w:rsid w:val="000C71F4"/>
    <w:rsid w:val="000C7950"/>
    <w:rsid w:val="000D01EA"/>
    <w:rsid w:val="000D279F"/>
    <w:rsid w:val="000D6F8E"/>
    <w:rsid w:val="000E41FE"/>
    <w:rsid w:val="000E4303"/>
    <w:rsid w:val="000F1908"/>
    <w:rsid w:val="000F65D1"/>
    <w:rsid w:val="00100298"/>
    <w:rsid w:val="00102C95"/>
    <w:rsid w:val="00105F52"/>
    <w:rsid w:val="00110CC2"/>
    <w:rsid w:val="001124FA"/>
    <w:rsid w:val="00114532"/>
    <w:rsid w:val="00117A18"/>
    <w:rsid w:val="00122652"/>
    <w:rsid w:val="00122753"/>
    <w:rsid w:val="0012400E"/>
    <w:rsid w:val="00130049"/>
    <w:rsid w:val="001303AC"/>
    <w:rsid w:val="00130D53"/>
    <w:rsid w:val="00136B5C"/>
    <w:rsid w:val="00137618"/>
    <w:rsid w:val="0014264E"/>
    <w:rsid w:val="001444DF"/>
    <w:rsid w:val="00145530"/>
    <w:rsid w:val="00152255"/>
    <w:rsid w:val="00154284"/>
    <w:rsid w:val="00154E58"/>
    <w:rsid w:val="001551FD"/>
    <w:rsid w:val="00155F7F"/>
    <w:rsid w:val="001602DC"/>
    <w:rsid w:val="0016058B"/>
    <w:rsid w:val="00163A32"/>
    <w:rsid w:val="00165166"/>
    <w:rsid w:val="00170E20"/>
    <w:rsid w:val="00173C27"/>
    <w:rsid w:val="001813B0"/>
    <w:rsid w:val="00184DD3"/>
    <w:rsid w:val="001915A4"/>
    <w:rsid w:val="00192133"/>
    <w:rsid w:val="00192604"/>
    <w:rsid w:val="00194BB6"/>
    <w:rsid w:val="00197B2B"/>
    <w:rsid w:val="001A0B94"/>
    <w:rsid w:val="001A458A"/>
    <w:rsid w:val="001A4E44"/>
    <w:rsid w:val="001A586F"/>
    <w:rsid w:val="001B177C"/>
    <w:rsid w:val="001B17E2"/>
    <w:rsid w:val="001B1828"/>
    <w:rsid w:val="001B2D6D"/>
    <w:rsid w:val="001C0051"/>
    <w:rsid w:val="001C2CE3"/>
    <w:rsid w:val="001C34D4"/>
    <w:rsid w:val="001C7222"/>
    <w:rsid w:val="001D2458"/>
    <w:rsid w:val="001D2FA0"/>
    <w:rsid w:val="001D43CE"/>
    <w:rsid w:val="001D4A60"/>
    <w:rsid w:val="001D5079"/>
    <w:rsid w:val="001E0E9C"/>
    <w:rsid w:val="001E2D70"/>
    <w:rsid w:val="001E6ED9"/>
    <w:rsid w:val="001E76B4"/>
    <w:rsid w:val="001F44F4"/>
    <w:rsid w:val="00203460"/>
    <w:rsid w:val="00204794"/>
    <w:rsid w:val="0020557E"/>
    <w:rsid w:val="00205727"/>
    <w:rsid w:val="00205E82"/>
    <w:rsid w:val="00207A15"/>
    <w:rsid w:val="00207B6F"/>
    <w:rsid w:val="00210952"/>
    <w:rsid w:val="002111C0"/>
    <w:rsid w:val="00211644"/>
    <w:rsid w:val="00217DE1"/>
    <w:rsid w:val="002245B6"/>
    <w:rsid w:val="00225D82"/>
    <w:rsid w:val="00226FF2"/>
    <w:rsid w:val="00230E9A"/>
    <w:rsid w:val="0023263E"/>
    <w:rsid w:val="00235AE6"/>
    <w:rsid w:val="002403A7"/>
    <w:rsid w:val="002428A5"/>
    <w:rsid w:val="00247A88"/>
    <w:rsid w:val="00247E01"/>
    <w:rsid w:val="00250654"/>
    <w:rsid w:val="0025291F"/>
    <w:rsid w:val="002625DA"/>
    <w:rsid w:val="00262B52"/>
    <w:rsid w:val="00264916"/>
    <w:rsid w:val="00264F4B"/>
    <w:rsid w:val="00266ACE"/>
    <w:rsid w:val="0027557D"/>
    <w:rsid w:val="0027753B"/>
    <w:rsid w:val="0028240C"/>
    <w:rsid w:val="002849B6"/>
    <w:rsid w:val="00285942"/>
    <w:rsid w:val="00290D95"/>
    <w:rsid w:val="00291187"/>
    <w:rsid w:val="00291573"/>
    <w:rsid w:val="00292F8C"/>
    <w:rsid w:val="00294D2F"/>
    <w:rsid w:val="00295B14"/>
    <w:rsid w:val="002A1833"/>
    <w:rsid w:val="002A2C95"/>
    <w:rsid w:val="002A37EC"/>
    <w:rsid w:val="002A3D2D"/>
    <w:rsid w:val="002A68C1"/>
    <w:rsid w:val="002A7458"/>
    <w:rsid w:val="002B4771"/>
    <w:rsid w:val="002B5736"/>
    <w:rsid w:val="002B75AD"/>
    <w:rsid w:val="002B78A6"/>
    <w:rsid w:val="002B7E1A"/>
    <w:rsid w:val="002C256F"/>
    <w:rsid w:val="002C4ED5"/>
    <w:rsid w:val="002C6D9C"/>
    <w:rsid w:val="002D3B0C"/>
    <w:rsid w:val="002D451F"/>
    <w:rsid w:val="002D4822"/>
    <w:rsid w:val="002D6327"/>
    <w:rsid w:val="002E0D81"/>
    <w:rsid w:val="002E1623"/>
    <w:rsid w:val="002E31B2"/>
    <w:rsid w:val="002E7E67"/>
    <w:rsid w:val="002F41F9"/>
    <w:rsid w:val="003012FF"/>
    <w:rsid w:val="00304BA3"/>
    <w:rsid w:val="00307A6F"/>
    <w:rsid w:val="003106B5"/>
    <w:rsid w:val="00315653"/>
    <w:rsid w:val="00323616"/>
    <w:rsid w:val="003274BF"/>
    <w:rsid w:val="00327EAB"/>
    <w:rsid w:val="00332CAC"/>
    <w:rsid w:val="0033502C"/>
    <w:rsid w:val="00342F1F"/>
    <w:rsid w:val="003449B8"/>
    <w:rsid w:val="00345FE7"/>
    <w:rsid w:val="00351D66"/>
    <w:rsid w:val="00353385"/>
    <w:rsid w:val="00354D6E"/>
    <w:rsid w:val="00362EB2"/>
    <w:rsid w:val="003644C3"/>
    <w:rsid w:val="00365B8C"/>
    <w:rsid w:val="00366D90"/>
    <w:rsid w:val="00371D8D"/>
    <w:rsid w:val="00371D99"/>
    <w:rsid w:val="003752D1"/>
    <w:rsid w:val="003755FD"/>
    <w:rsid w:val="003766C1"/>
    <w:rsid w:val="00376DBC"/>
    <w:rsid w:val="00386111"/>
    <w:rsid w:val="0039380B"/>
    <w:rsid w:val="00397C89"/>
    <w:rsid w:val="003A0524"/>
    <w:rsid w:val="003A0A8A"/>
    <w:rsid w:val="003A3ABC"/>
    <w:rsid w:val="003A4379"/>
    <w:rsid w:val="003A4C05"/>
    <w:rsid w:val="003B2F97"/>
    <w:rsid w:val="003B43F6"/>
    <w:rsid w:val="003B51D0"/>
    <w:rsid w:val="003B6257"/>
    <w:rsid w:val="003B69CA"/>
    <w:rsid w:val="003B74FE"/>
    <w:rsid w:val="003B7B0E"/>
    <w:rsid w:val="003C0C8D"/>
    <w:rsid w:val="003C2CB3"/>
    <w:rsid w:val="003C2F37"/>
    <w:rsid w:val="003C4574"/>
    <w:rsid w:val="003C4849"/>
    <w:rsid w:val="003C48CC"/>
    <w:rsid w:val="003D10A0"/>
    <w:rsid w:val="003D13D8"/>
    <w:rsid w:val="003D1715"/>
    <w:rsid w:val="003D2354"/>
    <w:rsid w:val="003D342D"/>
    <w:rsid w:val="003D74DA"/>
    <w:rsid w:val="003D7ABE"/>
    <w:rsid w:val="003E018F"/>
    <w:rsid w:val="003E4387"/>
    <w:rsid w:val="003E54D5"/>
    <w:rsid w:val="003E5D34"/>
    <w:rsid w:val="003F1975"/>
    <w:rsid w:val="003F72B1"/>
    <w:rsid w:val="00400761"/>
    <w:rsid w:val="00401FDE"/>
    <w:rsid w:val="00403A4D"/>
    <w:rsid w:val="00411AE2"/>
    <w:rsid w:val="00411B29"/>
    <w:rsid w:val="00411BDB"/>
    <w:rsid w:val="00411EAF"/>
    <w:rsid w:val="00414DE6"/>
    <w:rsid w:val="00417656"/>
    <w:rsid w:val="00417697"/>
    <w:rsid w:val="0042104B"/>
    <w:rsid w:val="00421B9F"/>
    <w:rsid w:val="0043606B"/>
    <w:rsid w:val="00437237"/>
    <w:rsid w:val="0044065A"/>
    <w:rsid w:val="0044090D"/>
    <w:rsid w:val="004422B1"/>
    <w:rsid w:val="00442D64"/>
    <w:rsid w:val="00443BB1"/>
    <w:rsid w:val="00446151"/>
    <w:rsid w:val="00446DB9"/>
    <w:rsid w:val="00447768"/>
    <w:rsid w:val="00452ADC"/>
    <w:rsid w:val="00453D4C"/>
    <w:rsid w:val="00463FC9"/>
    <w:rsid w:val="00467E0A"/>
    <w:rsid w:val="00472900"/>
    <w:rsid w:val="00481ED4"/>
    <w:rsid w:val="004826D5"/>
    <w:rsid w:val="00483BA1"/>
    <w:rsid w:val="004867AA"/>
    <w:rsid w:val="00490011"/>
    <w:rsid w:val="00492679"/>
    <w:rsid w:val="00492C2D"/>
    <w:rsid w:val="00492FA2"/>
    <w:rsid w:val="004959BF"/>
    <w:rsid w:val="00496164"/>
    <w:rsid w:val="00497E8C"/>
    <w:rsid w:val="004A1BF4"/>
    <w:rsid w:val="004A3AC1"/>
    <w:rsid w:val="004A3AE0"/>
    <w:rsid w:val="004A469D"/>
    <w:rsid w:val="004A5E62"/>
    <w:rsid w:val="004A76A8"/>
    <w:rsid w:val="004B4BDF"/>
    <w:rsid w:val="004B749C"/>
    <w:rsid w:val="004C243C"/>
    <w:rsid w:val="004C2977"/>
    <w:rsid w:val="004C3D19"/>
    <w:rsid w:val="004C456F"/>
    <w:rsid w:val="004D3620"/>
    <w:rsid w:val="004E1121"/>
    <w:rsid w:val="004E3ACC"/>
    <w:rsid w:val="004E5568"/>
    <w:rsid w:val="004F2C95"/>
    <w:rsid w:val="004F4342"/>
    <w:rsid w:val="004F470F"/>
    <w:rsid w:val="004F5542"/>
    <w:rsid w:val="004F5DE0"/>
    <w:rsid w:val="004F63FE"/>
    <w:rsid w:val="00503119"/>
    <w:rsid w:val="005045CC"/>
    <w:rsid w:val="005052FA"/>
    <w:rsid w:val="005052FB"/>
    <w:rsid w:val="00506EC4"/>
    <w:rsid w:val="00507A9C"/>
    <w:rsid w:val="005122FD"/>
    <w:rsid w:val="00512BBD"/>
    <w:rsid w:val="00513163"/>
    <w:rsid w:val="00514AC7"/>
    <w:rsid w:val="0051588B"/>
    <w:rsid w:val="00516B7E"/>
    <w:rsid w:val="0052329A"/>
    <w:rsid w:val="00523816"/>
    <w:rsid w:val="00523D67"/>
    <w:rsid w:val="005256F8"/>
    <w:rsid w:val="00526161"/>
    <w:rsid w:val="00526B02"/>
    <w:rsid w:val="005312FA"/>
    <w:rsid w:val="00533BD7"/>
    <w:rsid w:val="0053448A"/>
    <w:rsid w:val="00535D12"/>
    <w:rsid w:val="00537875"/>
    <w:rsid w:val="0054326F"/>
    <w:rsid w:val="005479C5"/>
    <w:rsid w:val="00550593"/>
    <w:rsid w:val="00557A7D"/>
    <w:rsid w:val="00560F5F"/>
    <w:rsid w:val="0056249C"/>
    <w:rsid w:val="005626C5"/>
    <w:rsid w:val="005629BF"/>
    <w:rsid w:val="00563DB5"/>
    <w:rsid w:val="0056406C"/>
    <w:rsid w:val="0057180A"/>
    <w:rsid w:val="00575B1F"/>
    <w:rsid w:val="00576F02"/>
    <w:rsid w:val="005823D2"/>
    <w:rsid w:val="00583D95"/>
    <w:rsid w:val="00592959"/>
    <w:rsid w:val="005930F2"/>
    <w:rsid w:val="005956D7"/>
    <w:rsid w:val="005A1897"/>
    <w:rsid w:val="005A2462"/>
    <w:rsid w:val="005A3B02"/>
    <w:rsid w:val="005A480A"/>
    <w:rsid w:val="005A4ED4"/>
    <w:rsid w:val="005A68A7"/>
    <w:rsid w:val="005B1950"/>
    <w:rsid w:val="005B1EA4"/>
    <w:rsid w:val="005B333F"/>
    <w:rsid w:val="005B3DC4"/>
    <w:rsid w:val="005B5112"/>
    <w:rsid w:val="005B68D7"/>
    <w:rsid w:val="005C1277"/>
    <w:rsid w:val="005C6D1A"/>
    <w:rsid w:val="005D0002"/>
    <w:rsid w:val="005D26FF"/>
    <w:rsid w:val="005D4266"/>
    <w:rsid w:val="005E2510"/>
    <w:rsid w:val="005E25DB"/>
    <w:rsid w:val="005E3056"/>
    <w:rsid w:val="005E30EE"/>
    <w:rsid w:val="005E39DF"/>
    <w:rsid w:val="005E3AB3"/>
    <w:rsid w:val="005E4501"/>
    <w:rsid w:val="005E5747"/>
    <w:rsid w:val="005E7AC8"/>
    <w:rsid w:val="005F0758"/>
    <w:rsid w:val="005F1C74"/>
    <w:rsid w:val="005F599B"/>
    <w:rsid w:val="005F5CC2"/>
    <w:rsid w:val="006002A4"/>
    <w:rsid w:val="006023FD"/>
    <w:rsid w:val="00602594"/>
    <w:rsid w:val="0060312A"/>
    <w:rsid w:val="006045F1"/>
    <w:rsid w:val="0060676B"/>
    <w:rsid w:val="0061166C"/>
    <w:rsid w:val="006215D7"/>
    <w:rsid w:val="006239BA"/>
    <w:rsid w:val="0062524B"/>
    <w:rsid w:val="00633D3A"/>
    <w:rsid w:val="006361FF"/>
    <w:rsid w:val="00637FB1"/>
    <w:rsid w:val="00640F84"/>
    <w:rsid w:val="00652AE1"/>
    <w:rsid w:val="0065439F"/>
    <w:rsid w:val="00656B91"/>
    <w:rsid w:val="00657D2A"/>
    <w:rsid w:val="00657DE7"/>
    <w:rsid w:val="00661BC1"/>
    <w:rsid w:val="00662E21"/>
    <w:rsid w:val="006676BD"/>
    <w:rsid w:val="006711F9"/>
    <w:rsid w:val="00673891"/>
    <w:rsid w:val="006741CE"/>
    <w:rsid w:val="00675DC1"/>
    <w:rsid w:val="006807FA"/>
    <w:rsid w:val="0068141F"/>
    <w:rsid w:val="00686703"/>
    <w:rsid w:val="0069009A"/>
    <w:rsid w:val="00690FF3"/>
    <w:rsid w:val="00693485"/>
    <w:rsid w:val="006948B9"/>
    <w:rsid w:val="00695E28"/>
    <w:rsid w:val="006A3682"/>
    <w:rsid w:val="006A444F"/>
    <w:rsid w:val="006A718C"/>
    <w:rsid w:val="006B225B"/>
    <w:rsid w:val="006B39B6"/>
    <w:rsid w:val="006B49DD"/>
    <w:rsid w:val="006C4BBC"/>
    <w:rsid w:val="006C5D4F"/>
    <w:rsid w:val="006C6226"/>
    <w:rsid w:val="006C64DC"/>
    <w:rsid w:val="006C710B"/>
    <w:rsid w:val="006D224A"/>
    <w:rsid w:val="006E1A3B"/>
    <w:rsid w:val="006E279E"/>
    <w:rsid w:val="006E4532"/>
    <w:rsid w:val="006E4FC9"/>
    <w:rsid w:val="006E5E9C"/>
    <w:rsid w:val="006E63FF"/>
    <w:rsid w:val="006E6920"/>
    <w:rsid w:val="006F0E7E"/>
    <w:rsid w:val="006F3604"/>
    <w:rsid w:val="006F4BBC"/>
    <w:rsid w:val="006F4D87"/>
    <w:rsid w:val="006F4F9B"/>
    <w:rsid w:val="006F66EF"/>
    <w:rsid w:val="00702514"/>
    <w:rsid w:val="0070348E"/>
    <w:rsid w:val="007056DB"/>
    <w:rsid w:val="00707129"/>
    <w:rsid w:val="00707ECB"/>
    <w:rsid w:val="00713E90"/>
    <w:rsid w:val="00716882"/>
    <w:rsid w:val="00720B01"/>
    <w:rsid w:val="007218C0"/>
    <w:rsid w:val="0072221C"/>
    <w:rsid w:val="0072420D"/>
    <w:rsid w:val="00726F35"/>
    <w:rsid w:val="00730A7E"/>
    <w:rsid w:val="00731B94"/>
    <w:rsid w:val="0073257B"/>
    <w:rsid w:val="00733148"/>
    <w:rsid w:val="00736CC7"/>
    <w:rsid w:val="00736EF0"/>
    <w:rsid w:val="00737B93"/>
    <w:rsid w:val="007440B9"/>
    <w:rsid w:val="0074542C"/>
    <w:rsid w:val="00745830"/>
    <w:rsid w:val="00746B8B"/>
    <w:rsid w:val="00750401"/>
    <w:rsid w:val="00752E98"/>
    <w:rsid w:val="007545BE"/>
    <w:rsid w:val="00770E41"/>
    <w:rsid w:val="007732BF"/>
    <w:rsid w:val="00774714"/>
    <w:rsid w:val="0078031D"/>
    <w:rsid w:val="0078044D"/>
    <w:rsid w:val="00783106"/>
    <w:rsid w:val="00785137"/>
    <w:rsid w:val="00785255"/>
    <w:rsid w:val="00786F59"/>
    <w:rsid w:val="00787CAE"/>
    <w:rsid w:val="00790DE4"/>
    <w:rsid w:val="00791966"/>
    <w:rsid w:val="0079301D"/>
    <w:rsid w:val="00794912"/>
    <w:rsid w:val="00795077"/>
    <w:rsid w:val="0079579F"/>
    <w:rsid w:val="007A2B3D"/>
    <w:rsid w:val="007A6513"/>
    <w:rsid w:val="007B2042"/>
    <w:rsid w:val="007B25C3"/>
    <w:rsid w:val="007B4547"/>
    <w:rsid w:val="007C218F"/>
    <w:rsid w:val="007D05B7"/>
    <w:rsid w:val="007D1933"/>
    <w:rsid w:val="007D1F7F"/>
    <w:rsid w:val="007D61F7"/>
    <w:rsid w:val="007D6A1A"/>
    <w:rsid w:val="007E02C7"/>
    <w:rsid w:val="007E0984"/>
    <w:rsid w:val="007E113C"/>
    <w:rsid w:val="007F0F10"/>
    <w:rsid w:val="007F375E"/>
    <w:rsid w:val="00801CDB"/>
    <w:rsid w:val="0081075D"/>
    <w:rsid w:val="00810C87"/>
    <w:rsid w:val="00811880"/>
    <w:rsid w:val="00813432"/>
    <w:rsid w:val="00814B69"/>
    <w:rsid w:val="00816F8E"/>
    <w:rsid w:val="00821590"/>
    <w:rsid w:val="00830EFF"/>
    <w:rsid w:val="00834E6A"/>
    <w:rsid w:val="0083532E"/>
    <w:rsid w:val="00840074"/>
    <w:rsid w:val="00840E6D"/>
    <w:rsid w:val="0084508E"/>
    <w:rsid w:val="00846538"/>
    <w:rsid w:val="00847AAA"/>
    <w:rsid w:val="0085104D"/>
    <w:rsid w:val="00853995"/>
    <w:rsid w:val="00853DAB"/>
    <w:rsid w:val="008553AC"/>
    <w:rsid w:val="008568FB"/>
    <w:rsid w:val="00857325"/>
    <w:rsid w:val="0085740F"/>
    <w:rsid w:val="008665A9"/>
    <w:rsid w:val="00871E1E"/>
    <w:rsid w:val="00880192"/>
    <w:rsid w:val="008814D1"/>
    <w:rsid w:val="008822A6"/>
    <w:rsid w:val="008851E8"/>
    <w:rsid w:val="0088664E"/>
    <w:rsid w:val="00886F70"/>
    <w:rsid w:val="008878D6"/>
    <w:rsid w:val="00890566"/>
    <w:rsid w:val="00890671"/>
    <w:rsid w:val="00890A07"/>
    <w:rsid w:val="00893C32"/>
    <w:rsid w:val="00894F24"/>
    <w:rsid w:val="008A3524"/>
    <w:rsid w:val="008A4044"/>
    <w:rsid w:val="008A527F"/>
    <w:rsid w:val="008A5CF0"/>
    <w:rsid w:val="008A63F1"/>
    <w:rsid w:val="008A6DB4"/>
    <w:rsid w:val="008B103D"/>
    <w:rsid w:val="008B175E"/>
    <w:rsid w:val="008B23D0"/>
    <w:rsid w:val="008B2A2E"/>
    <w:rsid w:val="008B2F8D"/>
    <w:rsid w:val="008B3155"/>
    <w:rsid w:val="008B3554"/>
    <w:rsid w:val="008B3C7D"/>
    <w:rsid w:val="008B520E"/>
    <w:rsid w:val="008B5AF2"/>
    <w:rsid w:val="008B5EEC"/>
    <w:rsid w:val="008B612E"/>
    <w:rsid w:val="008B664E"/>
    <w:rsid w:val="008C0DB6"/>
    <w:rsid w:val="008C2C79"/>
    <w:rsid w:val="008C7A6E"/>
    <w:rsid w:val="008D206B"/>
    <w:rsid w:val="008D246A"/>
    <w:rsid w:val="008D255A"/>
    <w:rsid w:val="008D503D"/>
    <w:rsid w:val="008D5964"/>
    <w:rsid w:val="008D6317"/>
    <w:rsid w:val="008E04AE"/>
    <w:rsid w:val="008E2AB4"/>
    <w:rsid w:val="008E61EB"/>
    <w:rsid w:val="008E70C9"/>
    <w:rsid w:val="008F0767"/>
    <w:rsid w:val="008F2F02"/>
    <w:rsid w:val="008F390E"/>
    <w:rsid w:val="009023C2"/>
    <w:rsid w:val="00902D1D"/>
    <w:rsid w:val="009078D9"/>
    <w:rsid w:val="009078EC"/>
    <w:rsid w:val="00912B92"/>
    <w:rsid w:val="00914281"/>
    <w:rsid w:val="009153C5"/>
    <w:rsid w:val="00915493"/>
    <w:rsid w:val="00917022"/>
    <w:rsid w:val="00923FC3"/>
    <w:rsid w:val="00926418"/>
    <w:rsid w:val="0093073A"/>
    <w:rsid w:val="0093164B"/>
    <w:rsid w:val="00932F50"/>
    <w:rsid w:val="0093784A"/>
    <w:rsid w:val="00940CD2"/>
    <w:rsid w:val="00941B7D"/>
    <w:rsid w:val="00943929"/>
    <w:rsid w:val="00944C4F"/>
    <w:rsid w:val="00945982"/>
    <w:rsid w:val="00947AE0"/>
    <w:rsid w:val="009538F8"/>
    <w:rsid w:val="00955543"/>
    <w:rsid w:val="00957B01"/>
    <w:rsid w:val="00960369"/>
    <w:rsid w:val="0096064A"/>
    <w:rsid w:val="00961CD4"/>
    <w:rsid w:val="00962428"/>
    <w:rsid w:val="0096648E"/>
    <w:rsid w:val="00973C80"/>
    <w:rsid w:val="00975823"/>
    <w:rsid w:val="00977E76"/>
    <w:rsid w:val="0098063C"/>
    <w:rsid w:val="00981690"/>
    <w:rsid w:val="009922B5"/>
    <w:rsid w:val="009A02D7"/>
    <w:rsid w:val="009A28C7"/>
    <w:rsid w:val="009A7C84"/>
    <w:rsid w:val="009B01A0"/>
    <w:rsid w:val="009B4CD2"/>
    <w:rsid w:val="009B4E3B"/>
    <w:rsid w:val="009B5230"/>
    <w:rsid w:val="009B53A7"/>
    <w:rsid w:val="009B5FF3"/>
    <w:rsid w:val="009C328F"/>
    <w:rsid w:val="009D071A"/>
    <w:rsid w:val="009D1621"/>
    <w:rsid w:val="009D3A4B"/>
    <w:rsid w:val="009D6330"/>
    <w:rsid w:val="009E1101"/>
    <w:rsid w:val="009E11ED"/>
    <w:rsid w:val="009F0F41"/>
    <w:rsid w:val="009F59F4"/>
    <w:rsid w:val="009F73FC"/>
    <w:rsid w:val="009F74AF"/>
    <w:rsid w:val="00A01AB0"/>
    <w:rsid w:val="00A05FB0"/>
    <w:rsid w:val="00A061C0"/>
    <w:rsid w:val="00A065B0"/>
    <w:rsid w:val="00A06E19"/>
    <w:rsid w:val="00A1010F"/>
    <w:rsid w:val="00A10F74"/>
    <w:rsid w:val="00A11A66"/>
    <w:rsid w:val="00A12B6E"/>
    <w:rsid w:val="00A13362"/>
    <w:rsid w:val="00A14B4D"/>
    <w:rsid w:val="00A1602F"/>
    <w:rsid w:val="00A173DA"/>
    <w:rsid w:val="00A24627"/>
    <w:rsid w:val="00A253A9"/>
    <w:rsid w:val="00A25736"/>
    <w:rsid w:val="00A273D7"/>
    <w:rsid w:val="00A31F38"/>
    <w:rsid w:val="00A327E4"/>
    <w:rsid w:val="00A329C2"/>
    <w:rsid w:val="00A36820"/>
    <w:rsid w:val="00A4123B"/>
    <w:rsid w:val="00A44407"/>
    <w:rsid w:val="00A45D01"/>
    <w:rsid w:val="00A46C37"/>
    <w:rsid w:val="00A478A9"/>
    <w:rsid w:val="00A52F05"/>
    <w:rsid w:val="00A53528"/>
    <w:rsid w:val="00A55D9B"/>
    <w:rsid w:val="00A6215A"/>
    <w:rsid w:val="00A64CBC"/>
    <w:rsid w:val="00A64FE3"/>
    <w:rsid w:val="00A71611"/>
    <w:rsid w:val="00A724BC"/>
    <w:rsid w:val="00A848E7"/>
    <w:rsid w:val="00A852E3"/>
    <w:rsid w:val="00A85945"/>
    <w:rsid w:val="00A86BC8"/>
    <w:rsid w:val="00A91657"/>
    <w:rsid w:val="00A941F8"/>
    <w:rsid w:val="00A947B1"/>
    <w:rsid w:val="00A95FE6"/>
    <w:rsid w:val="00A97F4A"/>
    <w:rsid w:val="00AA2189"/>
    <w:rsid w:val="00AA24DE"/>
    <w:rsid w:val="00AA48F1"/>
    <w:rsid w:val="00AB0539"/>
    <w:rsid w:val="00AB25B2"/>
    <w:rsid w:val="00AB6369"/>
    <w:rsid w:val="00AC0C90"/>
    <w:rsid w:val="00AC1158"/>
    <w:rsid w:val="00AC328B"/>
    <w:rsid w:val="00AC657A"/>
    <w:rsid w:val="00AD3A0F"/>
    <w:rsid w:val="00AD61D9"/>
    <w:rsid w:val="00AD6A96"/>
    <w:rsid w:val="00AD7C4A"/>
    <w:rsid w:val="00AE2FFC"/>
    <w:rsid w:val="00AE4970"/>
    <w:rsid w:val="00AF1D39"/>
    <w:rsid w:val="00AF5627"/>
    <w:rsid w:val="00AF57F9"/>
    <w:rsid w:val="00B04C99"/>
    <w:rsid w:val="00B05270"/>
    <w:rsid w:val="00B06713"/>
    <w:rsid w:val="00B06CEA"/>
    <w:rsid w:val="00B12E66"/>
    <w:rsid w:val="00B13660"/>
    <w:rsid w:val="00B14656"/>
    <w:rsid w:val="00B2013E"/>
    <w:rsid w:val="00B21B73"/>
    <w:rsid w:val="00B26051"/>
    <w:rsid w:val="00B27EC1"/>
    <w:rsid w:val="00B3490F"/>
    <w:rsid w:val="00B35DE2"/>
    <w:rsid w:val="00B3717E"/>
    <w:rsid w:val="00B42E57"/>
    <w:rsid w:val="00B545F5"/>
    <w:rsid w:val="00B565F1"/>
    <w:rsid w:val="00B577AC"/>
    <w:rsid w:val="00B57D9B"/>
    <w:rsid w:val="00B70659"/>
    <w:rsid w:val="00B70CFA"/>
    <w:rsid w:val="00B719D6"/>
    <w:rsid w:val="00B77D5C"/>
    <w:rsid w:val="00B8272A"/>
    <w:rsid w:val="00B84032"/>
    <w:rsid w:val="00B91C84"/>
    <w:rsid w:val="00BA0281"/>
    <w:rsid w:val="00BA3617"/>
    <w:rsid w:val="00BA3DBF"/>
    <w:rsid w:val="00BA5260"/>
    <w:rsid w:val="00BA5A50"/>
    <w:rsid w:val="00BA73DA"/>
    <w:rsid w:val="00BB28CE"/>
    <w:rsid w:val="00BB4DB8"/>
    <w:rsid w:val="00BB5A9A"/>
    <w:rsid w:val="00BB7C78"/>
    <w:rsid w:val="00BC054C"/>
    <w:rsid w:val="00BC2E22"/>
    <w:rsid w:val="00BD01CA"/>
    <w:rsid w:val="00BD624D"/>
    <w:rsid w:val="00BD73E2"/>
    <w:rsid w:val="00BE21EF"/>
    <w:rsid w:val="00BE468B"/>
    <w:rsid w:val="00BF30B3"/>
    <w:rsid w:val="00BF7950"/>
    <w:rsid w:val="00C10843"/>
    <w:rsid w:val="00C22A7F"/>
    <w:rsid w:val="00C240A4"/>
    <w:rsid w:val="00C30CA0"/>
    <w:rsid w:val="00C36E08"/>
    <w:rsid w:val="00C401D3"/>
    <w:rsid w:val="00C40B98"/>
    <w:rsid w:val="00C40F35"/>
    <w:rsid w:val="00C41541"/>
    <w:rsid w:val="00C445AD"/>
    <w:rsid w:val="00C45AB6"/>
    <w:rsid w:val="00C479FC"/>
    <w:rsid w:val="00C57A87"/>
    <w:rsid w:val="00C6068B"/>
    <w:rsid w:val="00C60F4B"/>
    <w:rsid w:val="00C623D6"/>
    <w:rsid w:val="00C70402"/>
    <w:rsid w:val="00C718DF"/>
    <w:rsid w:val="00C721F1"/>
    <w:rsid w:val="00C7598C"/>
    <w:rsid w:val="00C75CE2"/>
    <w:rsid w:val="00C77827"/>
    <w:rsid w:val="00C8689D"/>
    <w:rsid w:val="00C87447"/>
    <w:rsid w:val="00C9705E"/>
    <w:rsid w:val="00CA00DB"/>
    <w:rsid w:val="00CA1F9B"/>
    <w:rsid w:val="00CA532F"/>
    <w:rsid w:val="00CA5A0E"/>
    <w:rsid w:val="00CA6213"/>
    <w:rsid w:val="00CB0124"/>
    <w:rsid w:val="00CB2DEA"/>
    <w:rsid w:val="00CB3620"/>
    <w:rsid w:val="00CB41E2"/>
    <w:rsid w:val="00CB5B83"/>
    <w:rsid w:val="00CB6A05"/>
    <w:rsid w:val="00CC10EB"/>
    <w:rsid w:val="00CC1DAE"/>
    <w:rsid w:val="00CC41B7"/>
    <w:rsid w:val="00CC67CE"/>
    <w:rsid w:val="00CC7242"/>
    <w:rsid w:val="00CC7FF9"/>
    <w:rsid w:val="00CD1ED3"/>
    <w:rsid w:val="00CD4697"/>
    <w:rsid w:val="00CD646C"/>
    <w:rsid w:val="00CE1435"/>
    <w:rsid w:val="00CE5C60"/>
    <w:rsid w:val="00CE5ECB"/>
    <w:rsid w:val="00CE7601"/>
    <w:rsid w:val="00CF57C9"/>
    <w:rsid w:val="00CF7DD3"/>
    <w:rsid w:val="00D00E3F"/>
    <w:rsid w:val="00D033EB"/>
    <w:rsid w:val="00D03D63"/>
    <w:rsid w:val="00D051CE"/>
    <w:rsid w:val="00D139D5"/>
    <w:rsid w:val="00D14074"/>
    <w:rsid w:val="00D2577E"/>
    <w:rsid w:val="00D25956"/>
    <w:rsid w:val="00D26799"/>
    <w:rsid w:val="00D32AED"/>
    <w:rsid w:val="00D3784C"/>
    <w:rsid w:val="00D379A1"/>
    <w:rsid w:val="00D40149"/>
    <w:rsid w:val="00D407B3"/>
    <w:rsid w:val="00D414A1"/>
    <w:rsid w:val="00D422F7"/>
    <w:rsid w:val="00D42F4D"/>
    <w:rsid w:val="00D44DEE"/>
    <w:rsid w:val="00D45078"/>
    <w:rsid w:val="00D46AC4"/>
    <w:rsid w:val="00D475EF"/>
    <w:rsid w:val="00D50F1A"/>
    <w:rsid w:val="00D514B1"/>
    <w:rsid w:val="00D541AC"/>
    <w:rsid w:val="00D631B8"/>
    <w:rsid w:val="00D67AE9"/>
    <w:rsid w:val="00D67B5B"/>
    <w:rsid w:val="00D73BCA"/>
    <w:rsid w:val="00D76D31"/>
    <w:rsid w:val="00D9152A"/>
    <w:rsid w:val="00D922CB"/>
    <w:rsid w:val="00D93F72"/>
    <w:rsid w:val="00D96B1F"/>
    <w:rsid w:val="00D9740A"/>
    <w:rsid w:val="00DA1DB8"/>
    <w:rsid w:val="00DA5D72"/>
    <w:rsid w:val="00DA6083"/>
    <w:rsid w:val="00DA60E3"/>
    <w:rsid w:val="00DB062E"/>
    <w:rsid w:val="00DB20ED"/>
    <w:rsid w:val="00DB23AE"/>
    <w:rsid w:val="00DB30D7"/>
    <w:rsid w:val="00DB6F43"/>
    <w:rsid w:val="00DC1441"/>
    <w:rsid w:val="00DC1D33"/>
    <w:rsid w:val="00DC626B"/>
    <w:rsid w:val="00DC7CF5"/>
    <w:rsid w:val="00DD0D59"/>
    <w:rsid w:val="00DD125A"/>
    <w:rsid w:val="00DD2A39"/>
    <w:rsid w:val="00DD3D8B"/>
    <w:rsid w:val="00DD447F"/>
    <w:rsid w:val="00DD4CF1"/>
    <w:rsid w:val="00DE3D48"/>
    <w:rsid w:val="00DE4149"/>
    <w:rsid w:val="00DE5EE9"/>
    <w:rsid w:val="00DE6CAF"/>
    <w:rsid w:val="00DF0E45"/>
    <w:rsid w:val="00DF160D"/>
    <w:rsid w:val="00DF2AB6"/>
    <w:rsid w:val="00DF36C0"/>
    <w:rsid w:val="00E0112F"/>
    <w:rsid w:val="00E018D3"/>
    <w:rsid w:val="00E033C2"/>
    <w:rsid w:val="00E1001F"/>
    <w:rsid w:val="00E1370B"/>
    <w:rsid w:val="00E13F2C"/>
    <w:rsid w:val="00E15A60"/>
    <w:rsid w:val="00E15C12"/>
    <w:rsid w:val="00E17193"/>
    <w:rsid w:val="00E210BA"/>
    <w:rsid w:val="00E237A8"/>
    <w:rsid w:val="00E273B3"/>
    <w:rsid w:val="00E30967"/>
    <w:rsid w:val="00E30CA0"/>
    <w:rsid w:val="00E3210A"/>
    <w:rsid w:val="00E32826"/>
    <w:rsid w:val="00E34480"/>
    <w:rsid w:val="00E34EAB"/>
    <w:rsid w:val="00E3566B"/>
    <w:rsid w:val="00E37B3B"/>
    <w:rsid w:val="00E4071D"/>
    <w:rsid w:val="00E40CEF"/>
    <w:rsid w:val="00E417AF"/>
    <w:rsid w:val="00E43620"/>
    <w:rsid w:val="00E474B9"/>
    <w:rsid w:val="00E53282"/>
    <w:rsid w:val="00E56188"/>
    <w:rsid w:val="00E57117"/>
    <w:rsid w:val="00E5778C"/>
    <w:rsid w:val="00E60E89"/>
    <w:rsid w:val="00E63F56"/>
    <w:rsid w:val="00E652B4"/>
    <w:rsid w:val="00E653F5"/>
    <w:rsid w:val="00E656B0"/>
    <w:rsid w:val="00E76173"/>
    <w:rsid w:val="00E85068"/>
    <w:rsid w:val="00E87C5E"/>
    <w:rsid w:val="00E9394E"/>
    <w:rsid w:val="00E94B31"/>
    <w:rsid w:val="00E952B8"/>
    <w:rsid w:val="00E96133"/>
    <w:rsid w:val="00E9728F"/>
    <w:rsid w:val="00EA027B"/>
    <w:rsid w:val="00EA1705"/>
    <w:rsid w:val="00EA72F1"/>
    <w:rsid w:val="00EB1330"/>
    <w:rsid w:val="00EB18B3"/>
    <w:rsid w:val="00EB1B5C"/>
    <w:rsid w:val="00EB345B"/>
    <w:rsid w:val="00EC1374"/>
    <w:rsid w:val="00EC1DB2"/>
    <w:rsid w:val="00EC3A50"/>
    <w:rsid w:val="00EC4123"/>
    <w:rsid w:val="00ED3E25"/>
    <w:rsid w:val="00ED3F0A"/>
    <w:rsid w:val="00ED5EAA"/>
    <w:rsid w:val="00ED6F97"/>
    <w:rsid w:val="00EE72D3"/>
    <w:rsid w:val="00EF0FF1"/>
    <w:rsid w:val="00EF5C74"/>
    <w:rsid w:val="00EF7389"/>
    <w:rsid w:val="00EF7892"/>
    <w:rsid w:val="00F0125C"/>
    <w:rsid w:val="00F1429B"/>
    <w:rsid w:val="00F14E83"/>
    <w:rsid w:val="00F164BB"/>
    <w:rsid w:val="00F16607"/>
    <w:rsid w:val="00F204A0"/>
    <w:rsid w:val="00F21FC2"/>
    <w:rsid w:val="00F221E0"/>
    <w:rsid w:val="00F22472"/>
    <w:rsid w:val="00F27CE9"/>
    <w:rsid w:val="00F27EE2"/>
    <w:rsid w:val="00F30695"/>
    <w:rsid w:val="00F41BF8"/>
    <w:rsid w:val="00F45B00"/>
    <w:rsid w:val="00F46A3F"/>
    <w:rsid w:val="00F477A8"/>
    <w:rsid w:val="00F501FA"/>
    <w:rsid w:val="00F547D6"/>
    <w:rsid w:val="00F54C1C"/>
    <w:rsid w:val="00F562C9"/>
    <w:rsid w:val="00F5679E"/>
    <w:rsid w:val="00F5711B"/>
    <w:rsid w:val="00F63388"/>
    <w:rsid w:val="00F64BAC"/>
    <w:rsid w:val="00F6794A"/>
    <w:rsid w:val="00F74E54"/>
    <w:rsid w:val="00F7670B"/>
    <w:rsid w:val="00F7721A"/>
    <w:rsid w:val="00F812D5"/>
    <w:rsid w:val="00F85FBB"/>
    <w:rsid w:val="00F90171"/>
    <w:rsid w:val="00F91CBD"/>
    <w:rsid w:val="00FA2866"/>
    <w:rsid w:val="00FA2C4F"/>
    <w:rsid w:val="00FA34FC"/>
    <w:rsid w:val="00FA64D2"/>
    <w:rsid w:val="00FB0174"/>
    <w:rsid w:val="00FB0CEB"/>
    <w:rsid w:val="00FB14E4"/>
    <w:rsid w:val="00FB2822"/>
    <w:rsid w:val="00FB35C9"/>
    <w:rsid w:val="00FB44C9"/>
    <w:rsid w:val="00FB5829"/>
    <w:rsid w:val="00FB7897"/>
    <w:rsid w:val="00FC0087"/>
    <w:rsid w:val="00FD75E7"/>
    <w:rsid w:val="00FD767C"/>
    <w:rsid w:val="00FE10B2"/>
    <w:rsid w:val="00FE2264"/>
    <w:rsid w:val="00FE256E"/>
    <w:rsid w:val="00FE28AD"/>
    <w:rsid w:val="00FE3BDE"/>
    <w:rsid w:val="00FE5CF4"/>
    <w:rsid w:val="00FF020B"/>
    <w:rsid w:val="00FF0BF2"/>
    <w:rsid w:val="00FF2EB1"/>
    <w:rsid w:val="00FF6CDE"/>
    <w:rsid w:val="00FF7998"/>
    <w:rsid w:val="00FF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78E581"/>
  <w15:docId w15:val="{DEB1B02D-4629-4404-BF4C-3B23030A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11AE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8CE"/>
    <w:rPr>
      <w:color w:val="0000FF"/>
      <w:u w:val="single"/>
    </w:rPr>
  </w:style>
  <w:style w:type="paragraph" w:styleId="NormalWeb">
    <w:name w:val="Normal (Web)"/>
    <w:basedOn w:val="Normal"/>
    <w:uiPriority w:val="99"/>
    <w:unhideWhenUsed/>
    <w:rsid w:val="00BB28CE"/>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B28CE"/>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F562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62C9"/>
    <w:rPr>
      <w:rFonts w:ascii="Tahoma" w:hAnsi="Tahoma" w:cs="Tahoma"/>
      <w:sz w:val="16"/>
      <w:szCs w:val="16"/>
    </w:rPr>
  </w:style>
  <w:style w:type="paragraph" w:styleId="Header">
    <w:name w:val="header"/>
    <w:basedOn w:val="Normal"/>
    <w:link w:val="HeaderChar"/>
    <w:uiPriority w:val="99"/>
    <w:unhideWhenUsed/>
    <w:rsid w:val="000139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93C"/>
  </w:style>
  <w:style w:type="paragraph" w:styleId="Footer">
    <w:name w:val="footer"/>
    <w:basedOn w:val="Normal"/>
    <w:link w:val="FooterChar"/>
    <w:uiPriority w:val="99"/>
    <w:unhideWhenUsed/>
    <w:rsid w:val="000139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393C"/>
  </w:style>
  <w:style w:type="character" w:styleId="Strong">
    <w:name w:val="Strong"/>
    <w:basedOn w:val="DefaultParagraphFont"/>
    <w:uiPriority w:val="22"/>
    <w:qFormat/>
    <w:rsid w:val="00F41BF8"/>
    <w:rPr>
      <w:b/>
      <w:bCs/>
    </w:rPr>
  </w:style>
  <w:style w:type="character" w:customStyle="1" w:styleId="Heading2Char">
    <w:name w:val="Heading 2 Char"/>
    <w:basedOn w:val="DefaultParagraphFont"/>
    <w:link w:val="Heading2"/>
    <w:uiPriority w:val="9"/>
    <w:rsid w:val="00411AE2"/>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D6327"/>
    <w:rPr>
      <w:color w:val="605E5C"/>
      <w:shd w:val="clear" w:color="auto" w:fill="E1DFDD"/>
    </w:rPr>
  </w:style>
  <w:style w:type="paragraph" w:styleId="ListParagraph">
    <w:name w:val="List Paragraph"/>
    <w:basedOn w:val="Normal"/>
    <w:uiPriority w:val="34"/>
    <w:qFormat/>
    <w:rsid w:val="00840E6D"/>
    <w:pPr>
      <w:spacing w:after="0" w:line="240" w:lineRule="auto"/>
      <w:ind w:left="720"/>
    </w:pPr>
    <w:rPr>
      <w:rFonts w:ascii="Aptos" w:hAnsi="Aptos" w:cs="Aptos"/>
      <w:sz w:val="24"/>
      <w:szCs w:val="24"/>
    </w:rPr>
  </w:style>
  <w:style w:type="character" w:customStyle="1" w:styleId="t286pc">
    <w:name w:val="t286pc"/>
    <w:basedOn w:val="DefaultParagraphFont"/>
    <w:rsid w:val="000A29BA"/>
  </w:style>
  <w:style w:type="character" w:customStyle="1" w:styleId="vkekvd">
    <w:name w:val="vkekvd"/>
    <w:basedOn w:val="DefaultParagraphFont"/>
    <w:rsid w:val="000A29BA"/>
  </w:style>
  <w:style w:type="paragraph" w:customStyle="1" w:styleId="gntarbp">
    <w:name w:val="gnt_ar_b_p"/>
    <w:basedOn w:val="Normal"/>
    <w:rsid w:val="00F5679E"/>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264F4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64F4B"/>
    <w:rPr>
      <w:rFonts w:asciiTheme="majorHAnsi" w:eastAsiaTheme="majorEastAsia" w:hAnsiTheme="majorHAnsi" w:cstheme="majorBidi"/>
      <w:spacing w:val="-10"/>
      <w:kern w:val="28"/>
      <w:sz w:val="56"/>
      <w:szCs w:val="56"/>
      <w14:ligatures w14:val="standardContextual"/>
    </w:rPr>
  </w:style>
  <w:style w:type="character" w:styleId="FollowedHyperlink">
    <w:name w:val="FollowedHyperlink"/>
    <w:basedOn w:val="DefaultParagraphFont"/>
    <w:uiPriority w:val="99"/>
    <w:semiHidden/>
    <w:unhideWhenUsed/>
    <w:rsid w:val="009922B5"/>
    <w:rPr>
      <w:color w:val="800080" w:themeColor="followedHyperlink"/>
      <w:u w:val="single"/>
    </w:rPr>
  </w:style>
  <w:style w:type="paragraph" w:styleId="Revision">
    <w:name w:val="Revision"/>
    <w:hidden/>
    <w:uiPriority w:val="99"/>
    <w:semiHidden/>
    <w:rsid w:val="007D1F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59971">
      <w:bodyDiv w:val="1"/>
      <w:marLeft w:val="0"/>
      <w:marRight w:val="0"/>
      <w:marTop w:val="0"/>
      <w:marBottom w:val="0"/>
      <w:divBdr>
        <w:top w:val="none" w:sz="0" w:space="0" w:color="auto"/>
        <w:left w:val="none" w:sz="0" w:space="0" w:color="auto"/>
        <w:bottom w:val="none" w:sz="0" w:space="0" w:color="auto"/>
        <w:right w:val="none" w:sz="0" w:space="0" w:color="auto"/>
      </w:divBdr>
    </w:div>
    <w:div w:id="2041930322">
      <w:bodyDiv w:val="1"/>
      <w:marLeft w:val="0"/>
      <w:marRight w:val="0"/>
      <w:marTop w:val="0"/>
      <w:marBottom w:val="0"/>
      <w:divBdr>
        <w:top w:val="none" w:sz="0" w:space="0" w:color="auto"/>
        <w:left w:val="none" w:sz="0" w:space="0" w:color="auto"/>
        <w:bottom w:val="none" w:sz="0" w:space="0" w:color="auto"/>
        <w:right w:val="none" w:sz="0" w:space="0" w:color="auto"/>
      </w:divBdr>
    </w:div>
    <w:div w:id="213405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j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26E57-00F7-4698-B54E-6CFB32570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601</Words>
  <Characters>3667</Characters>
  <Application>Microsoft Office Word</Application>
  <DocSecurity>0</DocSecurity>
  <Lines>64</Lines>
  <Paragraphs>21</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Duke</dc:creator>
  <cp:lastModifiedBy>Pat Duke</cp:lastModifiedBy>
  <cp:revision>4</cp:revision>
  <cp:lastPrinted>2013-09-26T14:44:00Z</cp:lastPrinted>
  <dcterms:created xsi:type="dcterms:W3CDTF">2026-05-19T15:56:00Z</dcterms:created>
  <dcterms:modified xsi:type="dcterms:W3CDTF">2026-05-19T15:59:00Z</dcterms:modified>
</cp:coreProperties>
</file>