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7F5AA4" w14:textId="77777777" w:rsidR="007925A0" w:rsidRPr="007925A0" w:rsidRDefault="007925A0" w:rsidP="007925A0">
      <w:pPr>
        <w:rPr>
          <w:rFonts w:ascii="Times New Roman" w:hAnsi="Times New Roman" w:cs="Times New Roman"/>
          <w:b/>
          <w:bCs/>
        </w:rPr>
      </w:pPr>
      <w:r w:rsidRPr="007925A0">
        <w:rPr>
          <w:rFonts w:ascii="Times New Roman" w:hAnsi="Times New Roman" w:cs="Times New Roman"/>
          <w:b/>
          <w:bCs/>
        </w:rPr>
        <w:t>FOR IMMEDIATE RELEASE</w:t>
      </w:r>
    </w:p>
    <w:p w14:paraId="6DC52735" w14:textId="77777777" w:rsidR="007925A0" w:rsidRPr="007925A0" w:rsidRDefault="007925A0" w:rsidP="007925A0">
      <w:pPr>
        <w:rPr>
          <w:rFonts w:ascii="Times New Roman" w:hAnsi="Times New Roman" w:cs="Times New Roman"/>
        </w:rPr>
      </w:pPr>
      <w:r w:rsidRPr="007925A0">
        <w:rPr>
          <w:rFonts w:ascii="Times New Roman" w:hAnsi="Times New Roman" w:cs="Times New Roman"/>
        </w:rPr>
        <w:t>Worth Credit Union Names Katie Turner-Carr Senior Vice President - Chief People Officer</w:t>
      </w:r>
    </w:p>
    <w:p w14:paraId="3F7E1018" w14:textId="77777777" w:rsidR="007925A0" w:rsidRPr="007925A0" w:rsidRDefault="007925A0" w:rsidP="007925A0">
      <w:pPr>
        <w:rPr>
          <w:rFonts w:ascii="Times New Roman" w:hAnsi="Times New Roman" w:cs="Times New Roman"/>
        </w:rPr>
      </w:pPr>
      <w:r w:rsidRPr="007925A0">
        <w:rPr>
          <w:rFonts w:ascii="Times New Roman" w:hAnsi="Times New Roman" w:cs="Times New Roman"/>
        </w:rPr>
        <w:t> </w:t>
      </w:r>
    </w:p>
    <w:p w14:paraId="623C3B83" w14:textId="77777777" w:rsidR="007925A0" w:rsidRPr="007925A0" w:rsidRDefault="007925A0" w:rsidP="007925A0">
      <w:pPr>
        <w:rPr>
          <w:rFonts w:ascii="Times New Roman" w:hAnsi="Times New Roman" w:cs="Times New Roman"/>
        </w:rPr>
      </w:pPr>
      <w:r w:rsidRPr="007925A0">
        <w:rPr>
          <w:rFonts w:ascii="Times New Roman" w:hAnsi="Times New Roman" w:cs="Times New Roman"/>
        </w:rPr>
        <w:t>FORT WORTH, Texas – Worth Credit Union is pleased to announce the appointment of Katie Turner-Carr as SVP - Chief People Officer.</w:t>
      </w:r>
    </w:p>
    <w:p w14:paraId="3BC405C7" w14:textId="77777777" w:rsidR="007925A0" w:rsidRPr="007925A0" w:rsidRDefault="007925A0" w:rsidP="007925A0">
      <w:pPr>
        <w:rPr>
          <w:rFonts w:ascii="Times New Roman" w:hAnsi="Times New Roman" w:cs="Times New Roman"/>
        </w:rPr>
      </w:pPr>
      <w:r w:rsidRPr="007925A0">
        <w:rPr>
          <w:rFonts w:ascii="Times New Roman" w:hAnsi="Times New Roman" w:cs="Times New Roman"/>
        </w:rPr>
        <w:t> </w:t>
      </w:r>
    </w:p>
    <w:p w14:paraId="1FF33D43" w14:textId="77777777" w:rsidR="00DF46E5" w:rsidRDefault="00DF46E5" w:rsidP="00DF46E5">
      <w:pPr>
        <w:rPr>
          <w:rFonts w:ascii="Times New Roman" w:hAnsi="Times New Roman" w:cs="Times New Roman"/>
        </w:rPr>
      </w:pPr>
      <w:r w:rsidRPr="00DF46E5">
        <w:rPr>
          <w:rFonts w:ascii="Times New Roman" w:hAnsi="Times New Roman" w:cs="Times New Roman"/>
        </w:rPr>
        <w:t>Turner-Carr joins Worth Credit Union with extensive experience leading people strategy, organizational effectiveness, culture transformation, and leadership development across complex and highly regulated industries, including financial services, manufacturing, telecommunications, and security. As a member of the executive leadership team, she will lead the credit union's people and culture strategy, helping ensure the organization is positioned to attract, develop, and retain top talent while supporting long-term growth and operational excellence.</w:t>
      </w:r>
    </w:p>
    <w:p w14:paraId="693E303E" w14:textId="77777777" w:rsidR="00DF46E5" w:rsidRPr="00DF46E5" w:rsidRDefault="00DF46E5" w:rsidP="00DF46E5">
      <w:pPr>
        <w:rPr>
          <w:rFonts w:ascii="Times New Roman" w:hAnsi="Times New Roman" w:cs="Times New Roman"/>
        </w:rPr>
      </w:pPr>
    </w:p>
    <w:p w14:paraId="5181E983" w14:textId="77777777" w:rsidR="00DF46E5" w:rsidRDefault="00DF46E5" w:rsidP="00DF46E5">
      <w:pPr>
        <w:rPr>
          <w:rFonts w:ascii="Times New Roman" w:hAnsi="Times New Roman" w:cs="Times New Roman"/>
        </w:rPr>
      </w:pPr>
      <w:r w:rsidRPr="00DF46E5">
        <w:rPr>
          <w:rFonts w:ascii="Times New Roman" w:hAnsi="Times New Roman" w:cs="Times New Roman"/>
        </w:rPr>
        <w:t>Throughout her career, Turner-Carr has partnered closely with CEOs, boards of directors, and executive leadership teams to align organizational structure, talent strategies, leadership systems, and workplace culture with business objectives. Her approach centers on building organizations that are equipped to execute effectively, adapt to change, and sustain long-term success.</w:t>
      </w:r>
    </w:p>
    <w:p w14:paraId="1BA6CD13" w14:textId="77777777" w:rsidR="00DF46E5" w:rsidRPr="00DF46E5" w:rsidRDefault="00DF46E5" w:rsidP="00DF46E5">
      <w:pPr>
        <w:rPr>
          <w:rFonts w:ascii="Times New Roman" w:hAnsi="Times New Roman" w:cs="Times New Roman"/>
        </w:rPr>
      </w:pPr>
    </w:p>
    <w:p w14:paraId="7FE82CF0" w14:textId="77777777" w:rsidR="00DF46E5" w:rsidRDefault="00DF46E5" w:rsidP="00DF46E5">
      <w:pPr>
        <w:rPr>
          <w:rFonts w:ascii="Times New Roman" w:hAnsi="Times New Roman" w:cs="Times New Roman"/>
        </w:rPr>
      </w:pPr>
      <w:r w:rsidRPr="00DF46E5">
        <w:rPr>
          <w:rFonts w:ascii="Times New Roman" w:hAnsi="Times New Roman" w:cs="Times New Roman"/>
        </w:rPr>
        <w:t>"I am honored to join Worth Credit Union during such an exciting time in the organization's history," said Turner-Carr. "Worth Credit Union has a strong commitment to its employees, members, and communities. I look forward to partnering with leaders across the organization to strengthen the systems, culture, and capabilities that support growth, innovation, and exceptional service."</w:t>
      </w:r>
    </w:p>
    <w:p w14:paraId="0DB961D3" w14:textId="77777777" w:rsidR="00DF46E5" w:rsidRPr="00DF46E5" w:rsidRDefault="00DF46E5" w:rsidP="00DF46E5">
      <w:pPr>
        <w:rPr>
          <w:rFonts w:ascii="Times New Roman" w:hAnsi="Times New Roman" w:cs="Times New Roman"/>
        </w:rPr>
      </w:pPr>
    </w:p>
    <w:p w14:paraId="0910F80A" w14:textId="77777777" w:rsidR="00DF46E5" w:rsidRDefault="00DF46E5" w:rsidP="00DF46E5">
      <w:pPr>
        <w:rPr>
          <w:rFonts w:ascii="Times New Roman" w:hAnsi="Times New Roman" w:cs="Times New Roman"/>
        </w:rPr>
      </w:pPr>
      <w:r w:rsidRPr="00DF46E5">
        <w:rPr>
          <w:rFonts w:ascii="Times New Roman" w:hAnsi="Times New Roman" w:cs="Times New Roman"/>
        </w:rPr>
        <w:t>"Katie brings a unique combination of strategic vision, leadership experience, and a deep understanding of how people and culture drive organizational success," said Michael Massey, President and CEO of Worth Credit Union. "As Worth Credit Union continues to grow and evolve, Katie will be a critical executive business partner in helping us advance the organization to the next level. Her leadership will strengthen our ability to serve our employees, enhance the member experience, and ensure we remain positioned for long-term success. We are excited to welcome her to the Worth Credit Union team."</w:t>
      </w:r>
    </w:p>
    <w:p w14:paraId="14028E50" w14:textId="77777777" w:rsidR="00DF46E5" w:rsidRPr="00DF46E5" w:rsidRDefault="00DF46E5" w:rsidP="00DF46E5">
      <w:pPr>
        <w:rPr>
          <w:rFonts w:ascii="Times New Roman" w:hAnsi="Times New Roman" w:cs="Times New Roman"/>
        </w:rPr>
      </w:pPr>
    </w:p>
    <w:p w14:paraId="6B084D0E" w14:textId="77777777" w:rsidR="00DF46E5" w:rsidRDefault="00DF46E5" w:rsidP="00DF46E5">
      <w:pPr>
        <w:rPr>
          <w:rFonts w:ascii="Times New Roman" w:hAnsi="Times New Roman" w:cs="Times New Roman"/>
        </w:rPr>
      </w:pPr>
      <w:r w:rsidRPr="00DF46E5">
        <w:rPr>
          <w:rFonts w:ascii="Times New Roman" w:hAnsi="Times New Roman" w:cs="Times New Roman"/>
        </w:rPr>
        <w:t>Turner-Carr's appointment reflects Worth Credit Union's continued investment in its people and culture as the organization advances its mission of helping members improve their financial well-being while fostering an environment where employees can thrive and make a meaningful impact.</w:t>
      </w:r>
    </w:p>
    <w:p w14:paraId="2AC88E82" w14:textId="77777777" w:rsidR="00DF46E5" w:rsidRPr="00DF46E5" w:rsidRDefault="00DF46E5" w:rsidP="00DF46E5">
      <w:pPr>
        <w:rPr>
          <w:rFonts w:ascii="Times New Roman" w:hAnsi="Times New Roman" w:cs="Times New Roman"/>
        </w:rPr>
      </w:pPr>
    </w:p>
    <w:p w14:paraId="3880FF7B" w14:textId="77777777" w:rsidR="00DF46E5" w:rsidRPr="00DF46E5" w:rsidRDefault="00DF46E5" w:rsidP="00DF46E5">
      <w:pPr>
        <w:rPr>
          <w:rFonts w:ascii="Times New Roman" w:hAnsi="Times New Roman" w:cs="Times New Roman"/>
        </w:rPr>
      </w:pPr>
      <w:r w:rsidRPr="00DF46E5">
        <w:rPr>
          <w:rFonts w:ascii="Times New Roman" w:hAnsi="Times New Roman" w:cs="Times New Roman"/>
        </w:rPr>
        <w:t>About Worth Credit Union</w:t>
      </w:r>
    </w:p>
    <w:p w14:paraId="47D5F304" w14:textId="77777777" w:rsidR="00DF46E5" w:rsidRPr="00DF46E5" w:rsidRDefault="00DF46E5" w:rsidP="00DF46E5">
      <w:pPr>
        <w:rPr>
          <w:rFonts w:ascii="Times New Roman" w:hAnsi="Times New Roman" w:cs="Times New Roman"/>
        </w:rPr>
      </w:pPr>
      <w:r w:rsidRPr="00DF46E5">
        <w:rPr>
          <w:rFonts w:ascii="Times New Roman" w:hAnsi="Times New Roman" w:cs="Times New Roman"/>
        </w:rPr>
        <w:t>Worth Credit Union is a member-owned financial cooperative dedicated to helping individuals and families achieve financial success. Serving communities throughout North Texas, Worth Credit Union provides a full range of financial products and services while remaining committed to delivering friendly service, innovative solutions, and meaningful community impact. Guided by its promise to help members "Find Friendly. Find Easy. Find Your Worth.," the credit union continues to invest in its people, technology, and communities to create lasting value for members.</w:t>
      </w:r>
    </w:p>
    <w:p w14:paraId="2AEF300E" w14:textId="77777777" w:rsidR="007925A0" w:rsidRPr="007925A0" w:rsidRDefault="007925A0" w:rsidP="007925A0">
      <w:pPr>
        <w:rPr>
          <w:rFonts w:ascii="Times New Roman" w:hAnsi="Times New Roman" w:cs="Times New Roman"/>
        </w:rPr>
      </w:pPr>
      <w:r w:rsidRPr="007925A0">
        <w:rPr>
          <w:rFonts w:ascii="Times New Roman" w:hAnsi="Times New Roman" w:cs="Times New Roman"/>
        </w:rPr>
        <w:t> </w:t>
      </w:r>
    </w:p>
    <w:p w14:paraId="3513493A" w14:textId="77777777" w:rsidR="007925A0" w:rsidRPr="007925A0" w:rsidRDefault="007925A0" w:rsidP="007925A0">
      <w:pPr>
        <w:rPr>
          <w:rFonts w:ascii="Times New Roman" w:hAnsi="Times New Roman" w:cs="Times New Roman"/>
        </w:rPr>
      </w:pPr>
      <w:r w:rsidRPr="007925A0">
        <w:rPr>
          <w:rFonts w:ascii="Times New Roman" w:hAnsi="Times New Roman" w:cs="Times New Roman"/>
        </w:rPr>
        <w:lastRenderedPageBreak/>
        <w:t>Media Contact:</w:t>
      </w:r>
    </w:p>
    <w:p w14:paraId="70BD33FD" w14:textId="40816A6B" w:rsidR="007925A0" w:rsidRDefault="007925A0" w:rsidP="007925A0">
      <w:pPr>
        <w:rPr>
          <w:rFonts w:ascii="Times New Roman" w:hAnsi="Times New Roman" w:cs="Times New Roman"/>
        </w:rPr>
      </w:pPr>
      <w:r>
        <w:rPr>
          <w:rFonts w:ascii="Times New Roman" w:hAnsi="Times New Roman" w:cs="Times New Roman"/>
        </w:rPr>
        <w:t>Heather Price – AVP Marketing</w:t>
      </w:r>
    </w:p>
    <w:p w14:paraId="065AFCEC" w14:textId="1AF66A73" w:rsidR="007925A0" w:rsidRDefault="007925A0" w:rsidP="007925A0">
      <w:pPr>
        <w:rPr>
          <w:rFonts w:ascii="Times New Roman" w:eastAsia="MS Gothic" w:hAnsi="Times New Roman" w:cs="Times New Roman"/>
        </w:rPr>
      </w:pPr>
      <w:r>
        <w:rPr>
          <w:rFonts w:ascii="Times New Roman" w:hAnsi="Times New Roman" w:cs="Times New Roman"/>
        </w:rPr>
        <w:t>Worth Credit Union</w:t>
      </w:r>
    </w:p>
    <w:p w14:paraId="3FECFC21" w14:textId="54DB00DE" w:rsidR="007925A0" w:rsidRPr="007925A0" w:rsidRDefault="007925A0" w:rsidP="007925A0">
      <w:pPr>
        <w:rPr>
          <w:rFonts w:ascii="Times New Roman" w:hAnsi="Times New Roman" w:cs="Times New Roman"/>
        </w:rPr>
      </w:pPr>
      <w:r w:rsidRPr="007925A0">
        <w:rPr>
          <w:rFonts w:ascii="Times New Roman" w:hAnsi="Times New Roman" w:cs="Times New Roman"/>
        </w:rPr>
        <w:t>hprice@worthcu.org</w:t>
      </w:r>
    </w:p>
    <w:p w14:paraId="01915176" w14:textId="77777777" w:rsidR="007925A0" w:rsidRPr="007925A0" w:rsidRDefault="007925A0" w:rsidP="007925A0">
      <w:pPr>
        <w:rPr>
          <w:rFonts w:ascii="Times New Roman" w:hAnsi="Times New Roman" w:cs="Times New Roman"/>
        </w:rPr>
      </w:pPr>
      <w:r w:rsidRPr="007925A0">
        <w:rPr>
          <w:rFonts w:ascii="Times New Roman" w:hAnsi="Times New Roman" w:cs="Times New Roman"/>
        </w:rPr>
        <w:t> </w:t>
      </w:r>
    </w:p>
    <w:p w14:paraId="3EEEDCAE" w14:textId="77777777" w:rsidR="007925A0" w:rsidRPr="007925A0" w:rsidRDefault="007925A0" w:rsidP="007925A0">
      <w:pPr>
        <w:rPr>
          <w:rFonts w:ascii="Times New Roman" w:hAnsi="Times New Roman" w:cs="Times New Roman"/>
        </w:rPr>
      </w:pPr>
    </w:p>
    <w:p w14:paraId="7CE7908A" w14:textId="77777777" w:rsidR="004753AF" w:rsidRPr="007925A0" w:rsidRDefault="004753AF">
      <w:pPr>
        <w:rPr>
          <w:rFonts w:ascii="Times New Roman" w:hAnsi="Times New Roman" w:cs="Times New Roman"/>
        </w:rPr>
      </w:pPr>
    </w:p>
    <w:sectPr w:rsidR="004753AF" w:rsidRPr="007925A0" w:rsidSect="007925A0">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5A0"/>
    <w:rsid w:val="001E7B97"/>
    <w:rsid w:val="0027711D"/>
    <w:rsid w:val="004753AF"/>
    <w:rsid w:val="007925A0"/>
    <w:rsid w:val="00DF46E5"/>
    <w:rsid w:val="00FE57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7BD12ED"/>
  <w15:chartTrackingRefBased/>
  <w15:docId w15:val="{A1C04CC8-B51D-6C41-9C64-91884E1DF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25A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925A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925A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25A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925A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925A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25A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25A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25A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25A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925A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925A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25A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25A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25A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25A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25A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25A0"/>
    <w:rPr>
      <w:rFonts w:eastAsiaTheme="majorEastAsia" w:cstheme="majorBidi"/>
      <w:color w:val="272727" w:themeColor="text1" w:themeTint="D8"/>
    </w:rPr>
  </w:style>
  <w:style w:type="paragraph" w:styleId="Title">
    <w:name w:val="Title"/>
    <w:basedOn w:val="Normal"/>
    <w:next w:val="Normal"/>
    <w:link w:val="TitleChar"/>
    <w:uiPriority w:val="10"/>
    <w:qFormat/>
    <w:rsid w:val="007925A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25A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25A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25A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25A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925A0"/>
    <w:rPr>
      <w:i/>
      <w:iCs/>
      <w:color w:val="404040" w:themeColor="text1" w:themeTint="BF"/>
    </w:rPr>
  </w:style>
  <w:style w:type="paragraph" w:styleId="ListParagraph">
    <w:name w:val="List Paragraph"/>
    <w:basedOn w:val="Normal"/>
    <w:uiPriority w:val="34"/>
    <w:qFormat/>
    <w:rsid w:val="007925A0"/>
    <w:pPr>
      <w:ind w:left="720"/>
      <w:contextualSpacing/>
    </w:pPr>
  </w:style>
  <w:style w:type="character" w:styleId="IntenseEmphasis">
    <w:name w:val="Intense Emphasis"/>
    <w:basedOn w:val="DefaultParagraphFont"/>
    <w:uiPriority w:val="21"/>
    <w:qFormat/>
    <w:rsid w:val="007925A0"/>
    <w:rPr>
      <w:i/>
      <w:iCs/>
      <w:color w:val="0F4761" w:themeColor="accent1" w:themeShade="BF"/>
    </w:rPr>
  </w:style>
  <w:style w:type="paragraph" w:styleId="IntenseQuote">
    <w:name w:val="Intense Quote"/>
    <w:basedOn w:val="Normal"/>
    <w:next w:val="Normal"/>
    <w:link w:val="IntenseQuoteChar"/>
    <w:uiPriority w:val="30"/>
    <w:qFormat/>
    <w:rsid w:val="007925A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25A0"/>
    <w:rPr>
      <w:i/>
      <w:iCs/>
      <w:color w:val="0F4761" w:themeColor="accent1" w:themeShade="BF"/>
    </w:rPr>
  </w:style>
  <w:style w:type="character" w:styleId="IntenseReference">
    <w:name w:val="Intense Reference"/>
    <w:basedOn w:val="DefaultParagraphFont"/>
    <w:uiPriority w:val="32"/>
    <w:qFormat/>
    <w:rsid w:val="007925A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49947558">
      <w:bodyDiv w:val="1"/>
      <w:marLeft w:val="0"/>
      <w:marRight w:val="0"/>
      <w:marTop w:val="0"/>
      <w:marBottom w:val="0"/>
      <w:divBdr>
        <w:top w:val="none" w:sz="0" w:space="0" w:color="auto"/>
        <w:left w:val="none" w:sz="0" w:space="0" w:color="auto"/>
        <w:bottom w:val="none" w:sz="0" w:space="0" w:color="auto"/>
        <w:right w:val="none" w:sz="0" w:space="0" w:color="auto"/>
      </w:divBdr>
    </w:div>
    <w:div w:id="943224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468</Words>
  <Characters>2669</Characters>
  <Application>Microsoft Office Word</Application>
  <DocSecurity>0</DocSecurity>
  <Lines>22</Lines>
  <Paragraphs>6</Paragraphs>
  <ScaleCrop>false</ScaleCrop>
  <Company/>
  <LinksUpToDate>false</LinksUpToDate>
  <CharactersWithSpaces>3131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Price</dc:creator>
  <cp:keywords/>
  <dc:description/>
  <cp:lastModifiedBy>Heather Price</cp:lastModifiedBy>
  <cp:revision>2</cp:revision>
  <dcterms:created xsi:type="dcterms:W3CDTF">2026-06-24T16:17:00Z</dcterms:created>
  <dcterms:modified xsi:type="dcterms:W3CDTF">2026-06-25T14:41:00Z</dcterms:modified>
</cp:coreProperties>
</file>