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B75B1" w:rsidR="00A00A96" w:rsidP="00513D28" w:rsidRDefault="00A00A96" w14:paraId="3B7A2D50" w14:textId="18E0A020">
      <w:pPr>
        <w:rPr>
          <w:b/>
          <w:bCs/>
          <w:sz w:val="28"/>
          <w:szCs w:val="28"/>
        </w:rPr>
      </w:pPr>
      <w:r w:rsidRPr="00DB75B1">
        <w:rPr>
          <w:b/>
          <w:bCs/>
          <w:sz w:val="28"/>
          <w:szCs w:val="28"/>
        </w:rPr>
        <w:t>Immediate Release</w:t>
      </w:r>
    </w:p>
    <w:p w:rsidR="00A00A96" w:rsidP="00513D28" w:rsidRDefault="00A00A96" w14:paraId="5D55B128" w14:textId="0BA863F4"/>
    <w:p w:rsidRPr="00FE5B4A" w:rsidR="00A00A96" w:rsidP="00513D28" w:rsidRDefault="002E4C54" w14:paraId="1450E0D2" w14:textId="099AE194">
      <w:pPr>
        <w:jc w:val="center"/>
        <w:rPr>
          <w:caps w:val="1"/>
          <w:color w:val="000000"/>
          <w:kern w:val="36"/>
          <w:sz w:val="28"/>
          <w:szCs w:val="28"/>
        </w:rPr>
      </w:pPr>
      <w:r w:rsidR="002E4C54">
        <w:rPr>
          <w:caps w:val="1"/>
          <w:color w:val="000000"/>
          <w:kern w:val="36"/>
          <w:sz w:val="28"/>
          <w:szCs w:val="28"/>
        </w:rPr>
        <w:t>HERITAGE COMMUNITY</w:t>
      </w:r>
      <w:r w:rsidRPr="007B1EDA" w:rsidR="007B1EDA">
        <w:rPr>
          <w:caps w:val="1"/>
          <w:color w:val="000000"/>
          <w:kern w:val="36"/>
          <w:sz w:val="28"/>
          <w:szCs w:val="28"/>
        </w:rPr>
        <w:t xml:space="preserve"> Credit Union</w:t>
      </w:r>
      <w:r w:rsidRPr="00FE5B4A" w:rsidR="2BD52AD9">
        <w:rPr>
          <w:caps w:val="1"/>
          <w:color w:val="000000"/>
          <w:kern w:val="36"/>
          <w:sz w:val="28"/>
          <w:szCs w:val="28"/>
        </w:rPr>
        <w:t xml:space="preserve"> </w:t>
      </w:r>
      <w:r w:rsidR="002E3305">
        <w:rPr>
          <w:caps w:val="1"/>
          <w:color w:val="000000"/>
          <w:kern w:val="36"/>
          <w:sz w:val="28"/>
          <w:szCs w:val="28"/>
        </w:rPr>
        <w:t>EXPANDS</w:t>
      </w:r>
      <w:r w:rsidR="63E62CC8">
        <w:rPr>
          <w:caps w:val="1"/>
          <w:color w:val="000000"/>
          <w:kern w:val="36"/>
          <w:sz w:val="28"/>
          <w:szCs w:val="28"/>
        </w:rPr>
        <w:t xml:space="preserve"> </w:t>
      </w:r>
      <w:r w:rsidRPr="77CA6B5A" w:rsidR="63E62CC8">
        <w:rPr>
          <w:caps w:val="1"/>
          <w:color w:val="000000" w:themeColor="text1"/>
          <w:sz w:val="28"/>
          <w:szCs w:val="28"/>
        </w:rPr>
        <w:t xml:space="preserve">with Help from </w:t>
      </w:r>
      <w:proofErr w:type="spellStart"/>
      <w:r w:rsidRPr="00FE5B4A" w:rsidR="63E62CC8">
        <w:rPr>
          <w:caps w:val="1"/>
          <w:color w:val="000000"/>
          <w:kern w:val="36"/>
          <w:sz w:val="28"/>
          <w:szCs w:val="28"/>
        </w:rPr>
        <w:t>CUCOllaborate</w:t>
      </w:r>
      <w:proofErr w:type="spellEnd"/>
    </w:p>
    <w:p w:rsidRPr="00717B59" w:rsidR="00A00A96" w:rsidP="00513D28" w:rsidRDefault="002E4C54" w14:paraId="560F375E" w14:textId="0924E715">
      <w:pPr>
        <w:jc w:val="center"/>
        <w:rPr>
          <w:i/>
          <w:iCs/>
        </w:rPr>
      </w:pPr>
      <w:r>
        <w:rPr>
          <w:i/>
          <w:iCs/>
        </w:rPr>
        <w:t>Heritage Community</w:t>
      </w:r>
      <w:r w:rsidRPr="00717B59" w:rsidR="007B1EDA">
        <w:rPr>
          <w:i/>
          <w:iCs/>
        </w:rPr>
        <w:t xml:space="preserve"> </w:t>
      </w:r>
      <w:r w:rsidR="00661B7A">
        <w:rPr>
          <w:i/>
          <w:iCs/>
        </w:rPr>
        <w:t xml:space="preserve">was </w:t>
      </w:r>
      <w:r w:rsidRPr="00717B59" w:rsidR="00CB2D32">
        <w:rPr>
          <w:i/>
          <w:iCs/>
        </w:rPr>
        <w:t xml:space="preserve">recently </w:t>
      </w:r>
      <w:r w:rsidR="00661B7A">
        <w:rPr>
          <w:i/>
          <w:iCs/>
        </w:rPr>
        <w:t xml:space="preserve">approved </w:t>
      </w:r>
      <w:r>
        <w:rPr>
          <w:i/>
          <w:iCs/>
        </w:rPr>
        <w:t xml:space="preserve">for a charter conversion and expansion, increasing potential membership by over </w:t>
      </w:r>
      <w:r w:rsidR="00B82B07">
        <w:rPr>
          <w:i/>
          <w:iCs/>
        </w:rPr>
        <w:t>one</w:t>
      </w:r>
      <w:r>
        <w:rPr>
          <w:i/>
          <w:iCs/>
        </w:rPr>
        <w:t xml:space="preserve"> million</w:t>
      </w:r>
    </w:p>
    <w:p w:rsidRPr="009B4B89" w:rsidR="00A00A96" w:rsidP="00513D28" w:rsidRDefault="00A00A96" w14:paraId="744BF47E" w14:textId="20EF8920">
      <w:pPr>
        <w:rPr>
          <w:i/>
          <w:iCs/>
          <w:sz w:val="22"/>
          <w:szCs w:val="22"/>
        </w:rPr>
      </w:pPr>
    </w:p>
    <w:p w:rsidR="001B441D" w:rsidP="00513D28" w:rsidRDefault="001B441D" w14:paraId="78161E7B" w14:textId="56713A07">
      <w:pPr>
        <w:rPr>
          <w:sz w:val="22"/>
          <w:szCs w:val="22"/>
        </w:rPr>
      </w:pPr>
      <w:r w:rsidRPr="56629842" w:rsidR="00A00A96">
        <w:rPr>
          <w:b w:val="1"/>
          <w:bCs w:val="1"/>
          <w:sz w:val="22"/>
          <w:szCs w:val="22"/>
        </w:rPr>
        <w:t>WASHINGTON</w:t>
      </w:r>
      <w:r w:rsidRPr="56629842" w:rsidR="000B6F72">
        <w:rPr>
          <w:b w:val="1"/>
          <w:bCs w:val="1"/>
          <w:sz w:val="22"/>
          <w:szCs w:val="22"/>
        </w:rPr>
        <w:t xml:space="preserve"> </w:t>
      </w:r>
      <w:r w:rsidRPr="56629842" w:rsidR="00A00A96">
        <w:rPr>
          <w:b w:val="1"/>
          <w:bCs w:val="1"/>
          <w:sz w:val="22"/>
          <w:szCs w:val="22"/>
        </w:rPr>
        <w:t xml:space="preserve">D.C. </w:t>
      </w:r>
      <w:r w:rsidRPr="56629842" w:rsidR="09A2ADB2">
        <w:rPr>
          <w:b w:val="1"/>
          <w:bCs w:val="1"/>
          <w:sz w:val="22"/>
          <w:szCs w:val="22"/>
        </w:rPr>
        <w:t xml:space="preserve">October </w:t>
      </w:r>
      <w:r w:rsidRPr="56629842" w:rsidR="6043B04D">
        <w:rPr>
          <w:b w:val="1"/>
          <w:bCs w:val="1"/>
          <w:sz w:val="22"/>
          <w:szCs w:val="22"/>
        </w:rPr>
        <w:t>13</w:t>
      </w:r>
      <w:r w:rsidRPr="56629842" w:rsidR="09A2ADB2">
        <w:rPr>
          <w:b w:val="1"/>
          <w:bCs w:val="1"/>
          <w:sz w:val="22"/>
          <w:szCs w:val="22"/>
        </w:rPr>
        <w:t>,</w:t>
      </w:r>
      <w:r w:rsidRPr="56629842" w:rsidR="00A00A96">
        <w:rPr>
          <w:b w:val="1"/>
          <w:bCs w:val="1"/>
          <w:sz w:val="22"/>
          <w:szCs w:val="22"/>
        </w:rPr>
        <w:t xml:space="preserve"> 20</w:t>
      </w:r>
      <w:r w:rsidRPr="56629842" w:rsidR="002D00C6">
        <w:rPr>
          <w:b w:val="1"/>
          <w:bCs w:val="1"/>
          <w:sz w:val="22"/>
          <w:szCs w:val="22"/>
        </w:rPr>
        <w:t>2</w:t>
      </w:r>
      <w:r w:rsidRPr="56629842" w:rsidR="00485AC4">
        <w:rPr>
          <w:b w:val="1"/>
          <w:bCs w:val="1"/>
          <w:sz w:val="22"/>
          <w:szCs w:val="22"/>
        </w:rPr>
        <w:t>2</w:t>
      </w:r>
      <w:r w:rsidRPr="56629842" w:rsidR="00A00A96">
        <w:rPr>
          <w:b w:val="1"/>
          <w:bCs w:val="1"/>
          <w:sz w:val="22"/>
          <w:szCs w:val="22"/>
        </w:rPr>
        <w:t xml:space="preserve">: </w:t>
      </w:r>
      <w:r w:rsidRPr="56629842" w:rsidR="3A226F4F">
        <w:rPr>
          <w:b w:val="0"/>
          <w:bCs w:val="0"/>
          <w:sz w:val="22"/>
          <w:szCs w:val="22"/>
        </w:rPr>
        <w:t>In December of last year</w:t>
      </w:r>
      <w:r w:rsidRPr="56629842" w:rsidR="007B1EDA">
        <w:rPr>
          <w:sz w:val="22"/>
          <w:szCs w:val="22"/>
        </w:rPr>
        <w:t>,</w:t>
      </w:r>
      <w:r w:rsidRPr="56629842" w:rsidR="000919DC">
        <w:rPr>
          <w:sz w:val="22"/>
          <w:szCs w:val="22"/>
        </w:rPr>
        <w:t xml:space="preserve"> the </w:t>
      </w:r>
      <w:hyperlink r:id="Re3a7a468615f43c3">
        <w:r w:rsidRPr="56629842" w:rsidR="75612632">
          <w:rPr>
            <w:rStyle w:val="Hyperlink"/>
            <w:sz w:val="22"/>
            <w:szCs w:val="22"/>
          </w:rPr>
          <w:t xml:space="preserve">California Department of Financial Protection and </w:t>
        </w:r>
        <w:r w:rsidRPr="56629842" w:rsidR="75612632">
          <w:rPr>
            <w:rStyle w:val="Hyperlink"/>
            <w:sz w:val="22"/>
            <w:szCs w:val="22"/>
          </w:rPr>
          <w:t>Innovation</w:t>
        </w:r>
      </w:hyperlink>
      <w:r w:rsidRPr="56629842" w:rsidR="75612632">
        <w:rPr>
          <w:sz w:val="22"/>
          <w:szCs w:val="22"/>
        </w:rPr>
        <w:t> (</w:t>
      </w:r>
      <w:r w:rsidRPr="56629842" w:rsidR="75612632">
        <w:rPr>
          <w:sz w:val="22"/>
          <w:szCs w:val="22"/>
        </w:rPr>
        <w:t>DFPI)</w:t>
      </w:r>
      <w:r w:rsidRPr="56629842" w:rsidR="00CB2D32">
        <w:rPr>
          <w:sz w:val="22"/>
          <w:szCs w:val="22"/>
        </w:rPr>
        <w:t xml:space="preserve"> approved </w:t>
      </w:r>
      <w:r w:rsidRPr="56629842" w:rsidR="002E4C54">
        <w:rPr>
          <w:sz w:val="22"/>
          <w:szCs w:val="22"/>
        </w:rPr>
        <w:t>Heritage Community Credit Union (HCCU)</w:t>
      </w:r>
      <w:r w:rsidRPr="56629842" w:rsidR="006214C4">
        <w:rPr>
          <w:sz w:val="22"/>
          <w:szCs w:val="22"/>
        </w:rPr>
        <w:t xml:space="preserve">’s </w:t>
      </w:r>
      <w:r w:rsidRPr="56629842" w:rsidR="002E4C54">
        <w:rPr>
          <w:sz w:val="22"/>
          <w:szCs w:val="22"/>
        </w:rPr>
        <w:t xml:space="preserve">application to convert to an expanded community charter, allowing for the </w:t>
      </w:r>
      <w:r w:rsidRPr="56629842" w:rsidR="7AFDCF93">
        <w:rPr>
          <w:sz w:val="22"/>
          <w:szCs w:val="22"/>
        </w:rPr>
        <w:t xml:space="preserve">addition </w:t>
      </w:r>
      <w:r w:rsidRPr="56629842" w:rsidR="002E4C54">
        <w:rPr>
          <w:sz w:val="22"/>
          <w:szCs w:val="22"/>
        </w:rPr>
        <w:t>of three</w:t>
      </w:r>
      <w:r w:rsidRPr="56629842" w:rsidR="00D75444">
        <w:rPr>
          <w:sz w:val="22"/>
          <w:szCs w:val="22"/>
        </w:rPr>
        <w:t xml:space="preserve"> new</w:t>
      </w:r>
      <w:r w:rsidRPr="56629842" w:rsidR="002E4C54">
        <w:rPr>
          <w:sz w:val="22"/>
          <w:szCs w:val="22"/>
        </w:rPr>
        <w:t xml:space="preserve"> counties</w:t>
      </w:r>
      <w:r w:rsidRPr="56629842" w:rsidR="4D23876D">
        <w:rPr>
          <w:sz w:val="22"/>
          <w:szCs w:val="22"/>
        </w:rPr>
        <w:t xml:space="preserve"> a</w:t>
      </w:r>
      <w:r w:rsidRPr="56629842" w:rsidR="4DA7B98F">
        <w:rPr>
          <w:sz w:val="22"/>
          <w:szCs w:val="22"/>
        </w:rPr>
        <w:t xml:space="preserve">s well as </w:t>
      </w:r>
      <w:r w:rsidRPr="56629842" w:rsidR="4D23876D">
        <w:rPr>
          <w:sz w:val="22"/>
          <w:szCs w:val="22"/>
        </w:rPr>
        <w:t>a</w:t>
      </w:r>
      <w:r w:rsidRPr="56629842" w:rsidR="6D780666">
        <w:rPr>
          <w:sz w:val="22"/>
          <w:szCs w:val="22"/>
        </w:rPr>
        <w:t>n association</w:t>
      </w:r>
      <w:r w:rsidRPr="56629842" w:rsidR="4D23876D">
        <w:rPr>
          <w:sz w:val="22"/>
          <w:szCs w:val="22"/>
        </w:rPr>
        <w:t xml:space="preserve"> </w:t>
      </w:r>
      <w:r w:rsidRPr="56629842" w:rsidR="002E4C54">
        <w:rPr>
          <w:sz w:val="22"/>
          <w:szCs w:val="22"/>
        </w:rPr>
        <w:t xml:space="preserve">to its </w:t>
      </w:r>
      <w:hyperlink r:id="Rada9eca464114a7a">
        <w:r w:rsidRPr="56629842" w:rsidR="004209B6">
          <w:rPr>
            <w:rStyle w:val="Hyperlink"/>
            <w:sz w:val="22"/>
            <w:szCs w:val="22"/>
          </w:rPr>
          <w:t>field of membership</w:t>
        </w:r>
      </w:hyperlink>
      <w:r w:rsidRPr="56629842" w:rsidR="004209B6">
        <w:rPr>
          <w:sz w:val="22"/>
          <w:szCs w:val="22"/>
        </w:rPr>
        <w:t xml:space="preserve"> (FOM)</w:t>
      </w:r>
      <w:r w:rsidRPr="56629842" w:rsidR="274F51EB">
        <w:rPr>
          <w:sz w:val="22"/>
          <w:szCs w:val="22"/>
        </w:rPr>
        <w:t>.</w:t>
      </w:r>
    </w:p>
    <w:p w:rsidR="43A9CC27" w:rsidP="43A9CC27" w:rsidRDefault="43A9CC27" w14:paraId="709602A4" w14:textId="38E11DDC">
      <w:pPr>
        <w:pStyle w:val="Normal"/>
        <w:rPr>
          <w:sz w:val="22"/>
          <w:szCs w:val="22"/>
        </w:rPr>
      </w:pPr>
    </w:p>
    <w:p w:rsidR="00EC329E" w:rsidP="00513D28" w:rsidRDefault="00D75444" w14:paraId="604D22F9" w14:textId="03B91F8E">
      <w:pPr>
        <w:rPr>
          <w:sz w:val="22"/>
          <w:szCs w:val="22"/>
        </w:rPr>
      </w:pPr>
      <w:r>
        <w:rPr>
          <w:sz w:val="22"/>
          <w:szCs w:val="22"/>
        </w:rPr>
        <w:t>Heritage Community</w:t>
      </w:r>
      <w:r w:rsidRPr="00EE2F34" w:rsidR="00503D07">
        <w:rPr>
          <w:sz w:val="22"/>
          <w:szCs w:val="22"/>
        </w:rPr>
        <w:t xml:space="preserve">, </w:t>
      </w:r>
      <w:r w:rsidRPr="00EE2F34" w:rsidR="005C0AAB">
        <w:rPr>
          <w:sz w:val="22"/>
          <w:szCs w:val="22"/>
        </w:rPr>
        <w:t>a</w:t>
      </w:r>
      <w:r>
        <w:rPr>
          <w:sz w:val="22"/>
          <w:szCs w:val="22"/>
        </w:rPr>
        <w:t xml:space="preserve"> </w:t>
      </w:r>
      <w:r w:rsidR="00BB330A">
        <w:rPr>
          <w:sz w:val="22"/>
          <w:szCs w:val="22"/>
        </w:rPr>
        <w:t>s</w:t>
      </w:r>
      <w:r>
        <w:rPr>
          <w:sz w:val="22"/>
          <w:szCs w:val="22"/>
        </w:rPr>
        <w:t>tate</w:t>
      </w:r>
      <w:r w:rsidRPr="00EE2F34" w:rsidR="005C0AAB">
        <w:rPr>
          <w:sz w:val="22"/>
          <w:szCs w:val="22"/>
        </w:rPr>
        <w:t xml:space="preserve"> </w:t>
      </w:r>
      <w:r w:rsidRPr="00D75444">
        <w:rPr>
          <w:sz w:val="22"/>
          <w:szCs w:val="22"/>
        </w:rPr>
        <w:t>community-chartered</w:t>
      </w:r>
      <w:r w:rsidRPr="00EE2F34" w:rsidR="005C0AAB">
        <w:rPr>
          <w:sz w:val="22"/>
          <w:szCs w:val="22"/>
        </w:rPr>
        <w:t xml:space="preserve"> </w:t>
      </w:r>
      <w:r>
        <w:rPr>
          <w:sz w:val="22"/>
          <w:szCs w:val="22"/>
        </w:rPr>
        <w:t>organization</w:t>
      </w:r>
      <w:r w:rsidRPr="00EE2F34" w:rsidR="00EE2F34">
        <w:rPr>
          <w:sz w:val="22"/>
          <w:szCs w:val="22"/>
        </w:rPr>
        <w:t xml:space="preserve"> </w:t>
      </w:r>
      <w:r w:rsidRPr="00EE2F34" w:rsidR="00503D07">
        <w:rPr>
          <w:sz w:val="22"/>
          <w:szCs w:val="22"/>
        </w:rPr>
        <w:t xml:space="preserve">based in </w:t>
      </w:r>
      <w:r>
        <w:rPr>
          <w:sz w:val="22"/>
          <w:szCs w:val="22"/>
        </w:rPr>
        <w:t>Sacramento, California</w:t>
      </w:r>
      <w:r w:rsidR="00EC329E">
        <w:rPr>
          <w:sz w:val="22"/>
          <w:szCs w:val="22"/>
        </w:rPr>
        <w:t xml:space="preserve">, in </w:t>
      </w:r>
      <w:r>
        <w:rPr>
          <w:sz w:val="22"/>
          <w:szCs w:val="22"/>
        </w:rPr>
        <w:t>Sacramento</w:t>
      </w:r>
      <w:r w:rsidR="00EC329E">
        <w:rPr>
          <w:sz w:val="22"/>
          <w:szCs w:val="22"/>
        </w:rPr>
        <w:t xml:space="preserve"> County, </w:t>
      </w:r>
      <w:r w:rsidR="00EE2F34">
        <w:rPr>
          <w:sz w:val="22"/>
          <w:szCs w:val="22"/>
        </w:rPr>
        <w:t>had been</w:t>
      </w:r>
      <w:r w:rsidRPr="00EE2F34" w:rsidR="00BD7D3A">
        <w:rPr>
          <w:sz w:val="22"/>
          <w:szCs w:val="22"/>
        </w:rPr>
        <w:t xml:space="preserve"> </w:t>
      </w:r>
      <w:r w:rsidR="00ED4E0A">
        <w:rPr>
          <w:sz w:val="22"/>
          <w:szCs w:val="22"/>
        </w:rPr>
        <w:t>specifically looking to</w:t>
      </w:r>
      <w:r w:rsidR="00C839BD">
        <w:rPr>
          <w:sz w:val="22"/>
          <w:szCs w:val="22"/>
        </w:rPr>
        <w:t xml:space="preserve"> further differentiate itself by</w:t>
      </w:r>
      <w:r w:rsidR="00ED4E0A">
        <w:rPr>
          <w:sz w:val="22"/>
          <w:szCs w:val="22"/>
        </w:rPr>
        <w:t xml:space="preserve"> </w:t>
      </w:r>
      <w:r w:rsidR="00DB2D6E">
        <w:rPr>
          <w:sz w:val="22"/>
          <w:szCs w:val="22"/>
        </w:rPr>
        <w:t>address</w:t>
      </w:r>
      <w:r w:rsidR="00C839BD">
        <w:rPr>
          <w:sz w:val="22"/>
          <w:szCs w:val="22"/>
        </w:rPr>
        <w:t>ing</w:t>
      </w:r>
      <w:r w:rsidR="00ED4E0A">
        <w:rPr>
          <w:sz w:val="22"/>
          <w:szCs w:val="22"/>
        </w:rPr>
        <w:t xml:space="preserve"> barriers and inequality </w:t>
      </w:r>
      <w:r w:rsidR="00BB330A">
        <w:rPr>
          <w:sz w:val="22"/>
          <w:szCs w:val="22"/>
        </w:rPr>
        <w:t>surrounding affordable housing.</w:t>
      </w:r>
    </w:p>
    <w:p w:rsidR="00C839BD" w:rsidP="00513D28" w:rsidRDefault="00C839BD" w14:paraId="45B9BFE9" w14:textId="77777777">
      <w:pPr>
        <w:rPr>
          <w:sz w:val="22"/>
          <w:szCs w:val="22"/>
        </w:rPr>
      </w:pPr>
    </w:p>
    <w:p w:rsidR="00C839BD" w:rsidP="00C839BD" w:rsidRDefault="00C839BD" w14:paraId="02041654" w14:textId="36D0AD96">
      <w:pPr>
        <w:rPr>
          <w:sz w:val="22"/>
          <w:szCs w:val="22"/>
        </w:rPr>
      </w:pPr>
      <w:r>
        <w:rPr>
          <w:sz w:val="22"/>
          <w:szCs w:val="22"/>
        </w:rPr>
        <w:t xml:space="preserve">“With rapid appreciation in home </w:t>
      </w:r>
      <w:r w:rsidRPr="00C839BD">
        <w:rPr>
          <w:sz w:val="22"/>
          <w:szCs w:val="22"/>
        </w:rPr>
        <w:t>values and limited supply,</w:t>
      </w:r>
      <w:r>
        <w:rPr>
          <w:sz w:val="22"/>
          <w:szCs w:val="22"/>
        </w:rPr>
        <w:t>” explained the credit union’s President and CEO</w:t>
      </w:r>
      <w:r w:rsidRPr="00C839BD">
        <w:rPr>
          <w:sz w:val="22"/>
          <w:szCs w:val="22"/>
        </w:rPr>
        <w:t xml:space="preserve"> </w:t>
      </w:r>
      <w:r>
        <w:rPr>
          <w:sz w:val="22"/>
          <w:szCs w:val="22"/>
        </w:rPr>
        <w:t>Ed Turk, “</w:t>
      </w:r>
      <w:r w:rsidRPr="00C839BD">
        <w:rPr>
          <w:sz w:val="22"/>
          <w:szCs w:val="22"/>
        </w:rPr>
        <w:t>many middle</w:t>
      </w:r>
      <w:r>
        <w:rPr>
          <w:sz w:val="22"/>
          <w:szCs w:val="22"/>
        </w:rPr>
        <w:t xml:space="preserve">- </w:t>
      </w:r>
      <w:r w:rsidRPr="00C839BD">
        <w:rPr>
          <w:sz w:val="22"/>
          <w:szCs w:val="22"/>
        </w:rPr>
        <w:t>and lower-</w:t>
      </w:r>
      <w:r>
        <w:rPr>
          <w:sz w:val="22"/>
          <w:szCs w:val="22"/>
        </w:rPr>
        <w:t xml:space="preserve">income consumers </w:t>
      </w:r>
      <w:r w:rsidRPr="00C839BD">
        <w:rPr>
          <w:sz w:val="22"/>
          <w:szCs w:val="22"/>
        </w:rPr>
        <w:t>can’t afford to</w:t>
      </w:r>
      <w:r>
        <w:rPr>
          <w:sz w:val="22"/>
          <w:szCs w:val="22"/>
        </w:rPr>
        <w:t xml:space="preserve"> </w:t>
      </w:r>
      <w:r w:rsidRPr="00C839BD">
        <w:rPr>
          <w:sz w:val="22"/>
          <w:szCs w:val="22"/>
        </w:rPr>
        <w:t>buy or rent in many California markets.</w:t>
      </w:r>
      <w:r>
        <w:rPr>
          <w:sz w:val="22"/>
          <w:szCs w:val="22"/>
        </w:rPr>
        <w:t>”</w:t>
      </w:r>
    </w:p>
    <w:p w:rsidR="00C839BD" w:rsidP="00C839BD" w:rsidRDefault="00C839BD" w14:paraId="7EA01979" w14:textId="77777777">
      <w:pPr>
        <w:rPr>
          <w:sz w:val="22"/>
          <w:szCs w:val="22"/>
        </w:rPr>
      </w:pPr>
    </w:p>
    <w:p w:rsidR="00C839BD" w:rsidP="0057452A" w:rsidRDefault="00C839BD" w14:paraId="5EFE29D2" w14:textId="46DE8E39">
      <w:pPr>
        <w:rPr>
          <w:sz w:val="22"/>
          <w:szCs w:val="22"/>
        </w:rPr>
      </w:pPr>
      <w:r w:rsidRPr="43A9CC27" w:rsidR="00C839BD">
        <w:rPr>
          <w:sz w:val="22"/>
          <w:szCs w:val="22"/>
        </w:rPr>
        <w:t>To help remedy this situation, HCCU planned to launch new</w:t>
      </w:r>
      <w:r w:rsidRPr="43A9CC27" w:rsidR="0057452A">
        <w:rPr>
          <w:sz w:val="22"/>
          <w:szCs w:val="22"/>
        </w:rPr>
        <w:t xml:space="preserve"> loan</w:t>
      </w:r>
      <w:r w:rsidRPr="43A9CC27" w:rsidR="00C839BD">
        <w:rPr>
          <w:sz w:val="22"/>
          <w:szCs w:val="22"/>
        </w:rPr>
        <w:t xml:space="preserve"> programs aimed at making</w:t>
      </w:r>
      <w:r w:rsidRPr="43A9CC27" w:rsidR="00C839BD">
        <w:rPr>
          <w:sz w:val="22"/>
          <w:szCs w:val="22"/>
        </w:rPr>
        <w:t xml:space="preserve"> home ownership more</w:t>
      </w:r>
      <w:r w:rsidRPr="43A9CC27" w:rsidR="00C839BD">
        <w:rPr>
          <w:sz w:val="22"/>
          <w:szCs w:val="22"/>
        </w:rPr>
        <w:t xml:space="preserve"> </w:t>
      </w:r>
      <w:r w:rsidRPr="43A9CC27" w:rsidR="47C5554D">
        <w:rPr>
          <w:sz w:val="22"/>
          <w:szCs w:val="22"/>
        </w:rPr>
        <w:t xml:space="preserve">attainable </w:t>
      </w:r>
      <w:r w:rsidRPr="43A9CC27" w:rsidR="00C839BD">
        <w:rPr>
          <w:sz w:val="22"/>
          <w:szCs w:val="22"/>
        </w:rPr>
        <w:t xml:space="preserve">for </w:t>
      </w:r>
      <w:r w:rsidRPr="43A9CC27" w:rsidR="0057452A">
        <w:rPr>
          <w:sz w:val="22"/>
          <w:szCs w:val="22"/>
        </w:rPr>
        <w:t xml:space="preserve">its </w:t>
      </w:r>
      <w:r w:rsidRPr="43A9CC27" w:rsidR="00C839BD">
        <w:rPr>
          <w:sz w:val="22"/>
          <w:szCs w:val="22"/>
        </w:rPr>
        <w:t xml:space="preserve">members and </w:t>
      </w:r>
      <w:r w:rsidRPr="43A9CC27" w:rsidR="007B7026">
        <w:rPr>
          <w:sz w:val="22"/>
          <w:szCs w:val="22"/>
        </w:rPr>
        <w:t xml:space="preserve">the </w:t>
      </w:r>
      <w:r w:rsidRPr="43A9CC27" w:rsidR="0057452A">
        <w:rPr>
          <w:sz w:val="22"/>
          <w:szCs w:val="22"/>
        </w:rPr>
        <w:t>surrounding area. “</w:t>
      </w:r>
      <w:r w:rsidRPr="43A9CC27" w:rsidR="0057452A">
        <w:rPr>
          <w:sz w:val="22"/>
          <w:szCs w:val="22"/>
        </w:rPr>
        <w:t xml:space="preserve">Part of our social mission is to help improve </w:t>
      </w:r>
      <w:r w:rsidRPr="43A9CC27" w:rsidR="0057452A">
        <w:rPr>
          <w:sz w:val="22"/>
          <w:szCs w:val="22"/>
        </w:rPr>
        <w:t>this</w:t>
      </w:r>
      <w:r w:rsidRPr="43A9CC27" w:rsidR="0057452A">
        <w:rPr>
          <w:sz w:val="22"/>
          <w:szCs w:val="22"/>
        </w:rPr>
        <w:t xml:space="preserve"> housing affordability crisis we have in our</w:t>
      </w:r>
      <w:r w:rsidRPr="43A9CC27" w:rsidR="0057452A">
        <w:rPr>
          <w:sz w:val="22"/>
          <w:szCs w:val="22"/>
        </w:rPr>
        <w:t xml:space="preserve"> community,” Turk continued. “</w:t>
      </w:r>
      <w:r w:rsidRPr="43A9CC27" w:rsidR="0057452A">
        <w:rPr>
          <w:sz w:val="22"/>
          <w:szCs w:val="22"/>
        </w:rPr>
        <w:t>Th</w:t>
      </w:r>
      <w:r w:rsidRPr="43A9CC27" w:rsidR="0057452A">
        <w:rPr>
          <w:sz w:val="22"/>
          <w:szCs w:val="22"/>
        </w:rPr>
        <w:t>e</w:t>
      </w:r>
      <w:r w:rsidRPr="43A9CC27" w:rsidR="0057452A">
        <w:rPr>
          <w:sz w:val="22"/>
          <w:szCs w:val="22"/>
        </w:rPr>
        <w:t>s</w:t>
      </w:r>
      <w:r w:rsidRPr="43A9CC27" w:rsidR="0057452A">
        <w:rPr>
          <w:sz w:val="22"/>
          <w:szCs w:val="22"/>
        </w:rPr>
        <w:t>e</w:t>
      </w:r>
      <w:r w:rsidRPr="43A9CC27" w:rsidR="0057452A">
        <w:rPr>
          <w:sz w:val="22"/>
          <w:szCs w:val="22"/>
        </w:rPr>
        <w:t xml:space="preserve"> program</w:t>
      </w:r>
      <w:r w:rsidRPr="43A9CC27" w:rsidR="0057452A">
        <w:rPr>
          <w:sz w:val="22"/>
          <w:szCs w:val="22"/>
        </w:rPr>
        <w:t>s</w:t>
      </w:r>
      <w:r w:rsidRPr="43A9CC27" w:rsidR="0057452A">
        <w:rPr>
          <w:sz w:val="22"/>
          <w:szCs w:val="22"/>
        </w:rPr>
        <w:t xml:space="preserve"> will be part of the solution.</w:t>
      </w:r>
      <w:r w:rsidRPr="43A9CC27" w:rsidR="0057452A">
        <w:rPr>
          <w:sz w:val="22"/>
          <w:szCs w:val="22"/>
        </w:rPr>
        <w:t>”</w:t>
      </w:r>
    </w:p>
    <w:p w:rsidR="0057452A" w:rsidP="0057452A" w:rsidRDefault="0057452A" w14:paraId="19BD87BA" w14:textId="77777777">
      <w:pPr>
        <w:rPr>
          <w:sz w:val="22"/>
          <w:szCs w:val="22"/>
        </w:rPr>
      </w:pPr>
    </w:p>
    <w:p w:rsidR="0057452A" w:rsidP="0057452A" w:rsidRDefault="00820B13" w14:paraId="170CB2BB" w14:textId="4AA89661">
      <w:pPr>
        <w:rPr>
          <w:sz w:val="22"/>
          <w:szCs w:val="22"/>
        </w:rPr>
      </w:pPr>
      <w:r>
        <w:rPr>
          <w:sz w:val="22"/>
          <w:szCs w:val="22"/>
        </w:rPr>
        <w:t>However, in order to be eligible to participate in such initiatives, the credit union first needed to expand its field of membership.</w:t>
      </w:r>
    </w:p>
    <w:p w:rsidR="003A2DF0" w:rsidP="00513D28" w:rsidRDefault="003A2DF0" w14:paraId="07557066" w14:textId="77777777">
      <w:pPr>
        <w:rPr>
          <w:sz w:val="22"/>
          <w:szCs w:val="22"/>
        </w:rPr>
      </w:pPr>
    </w:p>
    <w:p w:rsidR="003A2DF0" w:rsidP="003A2DF0" w:rsidRDefault="008D675D" w14:paraId="73C59F31" w14:textId="0EE96895">
      <w:pPr>
        <w:jc w:val="center"/>
        <w:rPr>
          <w:sz w:val="22"/>
          <w:szCs w:val="22"/>
        </w:rPr>
      </w:pPr>
      <w:r>
        <w:rPr>
          <w:noProof/>
          <w:sz w:val="22"/>
          <w:szCs w:val="22"/>
        </w:rPr>
        <w:drawing>
          <wp:inline distT="0" distB="0" distL="0" distR="0" wp14:anchorId="71722B3B" wp14:editId="4842E6DE">
            <wp:extent cx="4572000" cy="2286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Pr="003A2DF0" w:rsidR="003A2DF0" w:rsidP="003A2DF0" w:rsidRDefault="008D675D" w14:paraId="75B3655E" w14:textId="10C54543">
      <w:pPr>
        <w:jc w:val="center"/>
        <w:rPr>
          <w:sz w:val="18"/>
          <w:szCs w:val="18"/>
        </w:rPr>
      </w:pPr>
      <w:r>
        <w:rPr>
          <w:sz w:val="18"/>
          <w:szCs w:val="18"/>
        </w:rPr>
        <w:t>A Heritage Community Credit Union branch</w:t>
      </w:r>
    </w:p>
    <w:p w:rsidR="00FF4469" w:rsidP="00513D28" w:rsidRDefault="00FF4469" w14:paraId="6CCEE825" w14:textId="77777777">
      <w:pPr>
        <w:rPr>
          <w:sz w:val="22"/>
          <w:szCs w:val="22"/>
        </w:rPr>
      </w:pPr>
    </w:p>
    <w:p w:rsidR="002E74E6" w:rsidP="00513D28" w:rsidRDefault="005263AA" w14:paraId="1C713519" w14:textId="418304BB">
      <w:pPr>
        <w:rPr>
          <w:sz w:val="22"/>
          <w:szCs w:val="22"/>
        </w:rPr>
      </w:pPr>
      <w:r w:rsidRPr="56629842" w:rsidR="005263AA">
        <w:rPr>
          <w:sz w:val="22"/>
          <w:szCs w:val="22"/>
        </w:rPr>
        <w:t>Faced with this potential roadblock</w:t>
      </w:r>
      <w:r w:rsidRPr="56629842" w:rsidR="002E74E6">
        <w:rPr>
          <w:sz w:val="22"/>
          <w:szCs w:val="22"/>
        </w:rPr>
        <w:t xml:space="preserve">, </w:t>
      </w:r>
      <w:r w:rsidRPr="56629842" w:rsidR="005263AA">
        <w:rPr>
          <w:sz w:val="22"/>
          <w:szCs w:val="22"/>
        </w:rPr>
        <w:t>HCCU</w:t>
      </w:r>
      <w:r w:rsidRPr="56629842" w:rsidR="002E74E6">
        <w:rPr>
          <w:sz w:val="22"/>
          <w:szCs w:val="22"/>
        </w:rPr>
        <w:t xml:space="preserve"> </w:t>
      </w:r>
      <w:r w:rsidRPr="56629842" w:rsidR="005263AA">
        <w:rPr>
          <w:sz w:val="22"/>
          <w:szCs w:val="22"/>
        </w:rPr>
        <w:t>sought</w:t>
      </w:r>
      <w:r w:rsidRPr="56629842" w:rsidR="002E74E6">
        <w:rPr>
          <w:sz w:val="22"/>
          <w:szCs w:val="22"/>
        </w:rPr>
        <w:t xml:space="preserve"> the</w:t>
      </w:r>
      <w:r w:rsidRPr="56629842" w:rsidR="002E74E6">
        <w:rPr>
          <w:sz w:val="22"/>
          <w:szCs w:val="22"/>
        </w:rPr>
        <w:t xml:space="preserve"> </w:t>
      </w:r>
      <w:r w:rsidRPr="56629842" w:rsidR="00F04B51">
        <w:rPr>
          <w:sz w:val="22"/>
          <w:szCs w:val="22"/>
        </w:rPr>
        <w:t>assistance</w:t>
      </w:r>
      <w:r w:rsidRPr="56629842" w:rsidR="002E74E6">
        <w:rPr>
          <w:sz w:val="22"/>
          <w:szCs w:val="22"/>
        </w:rPr>
        <w:t xml:space="preserve"> of </w:t>
      </w:r>
      <w:proofErr w:type="spellStart"/>
      <w:r w:rsidRPr="56629842" w:rsidR="002E74E6">
        <w:rPr>
          <w:sz w:val="22"/>
          <w:szCs w:val="22"/>
        </w:rPr>
        <w:t>CUCollaborate</w:t>
      </w:r>
      <w:proofErr w:type="spellEnd"/>
      <w:r w:rsidRPr="56629842" w:rsidR="002E74E6">
        <w:rPr>
          <w:sz w:val="22"/>
          <w:szCs w:val="22"/>
        </w:rPr>
        <w:t xml:space="preserve">, which </w:t>
      </w:r>
      <w:r w:rsidRPr="56629842" w:rsidR="002E74E6">
        <w:rPr>
          <w:sz w:val="22"/>
          <w:szCs w:val="22"/>
        </w:rPr>
        <w:t>specializes in field of membership consulting services</w:t>
      </w:r>
      <w:r w:rsidRPr="56629842" w:rsidR="002E74E6">
        <w:rPr>
          <w:rStyle w:val="Hyperlink"/>
          <w:sz w:val="22"/>
          <w:szCs w:val="22"/>
          <w:u w:val="none"/>
        </w:rPr>
        <w:t xml:space="preserve"> </w:t>
      </w:r>
      <w:r w:rsidRPr="56629842" w:rsidR="002E74E6">
        <w:rPr>
          <w:sz w:val="22"/>
          <w:szCs w:val="22"/>
        </w:rPr>
        <w:t xml:space="preserve">specifically for the purpose of helping </w:t>
      </w:r>
      <w:r w:rsidRPr="56629842" w:rsidR="002E74E6">
        <w:rPr>
          <w:sz w:val="22"/>
          <w:szCs w:val="22"/>
        </w:rPr>
        <w:t>institutions</w:t>
      </w:r>
      <w:r w:rsidRPr="56629842" w:rsidR="002E74E6">
        <w:rPr>
          <w:sz w:val="22"/>
          <w:szCs w:val="22"/>
        </w:rPr>
        <w:t xml:space="preserve"> expand FOM with their regulator.</w:t>
      </w:r>
      <w:r w:rsidRPr="56629842" w:rsidR="002E74E6">
        <w:rPr>
          <w:sz w:val="22"/>
          <w:szCs w:val="22"/>
        </w:rPr>
        <w:t xml:space="preserve"> Working </w:t>
      </w:r>
      <w:r w:rsidRPr="56629842" w:rsidR="005263AA">
        <w:rPr>
          <w:sz w:val="22"/>
          <w:szCs w:val="22"/>
        </w:rPr>
        <w:t>side by side</w:t>
      </w:r>
      <w:r w:rsidRPr="56629842" w:rsidR="002E74E6">
        <w:rPr>
          <w:sz w:val="22"/>
          <w:szCs w:val="22"/>
        </w:rPr>
        <w:t xml:space="preserve">, </w:t>
      </w:r>
      <w:r w:rsidRPr="56629842" w:rsidR="005263AA">
        <w:rPr>
          <w:sz w:val="22"/>
          <w:szCs w:val="22"/>
        </w:rPr>
        <w:t>an</w:t>
      </w:r>
      <w:r w:rsidRPr="56629842" w:rsidR="002E2344">
        <w:rPr>
          <w:sz w:val="22"/>
          <w:szCs w:val="22"/>
        </w:rPr>
        <w:t xml:space="preserve"> </w:t>
      </w:r>
      <w:r w:rsidRPr="56629842" w:rsidR="005263AA">
        <w:rPr>
          <w:sz w:val="22"/>
          <w:szCs w:val="22"/>
        </w:rPr>
        <w:t>expansion of the credit union’s existing community charter</w:t>
      </w:r>
      <w:r w:rsidRPr="56629842" w:rsidR="002E2344">
        <w:rPr>
          <w:sz w:val="22"/>
          <w:szCs w:val="22"/>
        </w:rPr>
        <w:t xml:space="preserve"> </w:t>
      </w:r>
      <w:r w:rsidRPr="56629842" w:rsidR="0A136AE8">
        <w:rPr>
          <w:sz w:val="22"/>
          <w:szCs w:val="22"/>
        </w:rPr>
        <w:t>with an</w:t>
      </w:r>
      <w:r w:rsidRPr="56629842" w:rsidR="3B63D071">
        <w:rPr>
          <w:sz w:val="22"/>
          <w:szCs w:val="22"/>
        </w:rPr>
        <w:t xml:space="preserve"> accompanying</w:t>
      </w:r>
      <w:r w:rsidRPr="56629842" w:rsidR="0B02E1B7">
        <w:rPr>
          <w:sz w:val="22"/>
          <w:szCs w:val="22"/>
        </w:rPr>
        <w:t xml:space="preserve"> association</w:t>
      </w:r>
      <w:r w:rsidRPr="56629842" w:rsidR="0A136AE8">
        <w:rPr>
          <w:sz w:val="22"/>
          <w:szCs w:val="22"/>
        </w:rPr>
        <w:t xml:space="preserve"> addition </w:t>
      </w:r>
      <w:r w:rsidRPr="56629842" w:rsidR="002E2344">
        <w:rPr>
          <w:sz w:val="22"/>
          <w:szCs w:val="22"/>
        </w:rPr>
        <w:t>was</w:t>
      </w:r>
      <w:r w:rsidRPr="56629842" w:rsidR="002E2344">
        <w:rPr>
          <w:sz w:val="22"/>
          <w:szCs w:val="22"/>
        </w:rPr>
        <w:t xml:space="preserve"> </w:t>
      </w:r>
      <w:r w:rsidRPr="56629842" w:rsidR="005263AA">
        <w:rPr>
          <w:sz w:val="22"/>
          <w:szCs w:val="22"/>
        </w:rPr>
        <w:t>decided on as the best approach</w:t>
      </w:r>
      <w:r w:rsidRPr="56629842" w:rsidR="007E42AC">
        <w:rPr>
          <w:sz w:val="22"/>
          <w:szCs w:val="22"/>
        </w:rPr>
        <w:t xml:space="preserve">, a strategy </w:t>
      </w:r>
      <w:r w:rsidRPr="56629842" w:rsidR="005263AA">
        <w:rPr>
          <w:sz w:val="22"/>
          <w:szCs w:val="22"/>
        </w:rPr>
        <w:t>culminating</w:t>
      </w:r>
      <w:r w:rsidRPr="56629842" w:rsidR="007E42AC">
        <w:rPr>
          <w:sz w:val="22"/>
          <w:szCs w:val="22"/>
        </w:rPr>
        <w:t xml:space="preserve"> </w:t>
      </w:r>
      <w:r w:rsidRPr="56629842" w:rsidR="00F04B51">
        <w:rPr>
          <w:sz w:val="22"/>
          <w:szCs w:val="22"/>
        </w:rPr>
        <w:t xml:space="preserve">in </w:t>
      </w:r>
      <w:r w:rsidRPr="56629842" w:rsidR="005263AA">
        <w:rPr>
          <w:sz w:val="22"/>
          <w:szCs w:val="22"/>
        </w:rPr>
        <w:t>an</w:t>
      </w:r>
      <w:r w:rsidRPr="56629842" w:rsidR="007E42AC">
        <w:rPr>
          <w:sz w:val="22"/>
          <w:szCs w:val="22"/>
        </w:rPr>
        <w:t xml:space="preserve"> ultimately successful </w:t>
      </w:r>
      <w:r w:rsidRPr="56629842" w:rsidR="005263AA">
        <w:rPr>
          <w:sz w:val="22"/>
          <w:szCs w:val="22"/>
        </w:rPr>
        <w:t xml:space="preserve">conversion </w:t>
      </w:r>
      <w:r w:rsidRPr="56629842" w:rsidR="007E42AC">
        <w:rPr>
          <w:sz w:val="22"/>
          <w:szCs w:val="22"/>
        </w:rPr>
        <w:t>applica</w:t>
      </w:r>
      <w:r w:rsidRPr="56629842" w:rsidR="005263AA">
        <w:rPr>
          <w:sz w:val="22"/>
          <w:szCs w:val="22"/>
        </w:rPr>
        <w:t xml:space="preserve">tion </w:t>
      </w:r>
      <w:r w:rsidRPr="56629842" w:rsidR="000613FA">
        <w:rPr>
          <w:sz w:val="22"/>
          <w:szCs w:val="22"/>
        </w:rPr>
        <w:t xml:space="preserve">to the </w:t>
      </w:r>
      <w:r w:rsidRPr="56629842" w:rsidR="2F7B3A96">
        <w:rPr>
          <w:sz w:val="22"/>
          <w:szCs w:val="22"/>
        </w:rPr>
        <w:t>DFPI</w:t>
      </w:r>
      <w:r w:rsidRPr="56629842" w:rsidR="000613FA">
        <w:rPr>
          <w:sz w:val="22"/>
          <w:szCs w:val="22"/>
        </w:rPr>
        <w:t>.</w:t>
      </w:r>
    </w:p>
    <w:p w:rsidR="002E74E6" w:rsidP="00513D28" w:rsidRDefault="002E74E6" w14:paraId="56D4520F" w14:textId="77777777">
      <w:pPr>
        <w:rPr>
          <w:sz w:val="22"/>
          <w:szCs w:val="22"/>
        </w:rPr>
      </w:pPr>
    </w:p>
    <w:p w:rsidR="00585555" w:rsidP="00513D28" w:rsidRDefault="007E42AC" w14:paraId="7218890D" w14:textId="6CD91FC9">
      <w:pPr>
        <w:rPr>
          <w:rStyle w:val="Hyperlink"/>
          <w:color w:val="auto"/>
          <w:sz w:val="22"/>
          <w:szCs w:val="22"/>
          <w:u w:val="none"/>
        </w:rPr>
      </w:pPr>
      <w:r w:rsidRPr="14C7A7CE" w:rsidR="007E42AC">
        <w:rPr>
          <w:sz w:val="22"/>
          <w:szCs w:val="22"/>
        </w:rPr>
        <w:t xml:space="preserve">Under a </w:t>
      </w:r>
      <w:r w:rsidRPr="14C7A7CE" w:rsidR="00E46DAE">
        <w:rPr>
          <w:sz w:val="22"/>
          <w:szCs w:val="22"/>
        </w:rPr>
        <w:t>California state community charter</w:t>
      </w:r>
      <w:r w:rsidRPr="14C7A7CE" w:rsidR="007E42AC">
        <w:rPr>
          <w:sz w:val="22"/>
          <w:szCs w:val="22"/>
        </w:rPr>
        <w:t xml:space="preserve">, an institution has the option of </w:t>
      </w:r>
      <w:r w:rsidRPr="14C7A7CE" w:rsidR="00E46DAE">
        <w:rPr>
          <w:sz w:val="22"/>
          <w:szCs w:val="22"/>
        </w:rPr>
        <w:t>expanding its</w:t>
      </w:r>
      <w:r w:rsidRPr="14C7A7CE" w:rsidR="00F04B51">
        <w:rPr>
          <w:sz w:val="22"/>
          <w:szCs w:val="22"/>
        </w:rPr>
        <w:t xml:space="preserve"> geographic</w:t>
      </w:r>
      <w:r w:rsidRPr="14C7A7CE" w:rsidR="00E46DAE">
        <w:rPr>
          <w:sz w:val="22"/>
          <w:szCs w:val="22"/>
        </w:rPr>
        <w:t xml:space="preserve"> FOM to include</w:t>
      </w:r>
      <w:r w:rsidRPr="14C7A7CE" w:rsidR="00F04B51">
        <w:rPr>
          <w:sz w:val="22"/>
          <w:szCs w:val="22"/>
        </w:rPr>
        <w:t xml:space="preserve"> neighboring </w:t>
      </w:r>
      <w:r w:rsidRPr="14C7A7CE" w:rsidR="00F04B51">
        <w:rPr>
          <w:sz w:val="22"/>
          <w:szCs w:val="22"/>
        </w:rPr>
        <w:t>counties</w:t>
      </w:r>
      <w:r w:rsidRPr="14C7A7CE" w:rsidR="00F04B51">
        <w:rPr>
          <w:sz w:val="22"/>
          <w:szCs w:val="22"/>
        </w:rPr>
        <w:t xml:space="preserve"> provided they</w:t>
      </w:r>
      <w:r w:rsidRPr="14C7A7CE" w:rsidR="00F04B51">
        <w:rPr>
          <w:sz w:val="22"/>
          <w:szCs w:val="22"/>
        </w:rPr>
        <w:t xml:space="preserve"> satisfy certain requirements</w:t>
      </w:r>
      <w:r w:rsidRPr="14C7A7CE" w:rsidR="00F04B51">
        <w:rPr>
          <w:sz w:val="22"/>
          <w:szCs w:val="22"/>
        </w:rPr>
        <w:t>.</w:t>
      </w:r>
      <w:r w:rsidRPr="14C7A7CE" w:rsidR="00F04B51">
        <w:rPr>
          <w:sz w:val="22"/>
          <w:szCs w:val="22"/>
        </w:rPr>
        <w:t xml:space="preserve"> </w:t>
      </w:r>
      <w:r w:rsidRPr="14C7A7CE" w:rsidR="00585555">
        <w:rPr>
          <w:sz w:val="22"/>
          <w:szCs w:val="22"/>
        </w:rPr>
        <w:t xml:space="preserve">In this case, the company </w:t>
      </w:r>
      <w:r w:rsidRPr="14C7A7CE" w:rsidR="002E74E6">
        <w:rPr>
          <w:sz w:val="22"/>
          <w:szCs w:val="22"/>
        </w:rPr>
        <w:t>helped</w:t>
      </w:r>
      <w:r w:rsidRPr="14C7A7CE" w:rsidR="00585555">
        <w:rPr>
          <w:sz w:val="22"/>
          <w:szCs w:val="22"/>
        </w:rPr>
        <w:t xml:space="preserve"> </w:t>
      </w:r>
      <w:r w:rsidRPr="14C7A7CE" w:rsidR="00F04B51">
        <w:rPr>
          <w:sz w:val="22"/>
          <w:szCs w:val="22"/>
        </w:rPr>
        <w:t>Heritage Community</w:t>
      </w:r>
      <w:r w:rsidRPr="14C7A7CE" w:rsidR="002E74E6">
        <w:rPr>
          <w:sz w:val="22"/>
          <w:szCs w:val="22"/>
        </w:rPr>
        <w:t xml:space="preserve"> </w:t>
      </w:r>
      <w:r w:rsidRPr="14C7A7CE" w:rsidR="00585555">
        <w:rPr>
          <w:sz w:val="22"/>
          <w:szCs w:val="22"/>
        </w:rPr>
        <w:t>prove</w:t>
      </w:r>
      <w:r w:rsidRPr="14C7A7CE" w:rsidR="00585555">
        <w:rPr>
          <w:rStyle w:val="Hyperlink"/>
          <w:color w:val="auto"/>
          <w:sz w:val="22"/>
          <w:szCs w:val="22"/>
          <w:u w:val="none"/>
        </w:rPr>
        <w:t xml:space="preserve"> the areas to be added indeed met all these standards, </w:t>
      </w:r>
      <w:r w:rsidRPr="14C7A7CE" w:rsidR="002E74E6">
        <w:rPr>
          <w:rStyle w:val="Hyperlink"/>
          <w:color w:val="auto"/>
          <w:sz w:val="22"/>
          <w:szCs w:val="22"/>
          <w:u w:val="none"/>
        </w:rPr>
        <w:t xml:space="preserve">as well as </w:t>
      </w:r>
      <w:r w:rsidRPr="14C7A7CE" w:rsidR="00585555">
        <w:rPr>
          <w:rStyle w:val="Hyperlink"/>
          <w:color w:val="auto"/>
          <w:sz w:val="22"/>
          <w:szCs w:val="22"/>
          <w:u w:val="none"/>
        </w:rPr>
        <w:t>the institution’s ability and commitment to serving potential new members immediately.</w:t>
      </w:r>
    </w:p>
    <w:p w:rsidR="14C7A7CE" w:rsidP="14C7A7CE" w:rsidRDefault="14C7A7CE" w14:paraId="0DB07B02" w14:textId="5D1D70B5">
      <w:pPr>
        <w:pStyle w:val="Normal"/>
        <w:rPr>
          <w:rStyle w:val="Hyperlink"/>
          <w:color w:val="auto"/>
          <w:sz w:val="22"/>
          <w:szCs w:val="22"/>
          <w:u w:val="none"/>
        </w:rPr>
      </w:pPr>
    </w:p>
    <w:p w:rsidR="2125D321" w:rsidP="14C7A7CE" w:rsidRDefault="2125D321" w14:paraId="31147202" w14:textId="31812E22">
      <w:pPr>
        <w:pStyle w:val="Normal"/>
        <w:rPr>
          <w:rStyle w:val="Hyperlink"/>
          <w:color w:val="auto"/>
          <w:sz w:val="22"/>
          <w:szCs w:val="22"/>
          <w:u w:val="none"/>
        </w:rPr>
      </w:pPr>
      <w:r w:rsidRPr="56629842" w:rsidR="30A2F4B4">
        <w:rPr>
          <w:rStyle w:val="Hyperlink"/>
          <w:b w:val="1"/>
          <w:bCs w:val="1"/>
          <w:color w:val="auto"/>
          <w:sz w:val="22"/>
          <w:szCs w:val="22"/>
          <w:u w:val="none"/>
        </w:rPr>
        <w:t>Association</w:t>
      </w:r>
      <w:r w:rsidRPr="56629842" w:rsidR="2125D321">
        <w:rPr>
          <w:rStyle w:val="Hyperlink"/>
          <w:b w:val="1"/>
          <w:bCs w:val="1"/>
          <w:color w:val="auto"/>
          <w:sz w:val="22"/>
          <w:szCs w:val="22"/>
          <w:u w:val="none"/>
        </w:rPr>
        <w:t xml:space="preserve"> Addition</w:t>
      </w:r>
    </w:p>
    <w:p w:rsidR="14C7A7CE" w:rsidP="14C7A7CE" w:rsidRDefault="14C7A7CE" w14:paraId="10CDD2A3" w14:textId="3AEEDA71">
      <w:pPr>
        <w:pStyle w:val="Normal"/>
        <w:rPr>
          <w:rStyle w:val="Hyperlink"/>
          <w:b w:val="1"/>
          <w:bCs w:val="1"/>
          <w:color w:val="auto"/>
          <w:sz w:val="22"/>
          <w:szCs w:val="22"/>
          <w:u w:val="none"/>
        </w:rPr>
      </w:pPr>
    </w:p>
    <w:p w:rsidR="1DE9F44F" w:rsidP="37A5FE40" w:rsidRDefault="1DE9F44F" w14:paraId="38F3ED69" w14:textId="3D8E8BCF">
      <w:pPr>
        <w:pStyle w:val="Normal"/>
        <w:rPr>
          <w:rStyle w:val="Hyperlink"/>
          <w:b w:val="0"/>
          <w:bCs w:val="0"/>
          <w:color w:val="auto"/>
          <w:sz w:val="22"/>
          <w:szCs w:val="22"/>
          <w:u w:val="none"/>
        </w:rPr>
      </w:pPr>
      <w:r w:rsidRPr="56629842" w:rsidR="1DE9F44F">
        <w:rPr>
          <w:rStyle w:val="Hyperlink"/>
          <w:b w:val="0"/>
          <w:bCs w:val="0"/>
          <w:color w:val="auto"/>
          <w:sz w:val="22"/>
          <w:szCs w:val="22"/>
          <w:u w:val="none"/>
        </w:rPr>
        <w:t xml:space="preserve">To further aid the credit union in this mission, </w:t>
      </w:r>
      <w:r w:rsidRPr="56629842" w:rsidR="1DE9F44F">
        <w:rPr>
          <w:rStyle w:val="Hyperlink"/>
          <w:b w:val="0"/>
          <w:bCs w:val="0"/>
          <w:color w:val="auto"/>
          <w:sz w:val="22"/>
          <w:szCs w:val="22"/>
          <w:u w:val="none"/>
        </w:rPr>
        <w:t>HCCU also</w:t>
      </w:r>
      <w:r w:rsidRPr="56629842" w:rsidR="709378B4">
        <w:rPr>
          <w:rStyle w:val="Hyperlink"/>
          <w:b w:val="0"/>
          <w:bCs w:val="0"/>
          <w:color w:val="auto"/>
          <w:sz w:val="22"/>
          <w:szCs w:val="22"/>
          <w:u w:val="none"/>
        </w:rPr>
        <w:t xml:space="preserve"> applied for and was approved to</w:t>
      </w:r>
      <w:r w:rsidRPr="56629842" w:rsidR="1DE9F44F">
        <w:rPr>
          <w:rStyle w:val="Hyperlink"/>
          <w:b w:val="0"/>
          <w:bCs w:val="0"/>
          <w:color w:val="auto"/>
          <w:sz w:val="22"/>
          <w:szCs w:val="22"/>
          <w:u w:val="none"/>
        </w:rPr>
        <w:t xml:space="preserve"> add</w:t>
      </w:r>
      <w:r w:rsidRPr="56629842" w:rsidR="1DE9F44F">
        <w:rPr>
          <w:rStyle w:val="Hyperlink"/>
          <w:b w:val="0"/>
          <w:bCs w:val="0"/>
          <w:color w:val="auto"/>
          <w:sz w:val="22"/>
          <w:szCs w:val="22"/>
          <w:u w:val="none"/>
        </w:rPr>
        <w:t xml:space="preserve"> a</w:t>
      </w:r>
      <w:r w:rsidRPr="56629842" w:rsidR="28FA3981">
        <w:rPr>
          <w:rStyle w:val="Hyperlink"/>
          <w:b w:val="0"/>
          <w:bCs w:val="0"/>
          <w:color w:val="auto"/>
          <w:sz w:val="22"/>
          <w:szCs w:val="22"/>
          <w:u w:val="none"/>
        </w:rPr>
        <w:t>n association</w:t>
      </w:r>
      <w:r w:rsidRPr="56629842" w:rsidR="6E84995B">
        <w:rPr>
          <w:rStyle w:val="Hyperlink"/>
          <w:b w:val="0"/>
          <w:bCs w:val="0"/>
          <w:color w:val="auto"/>
          <w:sz w:val="22"/>
          <w:szCs w:val="22"/>
          <w:u w:val="none"/>
        </w:rPr>
        <w:t xml:space="preserve"> </w:t>
      </w:r>
      <w:r w:rsidRPr="56629842" w:rsidR="6E84995B">
        <w:rPr>
          <w:rStyle w:val="Hyperlink"/>
          <w:b w:val="0"/>
          <w:bCs w:val="0"/>
          <w:color w:val="auto"/>
          <w:sz w:val="22"/>
          <w:szCs w:val="22"/>
          <w:u w:val="none"/>
        </w:rPr>
        <w:t xml:space="preserve">consisting of </w:t>
      </w:r>
      <w:r w:rsidRPr="56629842" w:rsidR="3C7B979D">
        <w:rPr>
          <w:rStyle w:val="Hyperlink"/>
          <w:b w:val="0"/>
          <w:bCs w:val="0"/>
          <w:color w:val="auto"/>
          <w:sz w:val="22"/>
          <w:szCs w:val="22"/>
          <w:u w:val="none"/>
        </w:rPr>
        <w:t>member</w:t>
      </w:r>
      <w:r w:rsidRPr="56629842" w:rsidR="12F694DB">
        <w:rPr>
          <w:rStyle w:val="Hyperlink"/>
          <w:b w:val="0"/>
          <w:bCs w:val="0"/>
          <w:color w:val="auto"/>
          <w:sz w:val="22"/>
          <w:szCs w:val="22"/>
          <w:u w:val="none"/>
        </w:rPr>
        <w:t xml:space="preserve">s of the </w:t>
      </w:r>
      <w:hyperlink r:id="Rf9a58c042f8f45fb">
        <w:r w:rsidRPr="56629842" w:rsidR="12F694DB">
          <w:rPr>
            <w:rStyle w:val="Hyperlink"/>
            <w:b w:val="0"/>
            <w:bCs w:val="0"/>
            <w:sz w:val="22"/>
            <w:szCs w:val="22"/>
          </w:rPr>
          <w:t>Financial Fitness Association</w:t>
        </w:r>
      </w:hyperlink>
      <w:r w:rsidRPr="56629842" w:rsidR="12F694DB">
        <w:rPr>
          <w:rStyle w:val="Hyperlink"/>
          <w:b w:val="0"/>
          <w:bCs w:val="0"/>
          <w:color w:val="auto"/>
          <w:sz w:val="22"/>
          <w:szCs w:val="22"/>
          <w:u w:val="none"/>
        </w:rPr>
        <w:t>,</w:t>
      </w:r>
      <w:r w:rsidRPr="56629842" w:rsidR="7469CECA">
        <w:rPr>
          <w:rStyle w:val="Hyperlink"/>
          <w:b w:val="0"/>
          <w:bCs w:val="0"/>
          <w:color w:val="auto"/>
          <w:sz w:val="22"/>
          <w:szCs w:val="22"/>
          <w:u w:val="none"/>
        </w:rPr>
        <w:t xml:space="preserve"> who</w:t>
      </w:r>
      <w:r w:rsidRPr="56629842" w:rsidR="4BE3B145">
        <w:rPr>
          <w:rStyle w:val="Hyperlink"/>
          <w:b w:val="0"/>
          <w:bCs w:val="0"/>
          <w:color w:val="auto"/>
          <w:sz w:val="22"/>
          <w:szCs w:val="22"/>
          <w:u w:val="none"/>
        </w:rPr>
        <w:t xml:space="preserve"> together</w:t>
      </w:r>
      <w:r w:rsidRPr="56629842" w:rsidR="7469CECA">
        <w:rPr>
          <w:rStyle w:val="Hyperlink"/>
          <w:b w:val="0"/>
          <w:bCs w:val="0"/>
          <w:color w:val="auto"/>
          <w:sz w:val="22"/>
          <w:szCs w:val="22"/>
          <w:u w:val="none"/>
        </w:rPr>
        <w:t xml:space="preserve"> number nearly one hundred thousand. The </w:t>
      </w:r>
      <w:r w:rsidRPr="56629842" w:rsidR="1580B777">
        <w:rPr>
          <w:rStyle w:val="Hyperlink"/>
          <w:b w:val="0"/>
          <w:bCs w:val="0"/>
          <w:color w:val="auto"/>
          <w:sz w:val="22"/>
          <w:szCs w:val="22"/>
          <w:u w:val="none"/>
        </w:rPr>
        <w:t xml:space="preserve">non-profit, </w:t>
      </w:r>
      <w:r w:rsidRPr="56629842" w:rsidR="7469CECA">
        <w:rPr>
          <w:rStyle w:val="Hyperlink"/>
          <w:b w:val="0"/>
          <w:bCs w:val="0"/>
          <w:color w:val="auto"/>
          <w:sz w:val="22"/>
          <w:szCs w:val="22"/>
          <w:u w:val="none"/>
        </w:rPr>
        <w:t>mutual benefit corporation provides articles on personal money management topics that educate members with the goal of enabling them to achieve financial fitness.</w:t>
      </w:r>
    </w:p>
    <w:p w:rsidR="37A5FE40" w:rsidP="37A5FE40" w:rsidRDefault="37A5FE40" w14:paraId="04EBE883" w14:textId="4F01C23E">
      <w:pPr>
        <w:pStyle w:val="Normal"/>
        <w:rPr>
          <w:rStyle w:val="Hyperlink"/>
          <w:b w:val="0"/>
          <w:bCs w:val="0"/>
          <w:color w:val="auto"/>
          <w:sz w:val="22"/>
          <w:szCs w:val="22"/>
          <w:u w:val="none"/>
        </w:rPr>
      </w:pPr>
    </w:p>
    <w:p w:rsidR="2BFDF627" w:rsidP="37A5FE40" w:rsidRDefault="2BFDF627" w14:paraId="655548AA" w14:textId="357AB86D">
      <w:pPr>
        <w:pStyle w:val="Normal"/>
        <w:rPr>
          <w:rStyle w:val="Hyperlink"/>
          <w:b w:val="0"/>
          <w:bCs w:val="0"/>
          <w:color w:val="auto"/>
          <w:sz w:val="22"/>
          <w:szCs w:val="22"/>
          <w:u w:val="none"/>
        </w:rPr>
      </w:pPr>
      <w:r w:rsidRPr="56629842" w:rsidR="2BFDF627">
        <w:rPr>
          <w:rStyle w:val="Hyperlink"/>
          <w:b w:val="0"/>
          <w:bCs w:val="0"/>
          <w:color w:val="auto"/>
          <w:sz w:val="22"/>
          <w:szCs w:val="22"/>
          <w:u w:val="none"/>
        </w:rPr>
        <w:t>T</w:t>
      </w:r>
      <w:r w:rsidRPr="56629842" w:rsidR="5905C4F6">
        <w:rPr>
          <w:rStyle w:val="Hyperlink"/>
          <w:b w:val="0"/>
          <w:bCs w:val="0"/>
          <w:color w:val="auto"/>
          <w:sz w:val="22"/>
          <w:szCs w:val="22"/>
          <w:u w:val="none"/>
        </w:rPr>
        <w:t xml:space="preserve">he </w:t>
      </w:r>
      <w:r w:rsidRPr="56629842" w:rsidR="7D33BCE6">
        <w:rPr>
          <w:rStyle w:val="Hyperlink"/>
          <w:b w:val="0"/>
          <w:bCs w:val="0"/>
          <w:color w:val="auto"/>
          <w:sz w:val="22"/>
          <w:szCs w:val="22"/>
          <w:u w:val="none"/>
        </w:rPr>
        <w:t xml:space="preserve">regulations </w:t>
      </w:r>
      <w:r w:rsidRPr="56629842" w:rsidR="5905C4F6">
        <w:rPr>
          <w:rStyle w:val="Hyperlink"/>
          <w:b w:val="0"/>
          <w:bCs w:val="0"/>
          <w:color w:val="auto"/>
          <w:sz w:val="22"/>
          <w:szCs w:val="22"/>
          <w:u w:val="none"/>
        </w:rPr>
        <w:t xml:space="preserve">governing California’s state-chartered </w:t>
      </w:r>
      <w:r w:rsidRPr="56629842" w:rsidR="3BF02136">
        <w:rPr>
          <w:rStyle w:val="Hyperlink"/>
          <w:b w:val="0"/>
          <w:bCs w:val="0"/>
          <w:color w:val="auto"/>
          <w:sz w:val="22"/>
          <w:szCs w:val="22"/>
          <w:u w:val="none"/>
        </w:rPr>
        <w:t>institutions</w:t>
      </w:r>
      <w:r w:rsidRPr="56629842" w:rsidR="64E7ABBE">
        <w:rPr>
          <w:rStyle w:val="Hyperlink"/>
          <w:b w:val="0"/>
          <w:bCs w:val="0"/>
          <w:color w:val="auto"/>
          <w:sz w:val="22"/>
          <w:szCs w:val="22"/>
          <w:u w:val="none"/>
        </w:rPr>
        <w:t xml:space="preserve"> differ somewhat from those of the N</w:t>
      </w:r>
      <w:r w:rsidRPr="56629842" w:rsidR="5B03DCD3">
        <w:rPr>
          <w:rStyle w:val="Hyperlink"/>
          <w:b w:val="0"/>
          <w:bCs w:val="0"/>
          <w:color w:val="auto"/>
          <w:sz w:val="22"/>
          <w:szCs w:val="22"/>
          <w:u w:val="none"/>
        </w:rPr>
        <w:t>ational Credit Union Administration</w:t>
      </w:r>
      <w:r w:rsidRPr="56629842" w:rsidR="64E7ABBE">
        <w:rPr>
          <w:rStyle w:val="Hyperlink"/>
          <w:b w:val="0"/>
          <w:bCs w:val="0"/>
          <w:color w:val="auto"/>
          <w:sz w:val="22"/>
          <w:szCs w:val="22"/>
          <w:u w:val="none"/>
        </w:rPr>
        <w:t>, and</w:t>
      </w:r>
      <w:r w:rsidRPr="56629842" w:rsidR="5905C4F6">
        <w:rPr>
          <w:rStyle w:val="Hyperlink"/>
          <w:b w:val="0"/>
          <w:bCs w:val="0"/>
          <w:color w:val="auto"/>
          <w:sz w:val="22"/>
          <w:szCs w:val="22"/>
          <w:u w:val="none"/>
        </w:rPr>
        <w:t xml:space="preserve"> </w:t>
      </w:r>
      <w:r w:rsidRPr="56629842" w:rsidR="5905C4F6">
        <w:rPr>
          <w:rStyle w:val="Hyperlink"/>
          <w:b w:val="0"/>
          <w:bCs w:val="0"/>
          <w:color w:val="auto"/>
          <w:sz w:val="22"/>
          <w:szCs w:val="22"/>
          <w:u w:val="none"/>
        </w:rPr>
        <w:t>a community</w:t>
      </w:r>
      <w:r w:rsidRPr="56629842" w:rsidR="15AADA77">
        <w:rPr>
          <w:rStyle w:val="Hyperlink"/>
          <w:b w:val="0"/>
          <w:bCs w:val="0"/>
          <w:color w:val="auto"/>
          <w:sz w:val="22"/>
          <w:szCs w:val="22"/>
          <w:u w:val="none"/>
        </w:rPr>
        <w:t xml:space="preserve"> credit union has the option of including </w:t>
      </w:r>
      <w:r w:rsidRPr="56629842" w:rsidR="15AADA77">
        <w:rPr>
          <w:rStyle w:val="Hyperlink"/>
          <w:b w:val="0"/>
          <w:bCs w:val="0"/>
          <w:color w:val="auto"/>
          <w:sz w:val="22"/>
          <w:szCs w:val="22"/>
          <w:u w:val="none"/>
        </w:rPr>
        <w:t>a</w:t>
      </w:r>
      <w:r w:rsidRPr="56629842" w:rsidR="782B979A">
        <w:rPr>
          <w:rStyle w:val="Hyperlink"/>
          <w:b w:val="0"/>
          <w:bCs w:val="0"/>
          <w:color w:val="auto"/>
          <w:sz w:val="22"/>
          <w:szCs w:val="22"/>
          <w:u w:val="none"/>
        </w:rPr>
        <w:t>n</w:t>
      </w:r>
      <w:r w:rsidRPr="56629842" w:rsidR="15AADA77">
        <w:rPr>
          <w:rStyle w:val="Hyperlink"/>
          <w:b w:val="0"/>
          <w:bCs w:val="0"/>
          <w:color w:val="auto"/>
          <w:sz w:val="22"/>
          <w:szCs w:val="22"/>
          <w:u w:val="none"/>
        </w:rPr>
        <w:t xml:space="preserve"> </w:t>
      </w:r>
      <w:r w:rsidRPr="56629842" w:rsidR="3FCD5A85">
        <w:rPr>
          <w:rStyle w:val="Hyperlink"/>
          <w:b w:val="0"/>
          <w:bCs w:val="0"/>
          <w:color w:val="auto"/>
          <w:sz w:val="22"/>
          <w:szCs w:val="22"/>
          <w:u w:val="none"/>
        </w:rPr>
        <w:t>association</w:t>
      </w:r>
      <w:r w:rsidRPr="56629842" w:rsidR="15AADA77">
        <w:rPr>
          <w:rStyle w:val="Hyperlink"/>
          <w:b w:val="0"/>
          <w:bCs w:val="0"/>
          <w:color w:val="auto"/>
          <w:sz w:val="22"/>
          <w:szCs w:val="22"/>
          <w:u w:val="none"/>
        </w:rPr>
        <w:t xml:space="preserve"> in its field of membership.</w:t>
      </w:r>
    </w:p>
    <w:p w:rsidR="37A5FE40" w:rsidP="37A5FE40" w:rsidRDefault="37A5FE40" w14:paraId="505535F4" w14:textId="2829D0A1">
      <w:pPr>
        <w:pStyle w:val="Normal"/>
        <w:rPr>
          <w:rStyle w:val="Hyperlink"/>
          <w:b w:val="0"/>
          <w:bCs w:val="0"/>
          <w:color w:val="auto"/>
          <w:sz w:val="22"/>
          <w:szCs w:val="22"/>
          <w:u w:val="none"/>
        </w:rPr>
      </w:pPr>
    </w:p>
    <w:p w:rsidR="55AC8827" w:rsidP="37A5FE40" w:rsidRDefault="55AC8827" w14:paraId="57143B14" w14:textId="69BA4127">
      <w:pPr>
        <w:pStyle w:val="Normal"/>
        <w:rPr>
          <w:rStyle w:val="Hyperlink"/>
          <w:b w:val="0"/>
          <w:bCs w:val="0"/>
          <w:color w:val="auto"/>
          <w:sz w:val="22"/>
          <w:szCs w:val="22"/>
          <w:u w:val="none"/>
        </w:rPr>
      </w:pPr>
      <w:r w:rsidRPr="56629842" w:rsidR="55AC8827">
        <w:rPr>
          <w:rStyle w:val="Hyperlink"/>
          <w:b w:val="0"/>
          <w:bCs w:val="0"/>
          <w:color w:val="auto"/>
          <w:sz w:val="22"/>
          <w:szCs w:val="22"/>
          <w:u w:val="none"/>
        </w:rPr>
        <w:t xml:space="preserve">As Turk explains, </w:t>
      </w:r>
      <w:r w:rsidRPr="56629842" w:rsidR="71585128">
        <w:rPr>
          <w:rStyle w:val="Hyperlink"/>
          <w:b w:val="0"/>
          <w:bCs w:val="0"/>
          <w:color w:val="auto"/>
          <w:sz w:val="22"/>
          <w:szCs w:val="22"/>
          <w:u w:val="none"/>
        </w:rPr>
        <w:t xml:space="preserve">the combination of the FOM expansion and </w:t>
      </w:r>
      <w:r w:rsidRPr="56629842" w:rsidR="51C35F03">
        <w:rPr>
          <w:rStyle w:val="Hyperlink"/>
          <w:b w:val="0"/>
          <w:bCs w:val="0"/>
          <w:color w:val="auto"/>
          <w:sz w:val="22"/>
          <w:szCs w:val="22"/>
          <w:u w:val="none"/>
        </w:rPr>
        <w:t>adding of an association</w:t>
      </w:r>
      <w:r w:rsidRPr="56629842" w:rsidR="71585128">
        <w:rPr>
          <w:rStyle w:val="Hyperlink"/>
          <w:b w:val="0"/>
          <w:bCs w:val="0"/>
          <w:color w:val="auto"/>
          <w:sz w:val="22"/>
          <w:szCs w:val="22"/>
          <w:u w:val="none"/>
        </w:rPr>
        <w:t xml:space="preserve"> “</w:t>
      </w:r>
      <w:r w:rsidRPr="56629842" w:rsidR="71585128">
        <w:rPr>
          <w:rStyle w:val="Hyperlink"/>
          <w:b w:val="0"/>
          <w:bCs w:val="0"/>
          <w:color w:val="auto"/>
          <w:sz w:val="22"/>
          <w:szCs w:val="22"/>
          <w:u w:val="none"/>
        </w:rPr>
        <w:t>qualify Heritage to participate in this program to provide this niche group of borrowers with affordable housing and financing options, robust financial literacy, and education to help them thrive in improving their financial well-being and climb up the economic ladder.”</w:t>
      </w:r>
    </w:p>
    <w:p w:rsidR="37A5FE40" w:rsidP="37A5FE40" w:rsidRDefault="37A5FE40" w14:paraId="446E8651" w14:textId="57243F1F">
      <w:pPr>
        <w:pStyle w:val="Normal"/>
        <w:rPr>
          <w:rStyle w:val="Hyperlink"/>
          <w:b w:val="0"/>
          <w:bCs w:val="0"/>
          <w:color w:val="auto"/>
          <w:sz w:val="22"/>
          <w:szCs w:val="22"/>
          <w:u w:val="none"/>
        </w:rPr>
      </w:pPr>
    </w:p>
    <w:p w:rsidR="5CADF17D" w:rsidP="37A5FE40" w:rsidRDefault="5CADF17D" w14:paraId="0DEE1BE9" w14:textId="316E8062">
      <w:pPr>
        <w:pStyle w:val="Normal"/>
        <w:rPr>
          <w:rStyle w:val="Hyperlink"/>
          <w:b w:val="0"/>
          <w:bCs w:val="0"/>
          <w:color w:val="auto"/>
          <w:sz w:val="22"/>
          <w:szCs w:val="22"/>
          <w:u w:val="none"/>
        </w:rPr>
      </w:pPr>
      <w:r w:rsidRPr="37A5FE40" w:rsidR="5CADF17D">
        <w:rPr>
          <w:rStyle w:val="Hyperlink"/>
          <w:b w:val="1"/>
          <w:bCs w:val="1"/>
          <w:color w:val="auto"/>
          <w:sz w:val="22"/>
          <w:szCs w:val="22"/>
          <w:u w:val="none"/>
        </w:rPr>
        <w:t>Impact of the Expansion</w:t>
      </w:r>
    </w:p>
    <w:p w:rsidR="00585555" w:rsidP="00513D28" w:rsidRDefault="00585555" w14:paraId="5BD68B28" w14:textId="77777777">
      <w:pPr>
        <w:rPr>
          <w:sz w:val="22"/>
          <w:szCs w:val="22"/>
        </w:rPr>
      </w:pPr>
    </w:p>
    <w:p w:rsidR="00585555" w:rsidP="00513D28" w:rsidRDefault="00F04B51" w14:paraId="4505DBFF" w14:textId="297D54DE">
      <w:pPr>
        <w:rPr>
          <w:sz w:val="22"/>
          <w:szCs w:val="22"/>
        </w:rPr>
      </w:pPr>
      <w:r w:rsidRPr="14C7A7CE" w:rsidR="00F04B51">
        <w:rPr>
          <w:sz w:val="22"/>
          <w:szCs w:val="22"/>
        </w:rPr>
        <w:t>Thanks to the credit union’s experience and proven track record in the housing market, the expanded service area, says Turk, “will now allow us to offer our products and programs</w:t>
      </w:r>
      <w:r w:rsidRPr="14C7A7CE" w:rsidR="00216DA8">
        <w:rPr>
          <w:sz w:val="22"/>
          <w:szCs w:val="22"/>
        </w:rPr>
        <w:t xml:space="preserve"> on a new scale and make </w:t>
      </w:r>
      <w:r w:rsidRPr="14C7A7CE" w:rsidR="00216DA8">
        <w:rPr>
          <w:sz w:val="22"/>
          <w:szCs w:val="22"/>
        </w:rPr>
        <w:t>a</w:t>
      </w:r>
      <w:r w:rsidRPr="14C7A7CE" w:rsidR="02B17993">
        <w:rPr>
          <w:sz w:val="22"/>
          <w:szCs w:val="22"/>
        </w:rPr>
        <w:t>n</w:t>
      </w:r>
      <w:r w:rsidRPr="14C7A7CE" w:rsidR="00216DA8">
        <w:rPr>
          <w:sz w:val="22"/>
          <w:szCs w:val="22"/>
        </w:rPr>
        <w:t xml:space="preserve"> even bigger difference in our community.”</w:t>
      </w:r>
    </w:p>
    <w:p w:rsidR="00065455" w:rsidP="00513D28" w:rsidRDefault="00065455" w14:paraId="0E2FADDB" w14:textId="77777777">
      <w:pPr>
        <w:rPr>
          <w:sz w:val="22"/>
          <w:szCs w:val="22"/>
        </w:rPr>
      </w:pPr>
    </w:p>
    <w:p w:rsidR="00065455" w:rsidP="00065455" w:rsidRDefault="008D675D" w14:paraId="562D62D4" w14:textId="43B666F7">
      <w:pPr>
        <w:jc w:val="center"/>
        <w:rPr>
          <w:sz w:val="22"/>
          <w:szCs w:val="22"/>
        </w:rPr>
      </w:pPr>
      <w:r>
        <w:rPr>
          <w:noProof/>
          <w:sz w:val="22"/>
          <w:szCs w:val="22"/>
        </w:rPr>
        <w:drawing>
          <wp:inline distT="0" distB="0" distL="0" distR="0" wp14:anchorId="1979B5AF" wp14:editId="51B7BFB5">
            <wp:extent cx="3657600" cy="204179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41793"/>
                    </a:xfrm>
                    <a:prstGeom prst="rect">
                      <a:avLst/>
                    </a:prstGeom>
                    <a:noFill/>
                    <a:ln>
                      <a:noFill/>
                    </a:ln>
                  </pic:spPr>
                </pic:pic>
              </a:graphicData>
            </a:graphic>
          </wp:inline>
        </w:drawing>
      </w:r>
    </w:p>
    <w:p w:rsidRPr="00065455" w:rsidR="00065455" w:rsidP="00065455" w:rsidRDefault="00065455" w14:paraId="3B564236" w14:textId="5A1E67CE">
      <w:pPr>
        <w:jc w:val="center"/>
        <w:rPr>
          <w:sz w:val="18"/>
          <w:szCs w:val="18"/>
        </w:rPr>
      </w:pPr>
      <w:r>
        <w:rPr>
          <w:sz w:val="18"/>
          <w:szCs w:val="18"/>
        </w:rPr>
        <w:t xml:space="preserve">Map showing </w:t>
      </w:r>
      <w:r w:rsidR="008D675D">
        <w:rPr>
          <w:sz w:val="18"/>
          <w:szCs w:val="18"/>
        </w:rPr>
        <w:t>Sacramento</w:t>
      </w:r>
      <w:r>
        <w:rPr>
          <w:sz w:val="18"/>
          <w:szCs w:val="18"/>
        </w:rPr>
        <w:t xml:space="preserve"> County, </w:t>
      </w:r>
      <w:r w:rsidR="008D675D">
        <w:rPr>
          <w:sz w:val="18"/>
          <w:szCs w:val="18"/>
        </w:rPr>
        <w:t>CA</w:t>
      </w:r>
      <w:r>
        <w:rPr>
          <w:sz w:val="18"/>
          <w:szCs w:val="18"/>
        </w:rPr>
        <w:t xml:space="preserve"> outlined in red (Map data ©2022 Google)</w:t>
      </w:r>
    </w:p>
    <w:p w:rsidR="00DA08CF" w:rsidP="00513D28" w:rsidRDefault="00DA08CF" w14:paraId="2B485255" w14:textId="3402273E">
      <w:pPr>
        <w:rPr>
          <w:sz w:val="22"/>
          <w:szCs w:val="22"/>
        </w:rPr>
      </w:pPr>
    </w:p>
    <w:p w:rsidR="00820B13" w:rsidP="00820B13" w:rsidRDefault="00216DA8" w14:paraId="3885928C" w14:textId="06063A10">
      <w:pPr>
        <w:rPr>
          <w:sz w:val="22"/>
          <w:szCs w:val="22"/>
        </w:rPr>
      </w:pPr>
      <w:r>
        <w:rPr>
          <w:sz w:val="22"/>
          <w:szCs w:val="22"/>
        </w:rPr>
        <w:t xml:space="preserve">Prior to the conversion, HCCU </w:t>
      </w:r>
      <w:r w:rsidR="00820B13">
        <w:rPr>
          <w:sz w:val="22"/>
          <w:szCs w:val="22"/>
        </w:rPr>
        <w:t>served individuals living</w:t>
      </w:r>
      <w:r w:rsidRPr="00E14E2B" w:rsidR="00820B13">
        <w:rPr>
          <w:sz w:val="22"/>
          <w:szCs w:val="22"/>
        </w:rPr>
        <w:t>, work</w:t>
      </w:r>
      <w:r w:rsidR="00820B13">
        <w:rPr>
          <w:sz w:val="22"/>
          <w:szCs w:val="22"/>
        </w:rPr>
        <w:t>ing, worshipping</w:t>
      </w:r>
      <w:r w:rsidRPr="00E14E2B" w:rsidR="00820B13">
        <w:rPr>
          <w:sz w:val="22"/>
          <w:szCs w:val="22"/>
        </w:rPr>
        <w:t xml:space="preserve"> or attend</w:t>
      </w:r>
      <w:r w:rsidR="00820B13">
        <w:rPr>
          <w:sz w:val="22"/>
          <w:szCs w:val="22"/>
        </w:rPr>
        <w:t xml:space="preserve">ing school in both Sacramento and neighboring Placer County, an area with a combined population of just under two million, which will remain at the core of </w:t>
      </w:r>
      <w:r>
        <w:rPr>
          <w:sz w:val="22"/>
          <w:szCs w:val="22"/>
        </w:rPr>
        <w:t>the credit union</w:t>
      </w:r>
      <w:r w:rsidR="00820B13">
        <w:rPr>
          <w:sz w:val="22"/>
          <w:szCs w:val="22"/>
        </w:rPr>
        <w:t>’s membership.</w:t>
      </w:r>
    </w:p>
    <w:p w:rsidR="00820B13" w:rsidP="00513D28" w:rsidRDefault="00820B13" w14:paraId="3B509828" w14:textId="77777777">
      <w:pPr>
        <w:rPr>
          <w:sz w:val="22"/>
          <w:szCs w:val="22"/>
        </w:rPr>
      </w:pPr>
    </w:p>
    <w:p w:rsidR="00216DA8" w:rsidP="00513D28" w:rsidRDefault="00216DA8" w14:paraId="37EE3C73" w14:textId="253112D6">
      <w:pPr>
        <w:rPr>
          <w:sz w:val="22"/>
          <w:szCs w:val="22"/>
        </w:rPr>
      </w:pPr>
      <w:r w:rsidRPr="56629842" w:rsidR="00216DA8">
        <w:rPr>
          <w:sz w:val="22"/>
          <w:szCs w:val="22"/>
        </w:rPr>
        <w:t>Now added to the FOM are three adjoining California counties—El Dorado, San Joaquin and Yolo,</w:t>
      </w:r>
      <w:r w:rsidRPr="56629842" w:rsidR="2D1178DD">
        <w:rPr>
          <w:sz w:val="22"/>
          <w:szCs w:val="22"/>
        </w:rPr>
        <w:t xml:space="preserve"> which, in addition to the </w:t>
      </w:r>
      <w:r w:rsidRPr="56629842" w:rsidR="6472F00D">
        <w:rPr>
          <w:sz w:val="22"/>
          <w:szCs w:val="22"/>
        </w:rPr>
        <w:t>association</w:t>
      </w:r>
      <w:r w:rsidRPr="56629842" w:rsidR="2D1178DD">
        <w:rPr>
          <w:sz w:val="22"/>
          <w:szCs w:val="22"/>
        </w:rPr>
        <w:t>,</w:t>
      </w:r>
      <w:r w:rsidRPr="56629842" w:rsidR="00216DA8">
        <w:rPr>
          <w:sz w:val="22"/>
          <w:szCs w:val="22"/>
        </w:rPr>
        <w:t xml:space="preserve"> </w:t>
      </w:r>
      <w:r w:rsidRPr="56629842" w:rsidR="0ABA7DC4">
        <w:rPr>
          <w:sz w:val="22"/>
          <w:szCs w:val="22"/>
        </w:rPr>
        <w:t xml:space="preserve">will </w:t>
      </w:r>
      <w:r w:rsidRPr="56629842" w:rsidR="00216DA8">
        <w:rPr>
          <w:sz w:val="22"/>
          <w:szCs w:val="22"/>
        </w:rPr>
        <w:t xml:space="preserve">bring HCCU’s </w:t>
      </w:r>
      <w:r w:rsidRPr="56629842" w:rsidR="007B7026">
        <w:rPr>
          <w:sz w:val="22"/>
          <w:szCs w:val="22"/>
        </w:rPr>
        <w:t>widened</w:t>
      </w:r>
      <w:r w:rsidRPr="56629842" w:rsidR="00216DA8">
        <w:rPr>
          <w:sz w:val="22"/>
          <w:szCs w:val="22"/>
        </w:rPr>
        <w:t xml:space="preserve"> potential membership to </w:t>
      </w:r>
      <w:r w:rsidRPr="56629842" w:rsidR="36CB2939">
        <w:rPr>
          <w:sz w:val="22"/>
          <w:szCs w:val="22"/>
        </w:rPr>
        <w:t>more than three million people</w:t>
      </w:r>
      <w:r w:rsidRPr="56629842" w:rsidR="00216DA8">
        <w:rPr>
          <w:sz w:val="22"/>
          <w:szCs w:val="22"/>
        </w:rPr>
        <w:t>.</w:t>
      </w:r>
    </w:p>
    <w:p w:rsidR="00216DA8" w:rsidP="00513D28" w:rsidRDefault="00216DA8" w14:paraId="78FCE4EF" w14:textId="77777777">
      <w:pPr>
        <w:rPr>
          <w:sz w:val="22"/>
          <w:szCs w:val="22"/>
        </w:rPr>
      </w:pPr>
    </w:p>
    <w:p w:rsidR="001F2386" w:rsidP="00513D28" w:rsidRDefault="002D6330" w14:paraId="6E9B0936" w14:textId="3394FD61">
      <w:pPr>
        <w:rPr>
          <w:sz w:val="22"/>
          <w:szCs w:val="22"/>
        </w:rPr>
      </w:pPr>
      <w:r>
        <w:rPr>
          <w:sz w:val="22"/>
          <w:szCs w:val="22"/>
        </w:rPr>
        <w:t xml:space="preserve">CUCollaborate </w:t>
      </w:r>
      <w:r w:rsidR="006002D5">
        <w:rPr>
          <w:sz w:val="22"/>
          <w:szCs w:val="22"/>
        </w:rPr>
        <w:t>f</w:t>
      </w:r>
      <w:r>
        <w:rPr>
          <w:sz w:val="22"/>
          <w:szCs w:val="22"/>
        </w:rPr>
        <w:t xml:space="preserve">ounder and CEO Sam Brownell was </w:t>
      </w:r>
      <w:r w:rsidR="009B37CB">
        <w:rPr>
          <w:sz w:val="22"/>
          <w:szCs w:val="22"/>
        </w:rPr>
        <w:t>naturally</w:t>
      </w:r>
      <w:r>
        <w:rPr>
          <w:sz w:val="22"/>
          <w:szCs w:val="22"/>
        </w:rPr>
        <w:t xml:space="preserve"> </w:t>
      </w:r>
      <w:r w:rsidR="00171DE9">
        <w:rPr>
          <w:sz w:val="22"/>
          <w:szCs w:val="22"/>
        </w:rPr>
        <w:t>pleased</w:t>
      </w:r>
      <w:r>
        <w:rPr>
          <w:sz w:val="22"/>
          <w:szCs w:val="22"/>
        </w:rPr>
        <w:t xml:space="preserve"> </w:t>
      </w:r>
      <w:r w:rsidR="007B7026">
        <w:rPr>
          <w:sz w:val="22"/>
          <w:szCs w:val="22"/>
        </w:rPr>
        <w:t>with the outcome</w:t>
      </w:r>
      <w:r>
        <w:rPr>
          <w:sz w:val="22"/>
          <w:szCs w:val="22"/>
        </w:rPr>
        <w:t>. “We are</w:t>
      </w:r>
      <w:r w:rsidR="000F02A5">
        <w:rPr>
          <w:sz w:val="22"/>
          <w:szCs w:val="22"/>
        </w:rPr>
        <w:t xml:space="preserve"> </w:t>
      </w:r>
      <w:r w:rsidR="007B7026">
        <w:rPr>
          <w:sz w:val="22"/>
          <w:szCs w:val="22"/>
        </w:rPr>
        <w:t>grateful Heritage Community trusted us to be a part of this process</w:t>
      </w:r>
      <w:r>
        <w:rPr>
          <w:sz w:val="22"/>
          <w:szCs w:val="22"/>
        </w:rPr>
        <w:t>,” he said. “</w:t>
      </w:r>
      <w:r w:rsidR="007B7026">
        <w:rPr>
          <w:sz w:val="22"/>
          <w:szCs w:val="22"/>
        </w:rPr>
        <w:t>And most importantly</w:t>
      </w:r>
      <w:r w:rsidR="00A82E81">
        <w:rPr>
          <w:sz w:val="22"/>
          <w:szCs w:val="22"/>
        </w:rPr>
        <w:t>, the credit union</w:t>
      </w:r>
      <w:r w:rsidR="007B7026">
        <w:rPr>
          <w:sz w:val="22"/>
          <w:szCs w:val="22"/>
        </w:rPr>
        <w:t xml:space="preserve"> </w:t>
      </w:r>
      <w:r w:rsidR="00214B8A">
        <w:rPr>
          <w:sz w:val="22"/>
          <w:szCs w:val="22"/>
        </w:rPr>
        <w:t xml:space="preserve">will </w:t>
      </w:r>
      <w:r w:rsidR="007B7026">
        <w:rPr>
          <w:sz w:val="22"/>
          <w:szCs w:val="22"/>
        </w:rPr>
        <w:t xml:space="preserve">now be able to offer its vital </w:t>
      </w:r>
      <w:r w:rsidR="00300D07">
        <w:rPr>
          <w:sz w:val="22"/>
          <w:szCs w:val="22"/>
        </w:rPr>
        <w:t>services</w:t>
      </w:r>
      <w:r w:rsidR="00F57C8F">
        <w:rPr>
          <w:sz w:val="22"/>
          <w:szCs w:val="22"/>
        </w:rPr>
        <w:t xml:space="preserve"> </w:t>
      </w:r>
      <w:r w:rsidR="007263E2">
        <w:rPr>
          <w:sz w:val="22"/>
          <w:szCs w:val="22"/>
        </w:rPr>
        <w:t>to even more people</w:t>
      </w:r>
      <w:r w:rsidR="00300D07">
        <w:rPr>
          <w:sz w:val="22"/>
          <w:szCs w:val="22"/>
        </w:rPr>
        <w:t>.</w:t>
      </w:r>
      <w:r w:rsidR="00214B8A">
        <w:rPr>
          <w:sz w:val="22"/>
          <w:szCs w:val="22"/>
        </w:rPr>
        <w:t xml:space="preserve"> This progress</w:t>
      </w:r>
      <w:r w:rsidR="00F57C8F">
        <w:rPr>
          <w:sz w:val="22"/>
          <w:szCs w:val="22"/>
        </w:rPr>
        <w:t xml:space="preserve"> and expansion</w:t>
      </w:r>
      <w:r w:rsidR="00067619">
        <w:rPr>
          <w:sz w:val="22"/>
          <w:szCs w:val="22"/>
        </w:rPr>
        <w:t xml:space="preserve"> are</w:t>
      </w:r>
      <w:r w:rsidR="00A82E81">
        <w:rPr>
          <w:sz w:val="22"/>
          <w:szCs w:val="22"/>
        </w:rPr>
        <w:t xml:space="preserve"> key for any institution looking to grow and </w:t>
      </w:r>
      <w:r w:rsidR="007B7026">
        <w:rPr>
          <w:sz w:val="22"/>
          <w:szCs w:val="22"/>
        </w:rPr>
        <w:t>better serve its members.”</w:t>
      </w:r>
    </w:p>
    <w:p w:rsidRPr="00D4095E" w:rsidR="007E40DB" w:rsidP="00513D28" w:rsidRDefault="007E40DB" w14:paraId="0B510720" w14:textId="77777777">
      <w:pPr>
        <w:rPr>
          <w:sz w:val="22"/>
          <w:szCs w:val="22"/>
        </w:rPr>
      </w:pPr>
    </w:p>
    <w:p w:rsidRPr="00D4095E" w:rsidR="000B6F72" w:rsidP="00513D28" w:rsidRDefault="000B6F72" w14:paraId="63F4FB0F" w14:textId="71D6DE52">
      <w:pPr>
        <w:rPr>
          <w:b/>
          <w:bCs/>
          <w:sz w:val="22"/>
          <w:szCs w:val="22"/>
        </w:rPr>
      </w:pPr>
      <w:r w:rsidRPr="00D4095E">
        <w:rPr>
          <w:b/>
          <w:bCs/>
          <w:sz w:val="22"/>
          <w:szCs w:val="22"/>
        </w:rPr>
        <w:t>About CUCollaborate</w:t>
      </w:r>
    </w:p>
    <w:p w:rsidRPr="008C0A2D" w:rsidR="00966DF1" w:rsidP="5F7090A5" w:rsidRDefault="001F58AA" w14:paraId="36703229" w14:textId="22BD3A56">
      <w:pPr>
        <w:pStyle w:val="NormalWeb"/>
        <w:spacing w:before="0" w:beforeAutospacing="off" w:after="0" w:afterAutospacing="off"/>
        <w:rPr>
          <w:rStyle w:val="Emphasis"/>
          <w:i w:val="0"/>
          <w:iCs w:val="0"/>
          <w:color w:val="000000"/>
          <w:sz w:val="20"/>
          <w:szCs w:val="20"/>
        </w:rPr>
      </w:pPr>
      <w:hyperlink r:id="Rbedf661a95b74062">
        <w:r w:rsidRPr="5F7090A5" w:rsidR="000B6F72">
          <w:rPr>
            <w:rStyle w:val="Hyperlink"/>
            <w:sz w:val="20"/>
            <w:szCs w:val="20"/>
          </w:rPr>
          <w:t>CUCollaborate</w:t>
        </w:r>
      </w:hyperlink>
      <w:r w:rsidRPr="5F7090A5" w:rsidR="00084451">
        <w:rPr>
          <w:rStyle w:val="Emphasis"/>
          <w:i w:val="0"/>
          <w:iCs w:val="0"/>
          <w:color w:val="000000" w:themeColor="text1" w:themeTint="FF" w:themeShade="FF"/>
          <w:sz w:val="20"/>
          <w:szCs w:val="20"/>
        </w:rPr>
        <w:t xml:space="preserve"> </w:t>
      </w:r>
      <w:r w:rsidRPr="5F7090A5" w:rsidR="0B5B2E59">
        <w:rPr>
          <w:rStyle w:val="Emphasis"/>
          <w:i w:val="0"/>
          <w:iCs w:val="0"/>
          <w:color w:val="000000" w:themeColor="text1" w:themeTint="FF" w:themeShade="FF"/>
          <w:sz w:val="20"/>
          <w:szCs w:val="20"/>
        </w:rPr>
        <w:t>is a challenger consultancy that champions credit union growth through disruptive innovation. Through their powerful combination of custom-built software and innovative new strategies, they help credit unions both reach previously unreachable people and better serve those members already within reach.</w:t>
      </w:r>
    </w:p>
    <w:p w:rsidR="007B1EDA" w:rsidP="00513D28" w:rsidRDefault="007B1EDA" w14:paraId="0F8563D1" w14:textId="77777777">
      <w:pPr>
        <w:pStyle w:val="NormalWeb"/>
        <w:spacing w:before="0" w:beforeAutospacing="0" w:after="0" w:afterAutospacing="0"/>
        <w:rPr>
          <w:rStyle w:val="Emphasis"/>
          <w:b/>
          <w:bCs/>
          <w:i w:val="0"/>
          <w:iCs w:val="0"/>
          <w:color w:val="000000"/>
          <w:sz w:val="22"/>
          <w:szCs w:val="22"/>
        </w:rPr>
      </w:pPr>
    </w:p>
    <w:p w:rsidRPr="00D4095E" w:rsidR="00DA3EC8" w:rsidP="00513D28" w:rsidRDefault="00542A0C" w14:paraId="7779D19B" w14:textId="04495219">
      <w:pPr>
        <w:pStyle w:val="NormalWeb"/>
        <w:spacing w:before="0" w:beforeAutospacing="0" w:after="0" w:afterAutospacing="0"/>
        <w:rPr>
          <w:rStyle w:val="Emphasis"/>
          <w:b/>
          <w:bCs/>
          <w:i w:val="0"/>
          <w:iCs w:val="0"/>
          <w:color w:val="000000"/>
          <w:sz w:val="22"/>
          <w:szCs w:val="22"/>
        </w:rPr>
      </w:pPr>
      <w:r w:rsidRPr="00D4095E">
        <w:rPr>
          <w:rStyle w:val="Emphasis"/>
          <w:b/>
          <w:bCs/>
          <w:i w:val="0"/>
          <w:iCs w:val="0"/>
          <w:color w:val="000000"/>
          <w:sz w:val="22"/>
          <w:szCs w:val="22"/>
        </w:rPr>
        <w:t xml:space="preserve">About </w:t>
      </w:r>
      <w:r w:rsidR="00BB330A">
        <w:rPr>
          <w:rStyle w:val="Emphasis"/>
          <w:b/>
          <w:bCs/>
          <w:i w:val="0"/>
          <w:iCs w:val="0"/>
          <w:color w:val="000000"/>
          <w:sz w:val="22"/>
          <w:szCs w:val="22"/>
        </w:rPr>
        <w:t>Heritage Community CU</w:t>
      </w:r>
    </w:p>
    <w:p w:rsidR="00BB330A" w:rsidP="00513D28" w:rsidRDefault="001F58AA" w14:paraId="21DF4674" w14:textId="364FB3D5">
      <w:pPr>
        <w:rPr>
          <w:sz w:val="20"/>
          <w:szCs w:val="20"/>
        </w:rPr>
      </w:pPr>
      <w:hyperlink w:history="1" r:id="rId10">
        <w:r w:rsidRPr="00BB330A" w:rsidR="00BB330A">
          <w:rPr>
            <w:rStyle w:val="Hyperlink"/>
            <w:sz w:val="20"/>
            <w:szCs w:val="20"/>
          </w:rPr>
          <w:t>Heritage Community Credit Union</w:t>
        </w:r>
      </w:hyperlink>
      <w:r w:rsidR="004209B6">
        <w:rPr>
          <w:sz w:val="20"/>
          <w:szCs w:val="20"/>
        </w:rPr>
        <w:t xml:space="preserve"> is </w:t>
      </w:r>
      <w:r w:rsidRPr="00913542" w:rsidR="00913542">
        <w:rPr>
          <w:sz w:val="20"/>
          <w:szCs w:val="20"/>
        </w:rPr>
        <w:t xml:space="preserve">a </w:t>
      </w:r>
      <w:r w:rsidR="00BB330A">
        <w:rPr>
          <w:sz w:val="20"/>
          <w:szCs w:val="20"/>
        </w:rPr>
        <w:t>state-chartered community credit union originally founded in 1953 and headquartered in</w:t>
      </w:r>
      <w:r w:rsidR="006F181C">
        <w:rPr>
          <w:sz w:val="20"/>
          <w:szCs w:val="20"/>
        </w:rPr>
        <w:t xml:space="preserve"> Sacramento, California.</w:t>
      </w:r>
    </w:p>
    <w:p w:rsidR="00913542" w:rsidP="00513D28" w:rsidRDefault="00913542" w14:paraId="60ADFBBF" w14:textId="77777777">
      <w:pPr>
        <w:rPr>
          <w:sz w:val="20"/>
          <w:szCs w:val="20"/>
        </w:rPr>
      </w:pPr>
    </w:p>
    <w:p w:rsidRPr="002E3305" w:rsidR="00E702EE" w:rsidP="00513D28" w:rsidRDefault="000B6F72" w14:paraId="58E631E4" w14:textId="1C49D50A">
      <w:pPr>
        <w:rPr>
          <w:sz w:val="18"/>
          <w:szCs w:val="18"/>
        </w:rPr>
      </w:pPr>
      <w:r w:rsidRPr="002E3305">
        <w:rPr>
          <w:sz w:val="18"/>
          <w:szCs w:val="18"/>
        </w:rPr>
        <w:t>##</w:t>
      </w:r>
      <w:r w:rsidRPr="002E3305" w:rsidR="00903980">
        <w:rPr>
          <w:sz w:val="18"/>
          <w:szCs w:val="18"/>
        </w:rPr>
        <w:t>#</w:t>
      </w:r>
    </w:p>
    <w:p w:rsidRPr="002E3305" w:rsidR="00542A0C" w:rsidP="00513D28" w:rsidRDefault="00542A0C" w14:paraId="06C5CF50" w14:textId="41FD29FF">
      <w:pPr>
        <w:rPr>
          <w:sz w:val="18"/>
          <w:szCs w:val="18"/>
        </w:rPr>
      </w:pPr>
    </w:p>
    <w:p w:rsidRPr="004E136E" w:rsidR="00542A0C" w:rsidP="00513D28" w:rsidRDefault="00966DF1" w14:paraId="2840EE49" w14:textId="62EFDB36">
      <w:pPr>
        <w:rPr>
          <w:b/>
          <w:bCs/>
          <w:sz w:val="18"/>
          <w:szCs w:val="18"/>
        </w:rPr>
      </w:pPr>
      <w:r w:rsidRPr="004E136E">
        <w:rPr>
          <w:b/>
          <w:bCs/>
          <w:sz w:val="18"/>
          <w:szCs w:val="18"/>
        </w:rPr>
        <w:t>Contact</w:t>
      </w:r>
    </w:p>
    <w:p w:rsidRPr="004E136E" w:rsidR="00966DF1" w:rsidP="00513D28" w:rsidRDefault="3DE328D8" w14:paraId="26B992BE" w14:textId="4E3230EB">
      <w:pPr>
        <w:rPr>
          <w:sz w:val="18"/>
          <w:szCs w:val="18"/>
        </w:rPr>
      </w:pPr>
      <w:r w:rsidRPr="004E136E">
        <w:rPr>
          <w:sz w:val="18"/>
          <w:szCs w:val="18"/>
        </w:rPr>
        <w:t>CUCollaborate</w:t>
      </w:r>
    </w:p>
    <w:p w:rsidRPr="004E136E" w:rsidR="00FE5B4A" w:rsidP="00513D28" w:rsidRDefault="00FE5B4A" w14:paraId="7EFB8F1E" w14:textId="3E4D10A2">
      <w:pPr>
        <w:rPr>
          <w:sz w:val="18"/>
          <w:szCs w:val="18"/>
        </w:rPr>
      </w:pPr>
      <w:r w:rsidRPr="004E136E">
        <w:rPr>
          <w:sz w:val="18"/>
          <w:szCs w:val="18"/>
        </w:rPr>
        <w:t>Sam Brownell</w:t>
      </w:r>
    </w:p>
    <w:p w:rsidRPr="004E136E" w:rsidR="00FE5B4A" w:rsidP="00513D28" w:rsidRDefault="001F58AA" w14:paraId="2D83E334" w14:textId="4ADAF38F">
      <w:pPr>
        <w:rPr>
          <w:sz w:val="18"/>
          <w:szCs w:val="18"/>
        </w:rPr>
      </w:pPr>
      <w:hyperlink w:history="1" r:id="rId11">
        <w:r w:rsidRPr="004E136E" w:rsidR="00FE5B4A">
          <w:rPr>
            <w:rStyle w:val="Hyperlink"/>
            <w:sz w:val="18"/>
            <w:szCs w:val="18"/>
          </w:rPr>
          <w:t>sbrownell@cucollaborate.com</w:t>
        </w:r>
      </w:hyperlink>
    </w:p>
    <w:p w:rsidRPr="004E136E" w:rsidR="00FE5B4A" w:rsidP="00513D28" w:rsidRDefault="00FE5B4A" w14:paraId="4CBEA51E" w14:textId="77777777">
      <w:pPr>
        <w:rPr>
          <w:sz w:val="18"/>
          <w:szCs w:val="18"/>
        </w:rPr>
      </w:pPr>
    </w:p>
    <w:p w:rsidRPr="004E136E" w:rsidR="004B12A2" w:rsidP="00513D28" w:rsidRDefault="00BB330A" w14:paraId="4E0C62AD" w14:textId="0EA465CE">
      <w:pPr>
        <w:rPr>
          <w:sz w:val="18"/>
          <w:szCs w:val="18"/>
        </w:rPr>
      </w:pPr>
      <w:r>
        <w:rPr>
          <w:sz w:val="18"/>
          <w:szCs w:val="18"/>
        </w:rPr>
        <w:t>Heritage Community CU</w:t>
      </w:r>
    </w:p>
    <w:p w:rsidR="00BD7D3A" w:rsidP="00513D28" w:rsidRDefault="00BB330A" w14:paraId="75EB86DB" w14:textId="2B203B85">
      <w:pPr>
        <w:rPr>
          <w:bCs/>
          <w:sz w:val="18"/>
          <w:szCs w:val="18"/>
        </w:rPr>
      </w:pPr>
      <w:r>
        <w:rPr>
          <w:bCs/>
          <w:sz w:val="18"/>
          <w:szCs w:val="18"/>
        </w:rPr>
        <w:t>Ed Turk</w:t>
      </w:r>
    </w:p>
    <w:p w:rsidR="00913542" w:rsidP="00513D28" w:rsidRDefault="001F58AA" w14:textId="24B80CAA" w14:paraId="5C674EA3" w14:noSpellErr="1">
      <w:pPr>
        <w:rPr>
          <w:color w:val="323130"/>
          <w:sz w:val="18"/>
          <w:szCs w:val="18"/>
          <w:shd w:val="clear" w:color="auto" w:fill="FFFFFF"/>
        </w:rPr>
      </w:pPr>
      <w:hyperlink w:history="1" r:id="R190012470d7341fb">
        <w:r w:rsidRPr="004004CF" w:rsidR="00BB330A">
          <w:rPr>
            <w:rStyle w:val="Hyperlink"/>
            <w:sz w:val="18"/>
            <w:szCs w:val="18"/>
            <w:shd w:val="clear" w:color="auto" w:fill="FFFFFF"/>
          </w:rPr>
          <w:t>edt@heritageccu.com</w:t>
        </w:r>
      </w:hyperlink>
    </w:p>
    <w:sectPr w:rsidRPr="004E136E" w:rsidR="00BB330A" w:rsidSect="002D6330">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DA8" w:rsidP="00A00A96" w:rsidRDefault="00216DA8" w14:paraId="63EE0839" w14:textId="77777777">
      <w:r>
        <w:separator/>
      </w:r>
    </w:p>
  </w:endnote>
  <w:endnote w:type="continuationSeparator" w:id="0">
    <w:p w:rsidR="00216DA8" w:rsidP="00A00A96" w:rsidRDefault="00216DA8" w14:paraId="48A2677F" w14:textId="77777777">
      <w:r>
        <w:continuationSeparator/>
      </w:r>
    </w:p>
  </w:endnote>
  <w:endnote w:type="continuationNotice" w:id="1">
    <w:p w:rsidR="00216DA8" w:rsidRDefault="00216DA8" w14:paraId="78789B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AA" w:rsidRDefault="001F58AA" w14:paraId="49961B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16DA8" w:rsidTr="77CA6B5A" w14:paraId="3BFA3375" w14:textId="77777777">
      <w:tc>
        <w:tcPr>
          <w:tcW w:w="3120" w:type="dxa"/>
        </w:tcPr>
        <w:p w:rsidR="00216DA8" w:rsidP="77CA6B5A" w:rsidRDefault="00216DA8" w14:paraId="125FDE1E" w14:textId="322F8937">
          <w:pPr>
            <w:pStyle w:val="Header"/>
            <w:ind w:left="-115"/>
          </w:pPr>
        </w:p>
      </w:tc>
      <w:tc>
        <w:tcPr>
          <w:tcW w:w="3120" w:type="dxa"/>
        </w:tcPr>
        <w:p w:rsidR="00216DA8" w:rsidP="77CA6B5A" w:rsidRDefault="00216DA8" w14:paraId="1C491922" w14:textId="0F61F85C">
          <w:pPr>
            <w:pStyle w:val="Header"/>
            <w:jc w:val="center"/>
          </w:pPr>
        </w:p>
      </w:tc>
      <w:tc>
        <w:tcPr>
          <w:tcW w:w="3120" w:type="dxa"/>
        </w:tcPr>
        <w:p w:rsidR="00216DA8" w:rsidP="77CA6B5A" w:rsidRDefault="00216DA8" w14:paraId="2947E698" w14:textId="54031622">
          <w:pPr>
            <w:pStyle w:val="Header"/>
            <w:ind w:right="-115"/>
            <w:jc w:val="right"/>
          </w:pPr>
        </w:p>
      </w:tc>
    </w:tr>
  </w:tbl>
  <w:p w:rsidR="00216DA8" w:rsidRDefault="00216DA8" w14:paraId="162E4CAC" w14:textId="127D6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58AA" w:rsidRDefault="001F58AA" w14:paraId="27BA8D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DA8" w:rsidP="00A00A96" w:rsidRDefault="00216DA8" w14:paraId="6910561D" w14:textId="77777777">
      <w:r>
        <w:separator/>
      </w:r>
    </w:p>
  </w:footnote>
  <w:footnote w:type="continuationSeparator" w:id="0">
    <w:p w:rsidR="00216DA8" w:rsidP="00A00A96" w:rsidRDefault="00216DA8" w14:paraId="3A92A570" w14:textId="77777777">
      <w:r>
        <w:continuationSeparator/>
      </w:r>
    </w:p>
  </w:footnote>
  <w:footnote w:type="continuationNotice" w:id="1">
    <w:p w:rsidR="00216DA8" w:rsidRDefault="00216DA8" w14:paraId="3467506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F58AA" w:rsidRDefault="001F58AA" w14:paraId="32999EC5" w14:textId="6E677607">
    <w:pPr>
      <w:pStyle w:val="Header"/>
    </w:pPr>
    <w:r>
      <w:rPr>
        <w:noProof/>
      </w:rPr>
      <mc:AlternateContent>
        <mc:Choice Requires="wps">
          <w:drawing>
            <wp:anchor distT="0" distB="0" distL="114300" distR="114300" simplePos="0" relativeHeight="251659264" behindDoc="1" locked="0" layoutInCell="1" allowOverlap="1" wp14:anchorId="1227CF06" wp14:editId="6C5AAFF6">
              <wp:simplePos x="635" y="635"/>
              <wp:positionH relativeFrom="margin">
                <wp:align>center</wp:align>
              </wp:positionH>
              <wp:positionV relativeFrom="margin">
                <wp:align>center</wp:align>
              </wp:positionV>
              <wp:extent cx="443865" cy="443865"/>
              <wp:effectExtent l="0" t="381000" r="0" b="381000"/>
              <wp:wrapNone/>
              <wp:docPr id="3" name="Text Box 3" descr="CONFIDENT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152525" cy="228600"/>
                      </a:xfrm>
                      <a:prstGeom prst="rect">
                        <a:avLst/>
                      </a:prstGeom>
                      <a:noFill/>
                      <a:ln>
                        <a:noFill/>
                      </a:ln>
                    </wps:spPr>
                    <wps:txbx>
                      <w:txbxContent>
                        <w:p w:rsidRPr="001F58AA" w:rsidR="001F58AA" w:rsidRDefault="001F58AA" w14:paraId="79C18832" w14:textId="1092D74F">
                          <w:pPr>
                            <w:rPr>
                              <w:rFonts w:ascii="Calibri" w:hAnsi="Calibri" w:eastAsia="Calibri" w:cs="Calibri"/>
                              <w:noProof/>
                              <w:color w:val="000000"/>
                              <w:sz w:val="30"/>
                              <w:szCs w:val="30"/>
                              <w14:textFill>
                                <w14:solidFill>
                                  <w14:srgbClr w14:val="000000">
                                    <w14:alpha w14:val="50000"/>
                                  </w14:srgbClr>
                                </w14:solidFill>
                              </w14:textFill>
                            </w:rPr>
                          </w:pPr>
                          <w:r w:rsidRPr="001F58AA">
                            <w:rPr>
                              <w:rFonts w:ascii="Calibri" w:hAnsi="Calibri" w:eastAsia="Calibri" w:cs="Calibri"/>
                              <w:noProof/>
                              <w:color w:val="000000"/>
                              <w:sz w:val="30"/>
                              <w:szCs w:val="30"/>
                              <w14:textFill>
                                <w14:solidFill>
                                  <w14:srgbClr w14:val="000000">
                                    <w14:alpha w14:val="50000"/>
                                  </w14:srgbClr>
                                </w14:solidFill>
                              </w14:textFill>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227CF06">
              <v:stroke joinstyle="miter"/>
              <v:path gradientshapeok="t" o:connecttype="rect"/>
            </v:shapetype>
            <v:shape id="Text Box 3"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alt="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NJ5iRAwCAAAnBAAADgAA&#10;AAAAAAAAAAAAAAAuAgAAZHJzL2Uyb0RvYy54bWxQSwECLQAUAAYACAAAACEAcYt5z9cAAAADAQAA&#10;DwAAAAAAAAAAAAAAAABmBAAAZHJzL2Rvd25yZXYueG1sUEsFBgAAAAAEAAQA8wAAAGoFAAAAAA==&#10;">
              <v:fill o:detectmouseclick="t"/>
              <v:textbox style="mso-fit-shape-to-text:t" inset="0,0,0,0">
                <w:txbxContent>
                  <w:p w:rsidRPr="001F58AA" w:rsidR="001F58AA" w:rsidRDefault="001F58AA" w14:paraId="79C18832" w14:textId="1092D74F">
                    <w:pPr>
                      <w:rPr>
                        <w:rFonts w:ascii="Calibri" w:hAnsi="Calibri" w:eastAsia="Calibri" w:cs="Calibri"/>
                        <w:noProof/>
                        <w:color w:val="000000"/>
                        <w:sz w:val="30"/>
                        <w:szCs w:val="30"/>
                        <w14:textFill>
                          <w14:solidFill>
                            <w14:srgbClr w14:val="000000">
                              <w14:alpha w14:val="50000"/>
                            </w14:srgbClr>
                          </w14:solidFill>
                        </w14:textFill>
                      </w:rPr>
                    </w:pPr>
                    <w:r w:rsidRPr="001F58AA">
                      <w:rPr>
                        <w:rFonts w:ascii="Calibri" w:hAnsi="Calibri" w:eastAsia="Calibri" w:cs="Calibri"/>
                        <w:noProof/>
                        <w:color w:val="000000"/>
                        <w:sz w:val="30"/>
                        <w:szCs w:val="30"/>
                        <w14:textFill>
                          <w14:solidFill>
                            <w14:srgbClr w14:val="000000">
                              <w14:alpha w14:val="50000"/>
                            </w14:srgbClr>
                          </w14:solidFill>
                        </w14:textFill>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216DA8" w:rsidP="00FB26E9" w:rsidRDefault="001F58AA" w14:paraId="3491F655" w14:textId="7A21069C">
    <w:pPr>
      <w:pStyle w:val="Header"/>
      <w:spacing w:after="240"/>
      <w:jc w:val="right"/>
      <w:rPr>
        <w:noProof/>
      </w:rPr>
    </w:pPr>
    <w:r>
      <w:rPr>
        <w:noProof/>
      </w:rPr>
      <mc:AlternateContent>
        <mc:Choice Requires="wps">
          <w:drawing>
            <wp:anchor distT="0" distB="0" distL="114300" distR="114300" simplePos="0" relativeHeight="251660288" behindDoc="1" locked="0" layoutInCell="1" allowOverlap="1" wp14:anchorId="60077A7E" wp14:editId="67817B32">
              <wp:simplePos x="635" y="635"/>
              <wp:positionH relativeFrom="margin">
                <wp:align>center</wp:align>
              </wp:positionH>
              <wp:positionV relativeFrom="margin">
                <wp:align>center</wp:align>
              </wp:positionV>
              <wp:extent cx="443865" cy="443865"/>
              <wp:effectExtent l="0" t="381000" r="0" b="381000"/>
              <wp:wrapNone/>
              <wp:docPr id="6" name="Text Box 6" descr="CONFIDENT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152525" cy="228600"/>
                      </a:xfrm>
                      <a:prstGeom prst="rect">
                        <a:avLst/>
                      </a:prstGeom>
                      <a:noFill/>
                      <a:ln>
                        <a:noFill/>
                      </a:ln>
                    </wps:spPr>
                    <wps:txbx>
                      <w:txbxContent>
                        <w:p w:rsidRPr="001F58AA" w:rsidR="001F58AA" w:rsidRDefault="001F58AA" w14:paraId="4DC338B6" w14:textId="55638F68">
                          <w:pPr>
                            <w:rPr>
                              <w:rFonts w:ascii="Calibri" w:hAnsi="Calibri" w:eastAsia="Calibri" w:cs="Calibri"/>
                              <w:noProof/>
                              <w:color w:val="000000"/>
                              <w:sz w:val="30"/>
                              <w:szCs w:val="30"/>
                              <w14:textFill>
                                <w14:solidFill>
                                  <w14:srgbClr w14:val="000000">
                                    <w14:alpha w14:val="50000"/>
                                  </w14:srgbClr>
                                </w14:solidFill>
                              </w14:textFill>
                            </w:rPr>
                          </w:pPr>
                          <w:r w:rsidRPr="001F58AA">
                            <w:rPr>
                              <w:rFonts w:ascii="Calibri" w:hAnsi="Calibri" w:eastAsia="Calibri" w:cs="Calibri"/>
                              <w:noProof/>
                              <w:color w:val="000000"/>
                              <w:sz w:val="30"/>
                              <w:szCs w:val="30"/>
                              <w14:textFill>
                                <w14:solidFill>
                                  <w14:srgbClr w14:val="000000">
                                    <w14:alpha w14:val="50000"/>
                                  </w14:srgbClr>
                                </w14:solidFill>
                              </w14:textFill>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0077A7E">
              <v:stroke joinstyle="miter"/>
              <v:path gradientshapeok="t" o:connecttype="rect"/>
            </v:shapetype>
            <v:shape id="Text Box 6" style="position:absolute;left:0;text-align:left;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alt="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">
              <v:fill o:detectmouseclick="t"/>
              <v:textbox style="mso-fit-shape-to-text:t" inset="0,0,0,0">
                <w:txbxContent>
                  <w:p w:rsidRPr="001F58AA" w:rsidR="001F58AA" w:rsidRDefault="001F58AA" w14:paraId="4DC338B6" w14:textId="55638F68">
                    <w:pPr>
                      <w:rPr>
                        <w:rFonts w:ascii="Calibri" w:hAnsi="Calibri" w:eastAsia="Calibri" w:cs="Calibri"/>
                        <w:noProof/>
                        <w:color w:val="000000"/>
                        <w:sz w:val="30"/>
                        <w:szCs w:val="30"/>
                        <w14:textFill>
                          <w14:solidFill>
                            <w14:srgbClr w14:val="000000">
                              <w14:alpha w14:val="50000"/>
                            </w14:srgbClr>
                          </w14:solidFill>
                        </w14:textFill>
                      </w:rPr>
                    </w:pPr>
                    <w:r w:rsidRPr="001F58AA">
                      <w:rPr>
                        <w:rFonts w:ascii="Calibri" w:hAnsi="Calibri" w:eastAsia="Calibri" w:cs="Calibri"/>
                        <w:noProof/>
                        <w:color w:val="000000"/>
                        <w:sz w:val="30"/>
                        <w:szCs w:val="30"/>
                        <w14:textFill>
                          <w14:solidFill>
                            <w14:srgbClr w14:val="000000">
                              <w14:alpha w14:val="50000"/>
                            </w14:srgbClr>
                          </w14:solidFill>
                        </w14:textFill>
                      </w:rPr>
                      <w:t>CONFIDENTIAL</w:t>
                    </w:r>
                  </w:p>
                </w:txbxContent>
              </v:textbox>
              <w10:wrap anchorx="margin" anchory="margin"/>
            </v:shape>
          </w:pict>
        </mc:Fallback>
      </mc:AlternateContent>
    </w:r>
    <w:r w:rsidR="00216DA8">
      <w:rPr>
        <w:noProof/>
      </w:rPr>
      <w:drawing>
        <wp:inline distT="0" distB="0" distL="0" distR="0" wp14:anchorId="12956D7B" wp14:editId="34DA6864">
          <wp:extent cx="2504704" cy="425799"/>
          <wp:effectExtent l="0" t="0" r="1016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500" cy="4264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F58AA" w:rsidRDefault="001F58AA" w14:paraId="06CA8191" w14:textId="5B1839E2">
    <w:pPr>
      <w:pStyle w:val="Header"/>
    </w:pPr>
    <w:r>
      <w:rPr>
        <w:noProof/>
      </w:rPr>
      <mc:AlternateContent>
        <mc:Choice Requires="wps">
          <w:drawing>
            <wp:anchor distT="0" distB="0" distL="114300" distR="114300" simplePos="0" relativeHeight="251658240" behindDoc="1" locked="0" layoutInCell="1" allowOverlap="1" wp14:anchorId="4B718092" wp14:editId="56D5459B">
              <wp:simplePos x="635" y="635"/>
              <wp:positionH relativeFrom="margin">
                <wp:align>center</wp:align>
              </wp:positionH>
              <wp:positionV relativeFrom="margin">
                <wp:align>center</wp:align>
              </wp:positionV>
              <wp:extent cx="443865" cy="443865"/>
              <wp:effectExtent l="0" t="381000" r="0" b="381000"/>
              <wp:wrapNone/>
              <wp:docPr id="2" name="Text Box 2" descr="CONFIDENTIAL">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152525" cy="228600"/>
                      </a:xfrm>
                      <a:prstGeom prst="rect">
                        <a:avLst/>
                      </a:prstGeom>
                      <a:noFill/>
                      <a:ln>
                        <a:noFill/>
                      </a:ln>
                    </wps:spPr>
                    <wps:txbx>
                      <w:txbxContent>
                        <w:p w:rsidRPr="001F58AA" w:rsidR="001F58AA" w:rsidRDefault="001F58AA" w14:paraId="633DB96E" w14:textId="51FFA121">
                          <w:pPr>
                            <w:rPr>
                              <w:rFonts w:ascii="Calibri" w:hAnsi="Calibri" w:eastAsia="Calibri" w:cs="Calibri"/>
                              <w:noProof/>
                              <w:color w:val="000000"/>
                              <w:sz w:val="30"/>
                              <w:szCs w:val="30"/>
                              <w14:textFill>
                                <w14:solidFill>
                                  <w14:srgbClr w14:val="000000">
                                    <w14:alpha w14:val="50000"/>
                                  </w14:srgbClr>
                                </w14:solidFill>
                              </w14:textFill>
                            </w:rPr>
                          </w:pPr>
                          <w:r w:rsidRPr="001F58AA">
                            <w:rPr>
                              <w:rFonts w:ascii="Calibri" w:hAnsi="Calibri" w:eastAsia="Calibri" w:cs="Calibri"/>
                              <w:noProof/>
                              <w:color w:val="000000"/>
                              <w:sz w:val="30"/>
                              <w:szCs w:val="30"/>
                              <w14:textFill>
                                <w14:solidFill>
                                  <w14:srgbClr w14:val="000000">
                                    <w14:alpha w14:val="50000"/>
                                  </w14:srgbClr>
                                </w14:solidFill>
                              </w14:textFill>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B718092">
              <v:stroke joinstyle="miter"/>
              <v:path gradientshapeok="t" o:connecttype="rect"/>
            </v:shapetype>
            <v:shape id="Text Box 2"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alt="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">
              <v:fill o:detectmouseclick="t"/>
              <v:textbox style="mso-fit-shape-to-text:t" inset="0,0,0,0">
                <w:txbxContent>
                  <w:p w:rsidRPr="001F58AA" w:rsidR="001F58AA" w:rsidRDefault="001F58AA" w14:paraId="633DB96E" w14:textId="51FFA121">
                    <w:pPr>
                      <w:rPr>
                        <w:rFonts w:ascii="Calibri" w:hAnsi="Calibri" w:eastAsia="Calibri" w:cs="Calibri"/>
                        <w:noProof/>
                        <w:color w:val="000000"/>
                        <w:sz w:val="30"/>
                        <w:szCs w:val="30"/>
                        <w14:textFill>
                          <w14:solidFill>
                            <w14:srgbClr w14:val="000000">
                              <w14:alpha w14:val="50000"/>
                            </w14:srgbClr>
                          </w14:solidFill>
                        </w14:textFill>
                      </w:rPr>
                    </w:pPr>
                    <w:r w:rsidRPr="001F58AA">
                      <w:rPr>
                        <w:rFonts w:ascii="Calibri" w:hAnsi="Calibri" w:eastAsia="Calibri" w:cs="Calibri"/>
                        <w:noProof/>
                        <w:color w:val="000000"/>
                        <w:sz w:val="30"/>
                        <w:szCs w:val="30"/>
                        <w14:textFill>
                          <w14:solidFill>
                            <w14:srgbClr w14:val="000000">
                              <w14:alpha w14:val="50000"/>
                            </w14:srgbClr>
                          </w14:solidFill>
                        </w14:textFill>
                      </w:rPr>
                      <w:t>CONFIDENTIAL</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96"/>
    <w:rsid w:val="00056CC0"/>
    <w:rsid w:val="000613FA"/>
    <w:rsid w:val="00065455"/>
    <w:rsid w:val="00067619"/>
    <w:rsid w:val="000678DA"/>
    <w:rsid w:val="00084451"/>
    <w:rsid w:val="000919DC"/>
    <w:rsid w:val="000B0AE2"/>
    <w:rsid w:val="000B6F72"/>
    <w:rsid w:val="000C6B0B"/>
    <w:rsid w:val="000D6BA5"/>
    <w:rsid w:val="000D7705"/>
    <w:rsid w:val="000F02A5"/>
    <w:rsid w:val="0013099F"/>
    <w:rsid w:val="00136ED0"/>
    <w:rsid w:val="001631FC"/>
    <w:rsid w:val="00171DE9"/>
    <w:rsid w:val="00176707"/>
    <w:rsid w:val="00180E4F"/>
    <w:rsid w:val="00196427"/>
    <w:rsid w:val="00197D85"/>
    <w:rsid w:val="001B441D"/>
    <w:rsid w:val="001D237B"/>
    <w:rsid w:val="001D3424"/>
    <w:rsid w:val="001E064D"/>
    <w:rsid w:val="001F2386"/>
    <w:rsid w:val="001F58AA"/>
    <w:rsid w:val="00201F62"/>
    <w:rsid w:val="002069B6"/>
    <w:rsid w:val="00214ABD"/>
    <w:rsid w:val="00214B8A"/>
    <w:rsid w:val="00215FA1"/>
    <w:rsid w:val="002163D2"/>
    <w:rsid w:val="00216DA8"/>
    <w:rsid w:val="00216E32"/>
    <w:rsid w:val="0022506B"/>
    <w:rsid w:val="0023552A"/>
    <w:rsid w:val="002645A4"/>
    <w:rsid w:val="00267112"/>
    <w:rsid w:val="00271FC7"/>
    <w:rsid w:val="002B2276"/>
    <w:rsid w:val="002B6143"/>
    <w:rsid w:val="002C6491"/>
    <w:rsid w:val="002C6DAE"/>
    <w:rsid w:val="002D00C6"/>
    <w:rsid w:val="002D6330"/>
    <w:rsid w:val="002E2344"/>
    <w:rsid w:val="002E3305"/>
    <w:rsid w:val="002E4C54"/>
    <w:rsid w:val="002E74E6"/>
    <w:rsid w:val="002F1CCC"/>
    <w:rsid w:val="002F2549"/>
    <w:rsid w:val="00300D07"/>
    <w:rsid w:val="00315772"/>
    <w:rsid w:val="00363D78"/>
    <w:rsid w:val="00364D73"/>
    <w:rsid w:val="00384139"/>
    <w:rsid w:val="00397694"/>
    <w:rsid w:val="003A2DF0"/>
    <w:rsid w:val="003A4FE3"/>
    <w:rsid w:val="003A5AB5"/>
    <w:rsid w:val="003B14D9"/>
    <w:rsid w:val="003B1820"/>
    <w:rsid w:val="003C3F76"/>
    <w:rsid w:val="003F5FD7"/>
    <w:rsid w:val="00414520"/>
    <w:rsid w:val="0041590B"/>
    <w:rsid w:val="004209B6"/>
    <w:rsid w:val="00424251"/>
    <w:rsid w:val="00440E50"/>
    <w:rsid w:val="00461F40"/>
    <w:rsid w:val="0046619A"/>
    <w:rsid w:val="00485AC4"/>
    <w:rsid w:val="00496B7F"/>
    <w:rsid w:val="004A5CD7"/>
    <w:rsid w:val="004A7070"/>
    <w:rsid w:val="004B12A2"/>
    <w:rsid w:val="004B5BF8"/>
    <w:rsid w:val="004B6563"/>
    <w:rsid w:val="004C60F7"/>
    <w:rsid w:val="004C6258"/>
    <w:rsid w:val="004C74C8"/>
    <w:rsid w:val="004D718F"/>
    <w:rsid w:val="004E136E"/>
    <w:rsid w:val="004E2874"/>
    <w:rsid w:val="004E6E01"/>
    <w:rsid w:val="004F0486"/>
    <w:rsid w:val="00503D07"/>
    <w:rsid w:val="005055E8"/>
    <w:rsid w:val="00513D28"/>
    <w:rsid w:val="005141F8"/>
    <w:rsid w:val="005263AA"/>
    <w:rsid w:val="00541621"/>
    <w:rsid w:val="00542A0C"/>
    <w:rsid w:val="00545CC2"/>
    <w:rsid w:val="00566AA9"/>
    <w:rsid w:val="00570617"/>
    <w:rsid w:val="0057452A"/>
    <w:rsid w:val="00585555"/>
    <w:rsid w:val="005A642B"/>
    <w:rsid w:val="005A7563"/>
    <w:rsid w:val="005B1F57"/>
    <w:rsid w:val="005C0AAB"/>
    <w:rsid w:val="005C2F5E"/>
    <w:rsid w:val="005C3638"/>
    <w:rsid w:val="005C6089"/>
    <w:rsid w:val="005D6EAF"/>
    <w:rsid w:val="005E05E8"/>
    <w:rsid w:val="005E1034"/>
    <w:rsid w:val="006002D5"/>
    <w:rsid w:val="006214C4"/>
    <w:rsid w:val="00622786"/>
    <w:rsid w:val="00624A1E"/>
    <w:rsid w:val="00632F5B"/>
    <w:rsid w:val="00650849"/>
    <w:rsid w:val="00661B7A"/>
    <w:rsid w:val="00672553"/>
    <w:rsid w:val="00682F69"/>
    <w:rsid w:val="006A1F73"/>
    <w:rsid w:val="006A35EC"/>
    <w:rsid w:val="006A4F02"/>
    <w:rsid w:val="006B7BB0"/>
    <w:rsid w:val="006C4FCF"/>
    <w:rsid w:val="006D526F"/>
    <w:rsid w:val="006E15F9"/>
    <w:rsid w:val="006E1C6A"/>
    <w:rsid w:val="006F181C"/>
    <w:rsid w:val="00717B59"/>
    <w:rsid w:val="00725DAB"/>
    <w:rsid w:val="007263E2"/>
    <w:rsid w:val="0072738E"/>
    <w:rsid w:val="00762178"/>
    <w:rsid w:val="00770393"/>
    <w:rsid w:val="007774B4"/>
    <w:rsid w:val="007A52F3"/>
    <w:rsid w:val="007B1EDA"/>
    <w:rsid w:val="007B3D9D"/>
    <w:rsid w:val="007B54C9"/>
    <w:rsid w:val="007B7026"/>
    <w:rsid w:val="007B7634"/>
    <w:rsid w:val="007C17EE"/>
    <w:rsid w:val="007D1989"/>
    <w:rsid w:val="007D347F"/>
    <w:rsid w:val="007E40DB"/>
    <w:rsid w:val="007E42AC"/>
    <w:rsid w:val="007E7E76"/>
    <w:rsid w:val="007F7D25"/>
    <w:rsid w:val="0080030C"/>
    <w:rsid w:val="00800A38"/>
    <w:rsid w:val="00800ABB"/>
    <w:rsid w:val="00803AE4"/>
    <w:rsid w:val="008156CB"/>
    <w:rsid w:val="00820B13"/>
    <w:rsid w:val="00824FD7"/>
    <w:rsid w:val="008457AF"/>
    <w:rsid w:val="00870D18"/>
    <w:rsid w:val="00871BE8"/>
    <w:rsid w:val="008771CF"/>
    <w:rsid w:val="00895601"/>
    <w:rsid w:val="008B51A8"/>
    <w:rsid w:val="008C0A2D"/>
    <w:rsid w:val="008C47BA"/>
    <w:rsid w:val="008D1F0B"/>
    <w:rsid w:val="008D675D"/>
    <w:rsid w:val="008E01AB"/>
    <w:rsid w:val="008E4D2D"/>
    <w:rsid w:val="00903980"/>
    <w:rsid w:val="00910605"/>
    <w:rsid w:val="00913542"/>
    <w:rsid w:val="00930103"/>
    <w:rsid w:val="009301F7"/>
    <w:rsid w:val="00936B5F"/>
    <w:rsid w:val="00937158"/>
    <w:rsid w:val="00951B1C"/>
    <w:rsid w:val="00956981"/>
    <w:rsid w:val="00965053"/>
    <w:rsid w:val="00966DF1"/>
    <w:rsid w:val="00972064"/>
    <w:rsid w:val="009828BA"/>
    <w:rsid w:val="009B37CB"/>
    <w:rsid w:val="009B38CA"/>
    <w:rsid w:val="009B4B89"/>
    <w:rsid w:val="009D1242"/>
    <w:rsid w:val="009F5EF9"/>
    <w:rsid w:val="00A00A96"/>
    <w:rsid w:val="00A1638B"/>
    <w:rsid w:val="00A3164E"/>
    <w:rsid w:val="00A31D36"/>
    <w:rsid w:val="00A3256D"/>
    <w:rsid w:val="00A349EA"/>
    <w:rsid w:val="00A761DA"/>
    <w:rsid w:val="00A82E81"/>
    <w:rsid w:val="00AA5795"/>
    <w:rsid w:val="00AA63B2"/>
    <w:rsid w:val="00AC5FC2"/>
    <w:rsid w:val="00B279D2"/>
    <w:rsid w:val="00B35285"/>
    <w:rsid w:val="00B3610B"/>
    <w:rsid w:val="00B51606"/>
    <w:rsid w:val="00B57204"/>
    <w:rsid w:val="00B647DE"/>
    <w:rsid w:val="00B6D1AD"/>
    <w:rsid w:val="00B817E8"/>
    <w:rsid w:val="00B82B07"/>
    <w:rsid w:val="00B87A92"/>
    <w:rsid w:val="00B96F82"/>
    <w:rsid w:val="00BA1CC6"/>
    <w:rsid w:val="00BA7AFC"/>
    <w:rsid w:val="00BB330A"/>
    <w:rsid w:val="00BC359C"/>
    <w:rsid w:val="00BC444B"/>
    <w:rsid w:val="00BC4D0D"/>
    <w:rsid w:val="00BD7D3A"/>
    <w:rsid w:val="00BE10F1"/>
    <w:rsid w:val="00BF1DA5"/>
    <w:rsid w:val="00BF347B"/>
    <w:rsid w:val="00C03FCB"/>
    <w:rsid w:val="00C207B2"/>
    <w:rsid w:val="00C302D8"/>
    <w:rsid w:val="00C37A8C"/>
    <w:rsid w:val="00C50A97"/>
    <w:rsid w:val="00C75E61"/>
    <w:rsid w:val="00C839BD"/>
    <w:rsid w:val="00C84F52"/>
    <w:rsid w:val="00C85EAD"/>
    <w:rsid w:val="00C960E7"/>
    <w:rsid w:val="00C96D0A"/>
    <w:rsid w:val="00CA681D"/>
    <w:rsid w:val="00CB2D32"/>
    <w:rsid w:val="00CC6F3D"/>
    <w:rsid w:val="00CD0650"/>
    <w:rsid w:val="00CD09BD"/>
    <w:rsid w:val="00CE68C6"/>
    <w:rsid w:val="00CF48AB"/>
    <w:rsid w:val="00D07AD7"/>
    <w:rsid w:val="00D224DA"/>
    <w:rsid w:val="00D31AD8"/>
    <w:rsid w:val="00D4095E"/>
    <w:rsid w:val="00D42E48"/>
    <w:rsid w:val="00D51198"/>
    <w:rsid w:val="00D52E29"/>
    <w:rsid w:val="00D75444"/>
    <w:rsid w:val="00D754AA"/>
    <w:rsid w:val="00D83DFB"/>
    <w:rsid w:val="00D86AF7"/>
    <w:rsid w:val="00DA08CF"/>
    <w:rsid w:val="00DA3EC8"/>
    <w:rsid w:val="00DB2D6E"/>
    <w:rsid w:val="00DD2280"/>
    <w:rsid w:val="00DD5236"/>
    <w:rsid w:val="00DF639C"/>
    <w:rsid w:val="00E06EF0"/>
    <w:rsid w:val="00E1216F"/>
    <w:rsid w:val="00E13901"/>
    <w:rsid w:val="00E45DCA"/>
    <w:rsid w:val="00E46DAE"/>
    <w:rsid w:val="00E52D6D"/>
    <w:rsid w:val="00E65225"/>
    <w:rsid w:val="00E702EE"/>
    <w:rsid w:val="00EA65F4"/>
    <w:rsid w:val="00EC329E"/>
    <w:rsid w:val="00EC56BD"/>
    <w:rsid w:val="00ED0690"/>
    <w:rsid w:val="00ED4E0A"/>
    <w:rsid w:val="00EE2F34"/>
    <w:rsid w:val="00F02521"/>
    <w:rsid w:val="00F04B51"/>
    <w:rsid w:val="00F21CAC"/>
    <w:rsid w:val="00F27A8A"/>
    <w:rsid w:val="00F556A4"/>
    <w:rsid w:val="00F57C8F"/>
    <w:rsid w:val="00F83C85"/>
    <w:rsid w:val="00FA24D6"/>
    <w:rsid w:val="00FA5D4F"/>
    <w:rsid w:val="00FA916E"/>
    <w:rsid w:val="00FB217B"/>
    <w:rsid w:val="00FB26E9"/>
    <w:rsid w:val="00FB5EF0"/>
    <w:rsid w:val="00FC1512"/>
    <w:rsid w:val="00FC2898"/>
    <w:rsid w:val="00FD4BFD"/>
    <w:rsid w:val="00FD6266"/>
    <w:rsid w:val="00FD681E"/>
    <w:rsid w:val="00FE5B4A"/>
    <w:rsid w:val="00FF4469"/>
    <w:rsid w:val="015C9D8A"/>
    <w:rsid w:val="0181B4FA"/>
    <w:rsid w:val="021373A4"/>
    <w:rsid w:val="02B17993"/>
    <w:rsid w:val="02C07996"/>
    <w:rsid w:val="03291F65"/>
    <w:rsid w:val="049856EB"/>
    <w:rsid w:val="0563F010"/>
    <w:rsid w:val="05AA64F5"/>
    <w:rsid w:val="06300EAD"/>
    <w:rsid w:val="06643BAB"/>
    <w:rsid w:val="0694C5AB"/>
    <w:rsid w:val="073929D2"/>
    <w:rsid w:val="07B4184E"/>
    <w:rsid w:val="07D2A2BA"/>
    <w:rsid w:val="07DF7B89"/>
    <w:rsid w:val="084A7D15"/>
    <w:rsid w:val="0887BD76"/>
    <w:rsid w:val="09A2ADB2"/>
    <w:rsid w:val="0A136AE8"/>
    <w:rsid w:val="0ABA7DC4"/>
    <w:rsid w:val="0AC0A89B"/>
    <w:rsid w:val="0AD96FC6"/>
    <w:rsid w:val="0AF52655"/>
    <w:rsid w:val="0B02E1B7"/>
    <w:rsid w:val="0B5B2E59"/>
    <w:rsid w:val="0C1E4BF8"/>
    <w:rsid w:val="0C6A24FA"/>
    <w:rsid w:val="0DE07DBD"/>
    <w:rsid w:val="0FF2E61D"/>
    <w:rsid w:val="0FF436AB"/>
    <w:rsid w:val="10F9FB22"/>
    <w:rsid w:val="11440C67"/>
    <w:rsid w:val="116CE651"/>
    <w:rsid w:val="11B454E1"/>
    <w:rsid w:val="11DEC38C"/>
    <w:rsid w:val="1237A9C8"/>
    <w:rsid w:val="12F694DB"/>
    <w:rsid w:val="131E0AE3"/>
    <w:rsid w:val="134141E6"/>
    <w:rsid w:val="13FB730E"/>
    <w:rsid w:val="143247D9"/>
    <w:rsid w:val="14C7A7CE"/>
    <w:rsid w:val="14D27B76"/>
    <w:rsid w:val="14D82BE6"/>
    <w:rsid w:val="1580B777"/>
    <w:rsid w:val="158BFB64"/>
    <w:rsid w:val="15AADA77"/>
    <w:rsid w:val="15C1B4A4"/>
    <w:rsid w:val="15CF4B8D"/>
    <w:rsid w:val="15D6528F"/>
    <w:rsid w:val="16CC792F"/>
    <w:rsid w:val="16F1742E"/>
    <w:rsid w:val="16FD546C"/>
    <w:rsid w:val="1754553B"/>
    <w:rsid w:val="176D776C"/>
    <w:rsid w:val="1888E486"/>
    <w:rsid w:val="18E27908"/>
    <w:rsid w:val="192FAB89"/>
    <w:rsid w:val="19BDA62D"/>
    <w:rsid w:val="19E8CDE2"/>
    <w:rsid w:val="1A17FE4F"/>
    <w:rsid w:val="1BFA9372"/>
    <w:rsid w:val="1C5C5A02"/>
    <w:rsid w:val="1C97DBA3"/>
    <w:rsid w:val="1CB87B78"/>
    <w:rsid w:val="1D67BFE9"/>
    <w:rsid w:val="1D6F26F8"/>
    <w:rsid w:val="1DE9F44F"/>
    <w:rsid w:val="1E22E4AF"/>
    <w:rsid w:val="1E50EEFF"/>
    <w:rsid w:val="20A8D15D"/>
    <w:rsid w:val="20E28D5C"/>
    <w:rsid w:val="211D52DE"/>
    <w:rsid w:val="2125D321"/>
    <w:rsid w:val="214290E1"/>
    <w:rsid w:val="22D7C875"/>
    <w:rsid w:val="256CA0CE"/>
    <w:rsid w:val="2720792F"/>
    <w:rsid w:val="274F51EB"/>
    <w:rsid w:val="2765996D"/>
    <w:rsid w:val="27C96582"/>
    <w:rsid w:val="28FA3981"/>
    <w:rsid w:val="290B43FF"/>
    <w:rsid w:val="29567D4A"/>
    <w:rsid w:val="2A950D84"/>
    <w:rsid w:val="2B25D207"/>
    <w:rsid w:val="2B49E6B7"/>
    <w:rsid w:val="2BA74875"/>
    <w:rsid w:val="2BB130FF"/>
    <w:rsid w:val="2BD52AD9"/>
    <w:rsid w:val="2BFDF627"/>
    <w:rsid w:val="2C5DDD38"/>
    <w:rsid w:val="2CC78062"/>
    <w:rsid w:val="2D1178DD"/>
    <w:rsid w:val="2D392330"/>
    <w:rsid w:val="2EA3E83F"/>
    <w:rsid w:val="2EBB172C"/>
    <w:rsid w:val="2EE4206F"/>
    <w:rsid w:val="2F311D34"/>
    <w:rsid w:val="2F7B3A96"/>
    <w:rsid w:val="3017286C"/>
    <w:rsid w:val="30937C53"/>
    <w:rsid w:val="30A2F4B4"/>
    <w:rsid w:val="3126085E"/>
    <w:rsid w:val="32DE4FE1"/>
    <w:rsid w:val="33CA55E0"/>
    <w:rsid w:val="33D68E85"/>
    <w:rsid w:val="3426C56F"/>
    <w:rsid w:val="34DD0BAD"/>
    <w:rsid w:val="3504A9B5"/>
    <w:rsid w:val="35314D28"/>
    <w:rsid w:val="35B07CF7"/>
    <w:rsid w:val="35BD4A65"/>
    <w:rsid w:val="36174569"/>
    <w:rsid w:val="36CB2939"/>
    <w:rsid w:val="36CBC005"/>
    <w:rsid w:val="37A5FE40"/>
    <w:rsid w:val="37CE9DB2"/>
    <w:rsid w:val="37D21E0A"/>
    <w:rsid w:val="383D6EB8"/>
    <w:rsid w:val="39683885"/>
    <w:rsid w:val="39C2607B"/>
    <w:rsid w:val="39F2287F"/>
    <w:rsid w:val="39F79A4C"/>
    <w:rsid w:val="3A226F4F"/>
    <w:rsid w:val="3A9C0FA8"/>
    <w:rsid w:val="3B63D071"/>
    <w:rsid w:val="3BCC2E50"/>
    <w:rsid w:val="3BF02136"/>
    <w:rsid w:val="3C3D9A54"/>
    <w:rsid w:val="3C7B979D"/>
    <w:rsid w:val="3D13816E"/>
    <w:rsid w:val="3D91C65C"/>
    <w:rsid w:val="3DAB1B4E"/>
    <w:rsid w:val="3DE328D8"/>
    <w:rsid w:val="3DE61991"/>
    <w:rsid w:val="3EBC1F3D"/>
    <w:rsid w:val="3EEB0457"/>
    <w:rsid w:val="3F0A3A89"/>
    <w:rsid w:val="3F0C9DCA"/>
    <w:rsid w:val="3F424867"/>
    <w:rsid w:val="3FCD5A85"/>
    <w:rsid w:val="40533906"/>
    <w:rsid w:val="41B8934E"/>
    <w:rsid w:val="426C000F"/>
    <w:rsid w:val="4296F76A"/>
    <w:rsid w:val="42AAC614"/>
    <w:rsid w:val="43A9CC27"/>
    <w:rsid w:val="44B08767"/>
    <w:rsid w:val="4522B22E"/>
    <w:rsid w:val="45FD1F60"/>
    <w:rsid w:val="4716399D"/>
    <w:rsid w:val="4741232B"/>
    <w:rsid w:val="47C5554D"/>
    <w:rsid w:val="47F12C4E"/>
    <w:rsid w:val="482D5E7C"/>
    <w:rsid w:val="484CF920"/>
    <w:rsid w:val="4887BEF7"/>
    <w:rsid w:val="48A3D42A"/>
    <w:rsid w:val="49093E34"/>
    <w:rsid w:val="497933EE"/>
    <w:rsid w:val="49E6C086"/>
    <w:rsid w:val="4AA6E40E"/>
    <w:rsid w:val="4AFE23CF"/>
    <w:rsid w:val="4BE3B145"/>
    <w:rsid w:val="4C44439D"/>
    <w:rsid w:val="4D1D4A49"/>
    <w:rsid w:val="4D23876D"/>
    <w:rsid w:val="4D859717"/>
    <w:rsid w:val="4DA7B98F"/>
    <w:rsid w:val="4DA8979E"/>
    <w:rsid w:val="4E371D63"/>
    <w:rsid w:val="4E3E38FD"/>
    <w:rsid w:val="4E552E54"/>
    <w:rsid w:val="4ED93F1A"/>
    <w:rsid w:val="4EE4ACA5"/>
    <w:rsid w:val="4F35E058"/>
    <w:rsid w:val="4F7AB009"/>
    <w:rsid w:val="4FB9FF53"/>
    <w:rsid w:val="4FDA4306"/>
    <w:rsid w:val="502000FE"/>
    <w:rsid w:val="50302AE0"/>
    <w:rsid w:val="50BA1B35"/>
    <w:rsid w:val="5100CD60"/>
    <w:rsid w:val="51C35F03"/>
    <w:rsid w:val="52135239"/>
    <w:rsid w:val="52D8BD83"/>
    <w:rsid w:val="534018AB"/>
    <w:rsid w:val="538AB660"/>
    <w:rsid w:val="539697D9"/>
    <w:rsid w:val="53A23AE7"/>
    <w:rsid w:val="53F3B65C"/>
    <w:rsid w:val="54A4F049"/>
    <w:rsid w:val="55AC8827"/>
    <w:rsid w:val="55CD31C8"/>
    <w:rsid w:val="5649C01B"/>
    <w:rsid w:val="56629842"/>
    <w:rsid w:val="5780984F"/>
    <w:rsid w:val="57B1A610"/>
    <w:rsid w:val="57FCFF51"/>
    <w:rsid w:val="5807A9C0"/>
    <w:rsid w:val="5822D625"/>
    <w:rsid w:val="5905C4F6"/>
    <w:rsid w:val="5A297268"/>
    <w:rsid w:val="5A7E32C9"/>
    <w:rsid w:val="5B03DCD3"/>
    <w:rsid w:val="5CADF17D"/>
    <w:rsid w:val="5D442B9D"/>
    <w:rsid w:val="5D66A78F"/>
    <w:rsid w:val="5E1F483C"/>
    <w:rsid w:val="5F6F3883"/>
    <w:rsid w:val="5F7090A5"/>
    <w:rsid w:val="5FEB00AD"/>
    <w:rsid w:val="603DC761"/>
    <w:rsid w:val="6043B04D"/>
    <w:rsid w:val="608DD97F"/>
    <w:rsid w:val="612C3BC2"/>
    <w:rsid w:val="61489806"/>
    <w:rsid w:val="615CA0AB"/>
    <w:rsid w:val="6277A474"/>
    <w:rsid w:val="6281DF62"/>
    <w:rsid w:val="628F336F"/>
    <w:rsid w:val="6301B31B"/>
    <w:rsid w:val="634FA40C"/>
    <w:rsid w:val="63E62CC8"/>
    <w:rsid w:val="644841A7"/>
    <w:rsid w:val="6472F00D"/>
    <w:rsid w:val="64C56DF8"/>
    <w:rsid w:val="64E7ABBE"/>
    <w:rsid w:val="64EE999A"/>
    <w:rsid w:val="658936BD"/>
    <w:rsid w:val="65BD7491"/>
    <w:rsid w:val="65F9AA55"/>
    <w:rsid w:val="67075183"/>
    <w:rsid w:val="6744BBF3"/>
    <w:rsid w:val="6797EE54"/>
    <w:rsid w:val="690E044C"/>
    <w:rsid w:val="69C009A8"/>
    <w:rsid w:val="6A67C22D"/>
    <w:rsid w:val="6AAF7CDC"/>
    <w:rsid w:val="6B18DB33"/>
    <w:rsid w:val="6B4EC81D"/>
    <w:rsid w:val="6BA42068"/>
    <w:rsid w:val="6BCF5AF1"/>
    <w:rsid w:val="6C29E93A"/>
    <w:rsid w:val="6C9CA487"/>
    <w:rsid w:val="6CCC7CD1"/>
    <w:rsid w:val="6D53164E"/>
    <w:rsid w:val="6D780666"/>
    <w:rsid w:val="6DDE325C"/>
    <w:rsid w:val="6E84995B"/>
    <w:rsid w:val="6EAC38AB"/>
    <w:rsid w:val="6F0B0D0B"/>
    <w:rsid w:val="6F7EA446"/>
    <w:rsid w:val="6FC9DE22"/>
    <w:rsid w:val="705991F2"/>
    <w:rsid w:val="706EC3C8"/>
    <w:rsid w:val="709378B4"/>
    <w:rsid w:val="71585128"/>
    <w:rsid w:val="71FF0FEE"/>
    <w:rsid w:val="7338FCC9"/>
    <w:rsid w:val="73DFD8AC"/>
    <w:rsid w:val="7469CECA"/>
    <w:rsid w:val="75612632"/>
    <w:rsid w:val="76CF5A1B"/>
    <w:rsid w:val="771633DD"/>
    <w:rsid w:val="77C00B1D"/>
    <w:rsid w:val="77CA6B5A"/>
    <w:rsid w:val="77CFB25D"/>
    <w:rsid w:val="7827E86F"/>
    <w:rsid w:val="782B979A"/>
    <w:rsid w:val="7835FB44"/>
    <w:rsid w:val="789D71A1"/>
    <w:rsid w:val="78F55008"/>
    <w:rsid w:val="79D1E864"/>
    <w:rsid w:val="7AB4C72C"/>
    <w:rsid w:val="7AC6E0CC"/>
    <w:rsid w:val="7AFDCF93"/>
    <w:rsid w:val="7B5ABFEF"/>
    <w:rsid w:val="7B5E6C07"/>
    <w:rsid w:val="7CCF1550"/>
    <w:rsid w:val="7CD43618"/>
    <w:rsid w:val="7D33BCE6"/>
    <w:rsid w:val="7D7CBF04"/>
    <w:rsid w:val="7D96E673"/>
    <w:rsid w:val="7E44083A"/>
    <w:rsid w:val="7E9C38C7"/>
    <w:rsid w:val="7EC3C0C6"/>
    <w:rsid w:val="7F9134F5"/>
    <w:rsid w:val="7FC9D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8FAE2"/>
  <w15:docId w15:val="{E6FA1E47-F835-4874-83F9-81A5EDF1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0A96"/>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0A96"/>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A00A96"/>
  </w:style>
  <w:style w:type="paragraph" w:styleId="Footer">
    <w:name w:val="footer"/>
    <w:basedOn w:val="Normal"/>
    <w:link w:val="FooterChar"/>
    <w:uiPriority w:val="99"/>
    <w:unhideWhenUsed/>
    <w:rsid w:val="00A00A96"/>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A00A96"/>
  </w:style>
  <w:style w:type="character" w:styleId="Hyperlink">
    <w:name w:val="Hyperlink"/>
    <w:basedOn w:val="DefaultParagraphFont"/>
    <w:uiPriority w:val="99"/>
    <w:unhideWhenUsed/>
    <w:rsid w:val="00A00A96"/>
    <w:rPr>
      <w:color w:val="0563C1" w:themeColor="hyperlink"/>
      <w:u w:val="single"/>
    </w:rPr>
  </w:style>
  <w:style w:type="paragraph" w:styleId="NormalWeb">
    <w:name w:val="Normal (Web)"/>
    <w:basedOn w:val="Normal"/>
    <w:uiPriority w:val="99"/>
    <w:unhideWhenUsed/>
    <w:rsid w:val="000B6F72"/>
    <w:pPr>
      <w:spacing w:before="100" w:beforeAutospacing="1" w:after="100" w:afterAutospacing="1"/>
    </w:pPr>
  </w:style>
  <w:style w:type="character" w:styleId="Emphasis">
    <w:name w:val="Emphasis"/>
    <w:basedOn w:val="DefaultParagraphFont"/>
    <w:uiPriority w:val="20"/>
    <w:qFormat/>
    <w:rsid w:val="000B6F72"/>
    <w:rPr>
      <w:i/>
      <w:iCs/>
    </w:rPr>
  </w:style>
  <w:style w:type="character" w:styleId="CommentReference">
    <w:name w:val="annotation reference"/>
    <w:basedOn w:val="DefaultParagraphFont"/>
    <w:uiPriority w:val="99"/>
    <w:semiHidden/>
    <w:unhideWhenUsed/>
    <w:rsid w:val="00AC5FC2"/>
    <w:rPr>
      <w:sz w:val="16"/>
      <w:szCs w:val="16"/>
    </w:rPr>
  </w:style>
  <w:style w:type="paragraph" w:styleId="CommentText">
    <w:name w:val="annotation text"/>
    <w:basedOn w:val="Normal"/>
    <w:link w:val="CommentTextChar"/>
    <w:uiPriority w:val="99"/>
    <w:unhideWhenUsed/>
    <w:rsid w:val="00AC5FC2"/>
    <w:rPr>
      <w:sz w:val="20"/>
      <w:szCs w:val="20"/>
    </w:rPr>
  </w:style>
  <w:style w:type="character" w:styleId="CommentTextChar" w:customStyle="1">
    <w:name w:val="Comment Text Char"/>
    <w:basedOn w:val="DefaultParagraphFont"/>
    <w:link w:val="CommentText"/>
    <w:uiPriority w:val="99"/>
    <w:rsid w:val="00AC5FC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FC2"/>
    <w:rPr>
      <w:b/>
      <w:bCs/>
    </w:rPr>
  </w:style>
  <w:style w:type="character" w:styleId="CommentSubjectChar" w:customStyle="1">
    <w:name w:val="Comment Subject Char"/>
    <w:basedOn w:val="CommentTextChar"/>
    <w:link w:val="CommentSubject"/>
    <w:uiPriority w:val="99"/>
    <w:semiHidden/>
    <w:rsid w:val="00AC5FC2"/>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AC5FC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5FC2"/>
    <w:rPr>
      <w:rFonts w:ascii="Segoe UI" w:hAnsi="Segoe UI" w:eastAsia="Times New Roman" w:cs="Segoe UI"/>
      <w:sz w:val="18"/>
      <w:szCs w:val="18"/>
    </w:rPr>
  </w:style>
  <w:style w:type="character" w:styleId="UnresolvedMention1" w:customStyle="1">
    <w:name w:val="Unresolved Mention1"/>
    <w:basedOn w:val="DefaultParagraphFont"/>
    <w:uiPriority w:val="99"/>
    <w:unhideWhenUsed/>
    <w:rsid w:val="00FE5B4A"/>
    <w:rPr>
      <w:color w:val="605E5C"/>
      <w:shd w:val="clear" w:color="auto" w:fill="E1DFDD"/>
    </w:rPr>
  </w:style>
  <w:style w:type="character" w:styleId="Mention1" w:customStyle="1">
    <w:name w:val="Mention1"/>
    <w:basedOn w:val="DefaultParagraphFont"/>
    <w:uiPriority w:val="99"/>
    <w:unhideWhenUsed/>
    <w:rsid w:val="003B14D9"/>
    <w:rPr>
      <w:color w:val="2B579A"/>
      <w:shd w:val="clear" w:color="auto" w:fill="E1DFDD"/>
    </w:rPr>
  </w:style>
  <w:style w:type="table" w:styleId="TableGrid">
    <w:name w:val="Table Grid"/>
    <w:basedOn w:val="TableNormal"/>
    <w:uiPriority w:val="59"/>
    <w:rsid w:val="00DF639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8C47BA"/>
    <w:rPr>
      <w:color w:val="954F72" w:themeColor="followedHyperlink"/>
      <w:u w:val="single"/>
    </w:rPr>
  </w:style>
  <w:style w:type="paragraph" w:styleId="Revision">
    <w:name w:val="Revision"/>
    <w:hidden/>
    <w:uiPriority w:val="99"/>
    <w:semiHidden/>
    <w:rsid w:val="000919DC"/>
    <w:rPr>
      <w:rFonts w:ascii="Times New Roman" w:hAnsi="Times New Roman" w:eastAsia="Times New Roman" w:cs="Times New Roman"/>
    </w:rPr>
  </w:style>
  <w:style w:type="character" w:styleId="UnresolvedMention2" w:customStyle="1">
    <w:name w:val="Unresolved Mention2"/>
    <w:basedOn w:val="DefaultParagraphFont"/>
    <w:uiPriority w:val="99"/>
    <w:semiHidden/>
    <w:unhideWhenUsed/>
    <w:rsid w:val="00FD6266"/>
    <w:rPr>
      <w:color w:val="605E5C"/>
      <w:shd w:val="clear" w:color="auto" w:fill="E1DFDD"/>
    </w:rPr>
  </w:style>
  <w:style w:type="character" w:styleId="UnresolvedMention3" w:customStyle="1">
    <w:name w:val="Unresolved Mention3"/>
    <w:basedOn w:val="DefaultParagraphFont"/>
    <w:uiPriority w:val="99"/>
    <w:semiHidden/>
    <w:unhideWhenUsed/>
    <w:rsid w:val="0072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261">
      <w:bodyDiv w:val="1"/>
      <w:marLeft w:val="0"/>
      <w:marRight w:val="0"/>
      <w:marTop w:val="0"/>
      <w:marBottom w:val="0"/>
      <w:divBdr>
        <w:top w:val="none" w:sz="0" w:space="0" w:color="auto"/>
        <w:left w:val="none" w:sz="0" w:space="0" w:color="auto"/>
        <w:bottom w:val="none" w:sz="0" w:space="0" w:color="auto"/>
        <w:right w:val="none" w:sz="0" w:space="0" w:color="auto"/>
      </w:divBdr>
    </w:div>
    <w:div w:id="389113753">
      <w:bodyDiv w:val="1"/>
      <w:marLeft w:val="0"/>
      <w:marRight w:val="0"/>
      <w:marTop w:val="0"/>
      <w:marBottom w:val="0"/>
      <w:divBdr>
        <w:top w:val="none" w:sz="0" w:space="0" w:color="auto"/>
        <w:left w:val="none" w:sz="0" w:space="0" w:color="auto"/>
        <w:bottom w:val="none" w:sz="0" w:space="0" w:color="auto"/>
        <w:right w:val="none" w:sz="0" w:space="0" w:color="auto"/>
      </w:divBdr>
    </w:div>
    <w:div w:id="548542353">
      <w:bodyDiv w:val="1"/>
      <w:marLeft w:val="0"/>
      <w:marRight w:val="0"/>
      <w:marTop w:val="0"/>
      <w:marBottom w:val="0"/>
      <w:divBdr>
        <w:top w:val="none" w:sz="0" w:space="0" w:color="auto"/>
        <w:left w:val="none" w:sz="0" w:space="0" w:color="auto"/>
        <w:bottom w:val="none" w:sz="0" w:space="0" w:color="auto"/>
        <w:right w:val="none" w:sz="0" w:space="0" w:color="auto"/>
      </w:divBdr>
    </w:div>
    <w:div w:id="670180371">
      <w:bodyDiv w:val="1"/>
      <w:marLeft w:val="0"/>
      <w:marRight w:val="0"/>
      <w:marTop w:val="0"/>
      <w:marBottom w:val="0"/>
      <w:divBdr>
        <w:top w:val="none" w:sz="0" w:space="0" w:color="auto"/>
        <w:left w:val="none" w:sz="0" w:space="0" w:color="auto"/>
        <w:bottom w:val="none" w:sz="0" w:space="0" w:color="auto"/>
        <w:right w:val="none" w:sz="0" w:space="0" w:color="auto"/>
      </w:divBdr>
    </w:div>
    <w:div w:id="767582732">
      <w:bodyDiv w:val="1"/>
      <w:marLeft w:val="0"/>
      <w:marRight w:val="0"/>
      <w:marTop w:val="0"/>
      <w:marBottom w:val="0"/>
      <w:divBdr>
        <w:top w:val="none" w:sz="0" w:space="0" w:color="auto"/>
        <w:left w:val="none" w:sz="0" w:space="0" w:color="auto"/>
        <w:bottom w:val="none" w:sz="0" w:space="0" w:color="auto"/>
        <w:right w:val="none" w:sz="0" w:space="0" w:color="auto"/>
      </w:divBdr>
    </w:div>
    <w:div w:id="1218973304">
      <w:bodyDiv w:val="1"/>
      <w:marLeft w:val="0"/>
      <w:marRight w:val="0"/>
      <w:marTop w:val="0"/>
      <w:marBottom w:val="0"/>
      <w:divBdr>
        <w:top w:val="none" w:sz="0" w:space="0" w:color="auto"/>
        <w:left w:val="none" w:sz="0" w:space="0" w:color="auto"/>
        <w:bottom w:val="none" w:sz="0" w:space="0" w:color="auto"/>
        <w:right w:val="none" w:sz="0" w:space="0" w:color="auto"/>
      </w:divBdr>
    </w:div>
    <w:div w:id="1332684255">
      <w:bodyDiv w:val="1"/>
      <w:marLeft w:val="0"/>
      <w:marRight w:val="0"/>
      <w:marTop w:val="0"/>
      <w:marBottom w:val="0"/>
      <w:divBdr>
        <w:top w:val="none" w:sz="0" w:space="0" w:color="auto"/>
        <w:left w:val="none" w:sz="0" w:space="0" w:color="auto"/>
        <w:bottom w:val="none" w:sz="0" w:space="0" w:color="auto"/>
        <w:right w:val="none" w:sz="0" w:space="0" w:color="auto"/>
      </w:divBdr>
    </w:div>
    <w:div w:id="1468739701">
      <w:bodyDiv w:val="1"/>
      <w:marLeft w:val="0"/>
      <w:marRight w:val="0"/>
      <w:marTop w:val="0"/>
      <w:marBottom w:val="0"/>
      <w:divBdr>
        <w:top w:val="none" w:sz="0" w:space="0" w:color="auto"/>
        <w:left w:val="none" w:sz="0" w:space="0" w:color="auto"/>
        <w:bottom w:val="none" w:sz="0" w:space="0" w:color="auto"/>
        <w:right w:val="none" w:sz="0" w:space="0" w:color="auto"/>
      </w:divBdr>
    </w:div>
    <w:div w:id="1472210727">
      <w:bodyDiv w:val="1"/>
      <w:marLeft w:val="0"/>
      <w:marRight w:val="0"/>
      <w:marTop w:val="0"/>
      <w:marBottom w:val="0"/>
      <w:divBdr>
        <w:top w:val="none" w:sz="0" w:space="0" w:color="auto"/>
        <w:left w:val="none" w:sz="0" w:space="0" w:color="auto"/>
        <w:bottom w:val="none" w:sz="0" w:space="0" w:color="auto"/>
        <w:right w:val="none" w:sz="0" w:space="0" w:color="auto"/>
      </w:divBdr>
    </w:div>
    <w:div w:id="1569225083">
      <w:bodyDiv w:val="1"/>
      <w:marLeft w:val="0"/>
      <w:marRight w:val="0"/>
      <w:marTop w:val="0"/>
      <w:marBottom w:val="0"/>
      <w:divBdr>
        <w:top w:val="none" w:sz="0" w:space="0" w:color="auto"/>
        <w:left w:val="none" w:sz="0" w:space="0" w:color="auto"/>
        <w:bottom w:val="none" w:sz="0" w:space="0" w:color="auto"/>
        <w:right w:val="none" w:sz="0" w:space="0" w:color="auto"/>
      </w:divBdr>
    </w:div>
    <w:div w:id="1828089502">
      <w:bodyDiv w:val="1"/>
      <w:marLeft w:val="0"/>
      <w:marRight w:val="0"/>
      <w:marTop w:val="0"/>
      <w:marBottom w:val="0"/>
      <w:divBdr>
        <w:top w:val="none" w:sz="0" w:space="0" w:color="auto"/>
        <w:left w:val="none" w:sz="0" w:space="0" w:color="auto"/>
        <w:bottom w:val="none" w:sz="0" w:space="0" w:color="auto"/>
        <w:right w:val="none" w:sz="0" w:space="0" w:color="auto"/>
      </w:divBdr>
    </w:div>
    <w:div w:id="18928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webSettings" Target="webSettings.xml" Id="rId3" /><Relationship Type="http://schemas.openxmlformats.org/officeDocument/2006/relationships/image" Target="media/image1.png" Id="rId7" /><Relationship Type="http://schemas.openxmlformats.org/officeDocument/2006/relationships/header" Target="header3.xml" Id="rId17" /><Relationship Type="http://schemas.openxmlformats.org/officeDocument/2006/relationships/settings" Target="setting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hyperlink" Target="mailto:sbrownell@cucollaborate.com" TargetMode="External" Id="rId11" /><Relationship Type="http://schemas.openxmlformats.org/officeDocument/2006/relationships/endnotes" Target="endnotes.xml" Id="rId5" /><Relationship Type="http://schemas.openxmlformats.org/officeDocument/2006/relationships/footer" Target="footer1.xml" Id="rId15" /><Relationship Type="http://schemas.openxmlformats.org/officeDocument/2006/relationships/hyperlink" Target="https://www.heritageccu.com" TargetMode="External" Id="rId10" /><Relationship Type="http://schemas.openxmlformats.org/officeDocument/2006/relationships/fontTable" Target="fontTable.xml" Id="rId19" /><Relationship Type="http://schemas.openxmlformats.org/officeDocument/2006/relationships/footnotes" Target="footnotes.xml" Id="rId4" /><Relationship Type="http://schemas.openxmlformats.org/officeDocument/2006/relationships/header" Target="header2.xml" Id="rId14" /><Relationship Type="http://schemas.openxmlformats.org/officeDocument/2006/relationships/hyperlink" Target="https://www.cucollaborate.com?utm_source=CUBusiness&amp;utm_medium=PR&amp;utm_id=Riverways" TargetMode="External" Id="Rbedf661a95b74062" /><Relationship Type="http://schemas.openxmlformats.org/officeDocument/2006/relationships/hyperlink" Target="mailto:edt@heritageccu.com" TargetMode="External" Id="R190012470d7341fb" /><Relationship Type="http://schemas.openxmlformats.org/officeDocument/2006/relationships/hyperlink" Target="https://dfpi.ca.gov" TargetMode="External" Id="Re3a7a468615f43c3" /><Relationship Type="http://schemas.openxmlformats.org/officeDocument/2006/relationships/hyperlink" Target="https://www.cucollaborate.com/field-of-membership" TargetMode="External" Id="Rada9eca464114a7a" /><Relationship Type="http://schemas.openxmlformats.org/officeDocument/2006/relationships/hyperlink" Target="https://financialfitnessassociation.org" TargetMode="External" Id="Rf9a58c042f8f45fb"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266505c-8581-46bb-b880-11e2d0af5671}" enabled="1" method="Standard" siteId="{939d23b1-6859-4d86-83df-d08a70f924a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Lucas McCanna</dc:creator>
  <lastModifiedBy>Sam Griswold (he/him)</lastModifiedBy>
  <revision>60</revision>
  <lastPrinted>2020-11-10T14:05:00.0000000Z</lastPrinted>
  <dcterms:created xsi:type="dcterms:W3CDTF">2022-09-27T12:34:00.0000000Z</dcterms:created>
  <dcterms:modified xsi:type="dcterms:W3CDTF">2022-10-13T16:13:52.5296021Z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2,3,6</vt:lpwstr>
  </property>
  <property fmtid="{D5CDD505-2E9C-101B-9397-08002B2CF9AE}" pid="3" name="ClassificationWatermarkFontProps">
    <vt:lpwstr>#000000,15,Calibri</vt:lpwstr>
  </property>
  <property fmtid="{D5CDD505-2E9C-101B-9397-08002B2CF9AE}" pid="4" name="ClassificationWatermarkText">
    <vt:lpwstr>CONFIDENTIAL</vt:lpwstr>
  </property>
</Properties>
</file>