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45F3" w14:textId="08AD08F3" w:rsidR="00C11A95" w:rsidRDefault="005F67EE" w:rsidP="0097416E">
      <w:pPr>
        <w:spacing w:after="0" w:line="240" w:lineRule="auto"/>
        <w:rPr>
          <w:rFonts w:asciiTheme="minorHAnsi" w:hAnsi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F5150" wp14:editId="670F2EB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1735" w14:textId="77777777" w:rsidR="005F67EE" w:rsidRDefault="005F67EE" w:rsidP="0097416E">
      <w:pPr>
        <w:spacing w:after="0" w:line="240" w:lineRule="auto"/>
        <w:rPr>
          <w:rFonts w:asciiTheme="minorHAnsi" w:hAnsiTheme="minorHAnsi"/>
        </w:rPr>
      </w:pPr>
    </w:p>
    <w:p w14:paraId="4085140F" w14:textId="70AF9F76" w:rsidR="00802551" w:rsidRDefault="00C0521A" w:rsidP="0097416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Joan Opp</w:t>
      </w:r>
      <w:r w:rsidR="00C04407">
        <w:rPr>
          <w:b/>
          <w:bCs/>
          <w:i/>
          <w:iCs/>
          <w:sz w:val="28"/>
          <w:szCs w:val="28"/>
        </w:rPr>
        <w:t xml:space="preserve"> of Stanford FCU Elected</w:t>
      </w:r>
    </w:p>
    <w:p w14:paraId="0E121511" w14:textId="77777777" w:rsidR="00C0521A" w:rsidRPr="00C0521A" w:rsidRDefault="00C0521A" w:rsidP="00C0521A">
      <w:pPr>
        <w:spacing w:after="0" w:line="240" w:lineRule="auto"/>
        <w:rPr>
          <w:rFonts w:asciiTheme="minorHAnsi" w:hAnsiTheme="minorHAnsi" w:cstheme="minorHAnsi"/>
        </w:rPr>
      </w:pPr>
    </w:p>
    <w:p w14:paraId="448645F5" w14:textId="5AAB32F1" w:rsidR="0020749D" w:rsidRPr="000938D3" w:rsidRDefault="00C0521A" w:rsidP="0097416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New </w:t>
      </w:r>
      <w:r w:rsidR="00C04407">
        <w:rPr>
          <w:b/>
          <w:bCs/>
          <w:i/>
          <w:iCs/>
          <w:sz w:val="28"/>
          <w:szCs w:val="28"/>
        </w:rPr>
        <w:t xml:space="preserve">Board </w:t>
      </w:r>
      <w:r>
        <w:rPr>
          <w:b/>
          <w:bCs/>
          <w:i/>
          <w:iCs/>
          <w:sz w:val="28"/>
          <w:szCs w:val="28"/>
        </w:rPr>
        <w:t>Chairperson of Co-op Solutions</w:t>
      </w:r>
    </w:p>
    <w:p w14:paraId="448645F6" w14:textId="77777777" w:rsidR="0020749D" w:rsidRPr="0097416E" w:rsidRDefault="0020749D" w:rsidP="0097416E">
      <w:pPr>
        <w:spacing w:after="0" w:line="240" w:lineRule="auto"/>
      </w:pPr>
      <w:r w:rsidRPr="0097416E">
        <w:t xml:space="preserve">                                               </w:t>
      </w:r>
    </w:p>
    <w:p w14:paraId="07EC42E7" w14:textId="41EE0C85" w:rsidR="00A00776" w:rsidRDefault="00C04407" w:rsidP="00EF1198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 Joined Co-op Board in 2015</w:t>
      </w:r>
      <w:r w:rsidR="00120017">
        <w:rPr>
          <w:b/>
          <w:bCs/>
          <w:i/>
          <w:iCs/>
        </w:rPr>
        <w:t>, Previously Serving as Treasurer and Vice Chair</w:t>
      </w:r>
    </w:p>
    <w:p w14:paraId="448645F9" w14:textId="7E284FDD" w:rsidR="0020749D" w:rsidRPr="0097416E" w:rsidRDefault="000938D3" w:rsidP="0097416E">
      <w:pPr>
        <w:spacing w:after="0" w:line="240" w:lineRule="auto"/>
      </w:pPr>
      <w:r>
        <w:rPr>
          <w:b/>
          <w:bCs/>
          <w:i/>
          <w:iCs/>
        </w:rPr>
        <w:t xml:space="preserve"> </w:t>
      </w:r>
    </w:p>
    <w:p w14:paraId="448645FA" w14:textId="16C408A1" w:rsidR="0020749D" w:rsidRPr="00802551" w:rsidRDefault="0020749D" w:rsidP="0097416E">
      <w:pPr>
        <w:spacing w:after="0" w:line="240" w:lineRule="auto"/>
        <w:rPr>
          <w:b/>
          <w:bCs/>
          <w:i/>
          <w:iCs/>
        </w:rPr>
      </w:pPr>
      <w:r w:rsidRPr="00802551">
        <w:rPr>
          <w:b/>
          <w:bCs/>
          <w:i/>
          <w:iCs/>
        </w:rPr>
        <w:t xml:space="preserve">For Release on </w:t>
      </w:r>
      <w:r w:rsidR="00BC3F4A">
        <w:rPr>
          <w:b/>
          <w:bCs/>
          <w:i/>
          <w:iCs/>
        </w:rPr>
        <w:t>January</w:t>
      </w:r>
      <w:r w:rsidR="0092653A">
        <w:rPr>
          <w:b/>
          <w:bCs/>
          <w:i/>
          <w:iCs/>
        </w:rPr>
        <w:t xml:space="preserve"> </w:t>
      </w:r>
      <w:r w:rsidR="00A44B78">
        <w:rPr>
          <w:b/>
          <w:bCs/>
          <w:i/>
          <w:iCs/>
        </w:rPr>
        <w:t>11</w:t>
      </w:r>
      <w:r w:rsidR="00BC3F4A">
        <w:rPr>
          <w:b/>
          <w:bCs/>
          <w:i/>
          <w:iCs/>
        </w:rPr>
        <w:t>, 2023</w:t>
      </w:r>
      <w:r w:rsidRPr="00802551">
        <w:rPr>
          <w:b/>
          <w:bCs/>
          <w:i/>
          <w:iCs/>
        </w:rPr>
        <w:t>:</w:t>
      </w:r>
    </w:p>
    <w:p w14:paraId="448645FB" w14:textId="77777777" w:rsidR="0020749D" w:rsidRPr="0097416E" w:rsidRDefault="0020749D" w:rsidP="0097416E">
      <w:pPr>
        <w:spacing w:after="0" w:line="240" w:lineRule="auto"/>
      </w:pPr>
    </w:p>
    <w:p w14:paraId="145B723F" w14:textId="798BB9DD" w:rsidR="00ED6A92" w:rsidRDefault="0020749D" w:rsidP="00C0521A">
      <w:pPr>
        <w:spacing w:after="0" w:line="240" w:lineRule="auto"/>
      </w:pPr>
      <w:r w:rsidRPr="0097416E">
        <w:rPr>
          <w:b/>
          <w:bCs/>
        </w:rPr>
        <w:t>RANCHO CUCAMONGA</w:t>
      </w:r>
      <w:r w:rsidRPr="00802551">
        <w:rPr>
          <w:b/>
          <w:bCs/>
        </w:rPr>
        <w:t>, Ca</w:t>
      </w:r>
      <w:r w:rsidR="001B13C7" w:rsidRPr="00802551">
        <w:rPr>
          <w:b/>
          <w:bCs/>
        </w:rPr>
        <w:t>lif</w:t>
      </w:r>
      <w:r w:rsidR="00802551" w:rsidRPr="00802551">
        <w:rPr>
          <w:b/>
          <w:bCs/>
        </w:rPr>
        <w:t>ornia</w:t>
      </w:r>
      <w:r w:rsidR="001B13C7">
        <w:t xml:space="preserve"> – </w:t>
      </w:r>
      <w:r w:rsidR="0095291B">
        <w:t xml:space="preserve">Joan Opp, President/CEO of Stanford </w:t>
      </w:r>
      <w:r w:rsidR="006E7720">
        <w:t>Federal Credit Union</w:t>
      </w:r>
      <w:r w:rsidR="00612C5F">
        <w:t>,</w:t>
      </w:r>
      <w:r w:rsidR="0095291B">
        <w:t xml:space="preserve"> has been elected Chairperson of the Board of Directors of Co-op Solutions, taking office on January 1</w:t>
      </w:r>
      <w:r w:rsidR="00612C5F">
        <w:t xml:space="preserve"> and </w:t>
      </w:r>
      <w:r w:rsidR="0095291B">
        <w:t>succeeding Benson Porter</w:t>
      </w:r>
      <w:r w:rsidR="00612C5F">
        <w:t xml:space="preserve">, </w:t>
      </w:r>
      <w:r w:rsidR="0095291B">
        <w:t>who retired last month.</w:t>
      </w:r>
    </w:p>
    <w:p w14:paraId="376F6780" w14:textId="47E27596" w:rsidR="0095291B" w:rsidRDefault="0095291B" w:rsidP="00C0521A">
      <w:pPr>
        <w:spacing w:after="0" w:line="240" w:lineRule="auto"/>
      </w:pPr>
    </w:p>
    <w:p w14:paraId="1A4C7A68" w14:textId="4964175B" w:rsidR="00E20A24" w:rsidRDefault="00612C5F" w:rsidP="00C0521A">
      <w:pPr>
        <w:spacing w:after="0" w:line="240" w:lineRule="auto"/>
        <w:rPr>
          <w:rFonts w:asciiTheme="minorHAnsi" w:eastAsia="Georgia" w:hAnsiTheme="minorHAnsi" w:cstheme="minorHAnsi"/>
          <w:color w:val="000000" w:themeColor="text1"/>
        </w:rPr>
      </w:pPr>
      <w:r>
        <w:rPr>
          <w:rFonts w:asciiTheme="minorHAnsi" w:eastAsia="Georgia" w:hAnsiTheme="minorHAnsi" w:cstheme="minorHAnsi"/>
          <w:color w:val="000000" w:themeColor="text1"/>
        </w:rPr>
        <w:t>“</w:t>
      </w:r>
      <w:r w:rsidR="00CF1F19">
        <w:rPr>
          <w:rFonts w:asciiTheme="minorHAnsi" w:eastAsia="Georgia" w:hAnsiTheme="minorHAnsi" w:cstheme="minorHAnsi"/>
          <w:color w:val="000000" w:themeColor="text1"/>
        </w:rPr>
        <w:t>We are proud to have Joan Opp as our new Chairperson,” said Todd Clark</w:t>
      </w:r>
      <w:r w:rsidR="004C101F">
        <w:rPr>
          <w:rFonts w:asciiTheme="minorHAnsi" w:eastAsia="Georgia" w:hAnsiTheme="minorHAnsi" w:cstheme="minorHAnsi"/>
          <w:color w:val="000000" w:themeColor="text1"/>
        </w:rPr>
        <w:t xml:space="preserve">, President/CEO of </w:t>
      </w:r>
      <w:hyperlink r:id="rId12" w:history="1">
        <w:r w:rsidR="004C101F" w:rsidRPr="004C101F">
          <w:rPr>
            <w:rStyle w:val="Hyperlink"/>
            <w:rFonts w:asciiTheme="minorHAnsi" w:eastAsia="Georgia" w:hAnsiTheme="minorHAnsi" w:cstheme="minorHAnsi"/>
          </w:rPr>
          <w:t>Co-op</w:t>
        </w:r>
      </w:hyperlink>
      <w:r w:rsidR="004C101F">
        <w:rPr>
          <w:rFonts w:asciiTheme="minorHAnsi" w:eastAsia="Georgia" w:hAnsiTheme="minorHAnsi" w:cstheme="minorHAnsi"/>
          <w:color w:val="000000" w:themeColor="text1"/>
        </w:rPr>
        <w:t>, a provider of payments and financial technology to credit unions</w:t>
      </w:r>
      <w:r w:rsidR="00CF1F19">
        <w:rPr>
          <w:rFonts w:asciiTheme="minorHAnsi" w:eastAsia="Georgia" w:hAnsiTheme="minorHAnsi" w:cstheme="minorHAnsi"/>
          <w:color w:val="000000" w:themeColor="text1"/>
        </w:rPr>
        <w:t>. “</w:t>
      </w:r>
      <w:r w:rsidR="006046AC">
        <w:rPr>
          <w:rFonts w:asciiTheme="minorHAnsi" w:eastAsia="Georgia" w:hAnsiTheme="minorHAnsi" w:cstheme="minorHAnsi"/>
          <w:color w:val="000000" w:themeColor="text1"/>
        </w:rPr>
        <w:t xml:space="preserve">Joan’s </w:t>
      </w:r>
      <w:r w:rsidR="0079663D">
        <w:rPr>
          <w:rFonts w:asciiTheme="minorHAnsi" w:eastAsia="Georgia" w:hAnsiTheme="minorHAnsi" w:cstheme="minorHAnsi"/>
          <w:color w:val="000000" w:themeColor="text1"/>
        </w:rPr>
        <w:t>eight years of service on our Board</w:t>
      </w:r>
      <w:r w:rsidR="00914696">
        <w:rPr>
          <w:rFonts w:asciiTheme="minorHAnsi" w:eastAsia="Georgia" w:hAnsiTheme="minorHAnsi" w:cstheme="minorHAnsi"/>
          <w:color w:val="000000" w:themeColor="text1"/>
        </w:rPr>
        <w:t xml:space="preserve"> coupled with her vast </w:t>
      </w:r>
      <w:r w:rsidR="0079663D">
        <w:rPr>
          <w:rFonts w:asciiTheme="minorHAnsi" w:eastAsia="Georgia" w:hAnsiTheme="minorHAnsi" w:cstheme="minorHAnsi"/>
          <w:color w:val="000000" w:themeColor="text1"/>
        </w:rPr>
        <w:t xml:space="preserve">financial institution </w:t>
      </w:r>
      <w:hyperlink r:id="rId13" w:history="1">
        <w:r w:rsidR="0079663D" w:rsidRPr="00F2776F">
          <w:rPr>
            <w:rStyle w:val="Hyperlink"/>
            <w:rFonts w:asciiTheme="minorHAnsi" w:eastAsia="Georgia" w:hAnsiTheme="minorHAnsi" w:cstheme="minorHAnsi"/>
          </w:rPr>
          <w:t>experience</w:t>
        </w:r>
      </w:hyperlink>
      <w:r w:rsidR="0079663D">
        <w:rPr>
          <w:rFonts w:asciiTheme="minorHAnsi" w:eastAsia="Georgia" w:hAnsiTheme="minorHAnsi" w:cstheme="minorHAnsi"/>
          <w:color w:val="000000" w:themeColor="text1"/>
        </w:rPr>
        <w:t xml:space="preserve"> will be invaluable</w:t>
      </w:r>
      <w:r w:rsidR="0098517A">
        <w:rPr>
          <w:rFonts w:asciiTheme="minorHAnsi" w:eastAsia="Georgia" w:hAnsiTheme="minorHAnsi" w:cstheme="minorHAnsi"/>
          <w:color w:val="000000" w:themeColor="text1"/>
        </w:rPr>
        <w:t xml:space="preserve"> </w:t>
      </w:r>
      <w:r w:rsidR="0079663D">
        <w:rPr>
          <w:rFonts w:asciiTheme="minorHAnsi" w:eastAsia="Georgia" w:hAnsiTheme="minorHAnsi" w:cstheme="minorHAnsi"/>
          <w:color w:val="000000" w:themeColor="text1"/>
        </w:rPr>
        <w:t xml:space="preserve">in leading the Board in its oversight duties of Co-op. </w:t>
      </w:r>
      <w:r w:rsidR="00F2776F">
        <w:rPr>
          <w:rFonts w:asciiTheme="minorHAnsi" w:eastAsia="Georgia" w:hAnsiTheme="minorHAnsi" w:cstheme="minorHAnsi"/>
          <w:color w:val="000000" w:themeColor="text1"/>
        </w:rPr>
        <w:t>H</w:t>
      </w:r>
      <w:r w:rsidR="0079663D">
        <w:rPr>
          <w:rFonts w:asciiTheme="minorHAnsi" w:eastAsia="Georgia" w:hAnsiTheme="minorHAnsi" w:cstheme="minorHAnsi"/>
          <w:color w:val="000000" w:themeColor="text1"/>
        </w:rPr>
        <w:t xml:space="preserve">er work with Stanford FCU gives her a keen understanding of what today’s members need to </w:t>
      </w:r>
      <w:r w:rsidR="00F2776F">
        <w:rPr>
          <w:rFonts w:asciiTheme="minorHAnsi" w:eastAsia="Georgia" w:hAnsiTheme="minorHAnsi" w:cstheme="minorHAnsi"/>
          <w:color w:val="000000" w:themeColor="text1"/>
        </w:rPr>
        <w:t xml:space="preserve">manage their daily </w:t>
      </w:r>
      <w:r w:rsidR="0079663D">
        <w:rPr>
          <w:rFonts w:asciiTheme="minorHAnsi" w:eastAsia="Georgia" w:hAnsiTheme="minorHAnsi" w:cstheme="minorHAnsi"/>
          <w:color w:val="000000" w:themeColor="text1"/>
        </w:rPr>
        <w:t>financial lives and</w:t>
      </w:r>
      <w:r w:rsidR="00F2776F">
        <w:rPr>
          <w:rFonts w:asciiTheme="minorHAnsi" w:eastAsia="Georgia" w:hAnsiTheme="minorHAnsi" w:cstheme="minorHAnsi"/>
          <w:color w:val="000000" w:themeColor="text1"/>
        </w:rPr>
        <w:t xml:space="preserve"> what credit unions need from Co-op to </w:t>
      </w:r>
      <w:r w:rsidR="00914696">
        <w:rPr>
          <w:rFonts w:asciiTheme="minorHAnsi" w:eastAsia="Georgia" w:hAnsiTheme="minorHAnsi" w:cstheme="minorHAnsi"/>
          <w:color w:val="000000" w:themeColor="text1"/>
        </w:rPr>
        <w:t xml:space="preserve">help </w:t>
      </w:r>
      <w:r w:rsidR="006046AC">
        <w:rPr>
          <w:rFonts w:asciiTheme="minorHAnsi" w:eastAsia="Georgia" w:hAnsiTheme="minorHAnsi" w:cstheme="minorHAnsi"/>
          <w:color w:val="000000" w:themeColor="text1"/>
        </w:rPr>
        <w:t xml:space="preserve">achieve </w:t>
      </w:r>
      <w:r w:rsidR="00F2776F">
        <w:rPr>
          <w:rFonts w:asciiTheme="minorHAnsi" w:eastAsia="Georgia" w:hAnsiTheme="minorHAnsi" w:cstheme="minorHAnsi"/>
          <w:color w:val="000000" w:themeColor="text1"/>
        </w:rPr>
        <w:t>that.</w:t>
      </w:r>
      <w:r w:rsidR="0079663D">
        <w:rPr>
          <w:rFonts w:asciiTheme="minorHAnsi" w:eastAsia="Georgia" w:hAnsiTheme="minorHAnsi" w:cstheme="minorHAnsi"/>
          <w:color w:val="000000" w:themeColor="text1"/>
        </w:rPr>
        <w:t>”</w:t>
      </w:r>
    </w:p>
    <w:p w14:paraId="49D25ED4" w14:textId="77777777" w:rsidR="00E20A24" w:rsidRDefault="00E20A24" w:rsidP="00C0521A">
      <w:pPr>
        <w:spacing w:after="0" w:line="240" w:lineRule="auto"/>
        <w:rPr>
          <w:rFonts w:asciiTheme="minorHAnsi" w:eastAsia="Georgia" w:hAnsiTheme="minorHAnsi" w:cstheme="minorHAnsi"/>
          <w:color w:val="000000" w:themeColor="text1"/>
        </w:rPr>
      </w:pPr>
    </w:p>
    <w:p w14:paraId="6FD53B9F" w14:textId="0502D97E" w:rsidR="00E20A24" w:rsidRDefault="00E20A24" w:rsidP="00C0521A">
      <w:pPr>
        <w:spacing w:after="0" w:line="240" w:lineRule="auto"/>
        <w:rPr>
          <w:rFonts w:asciiTheme="minorHAnsi" w:eastAsia="Georgia" w:hAnsiTheme="minorHAnsi" w:cstheme="minorHAnsi"/>
          <w:color w:val="000000" w:themeColor="text1"/>
        </w:rPr>
      </w:pPr>
      <w:r>
        <w:rPr>
          <w:rFonts w:asciiTheme="minorHAnsi" w:eastAsia="Georgia" w:hAnsiTheme="minorHAnsi" w:cstheme="minorHAnsi"/>
          <w:color w:val="000000" w:themeColor="text1"/>
        </w:rPr>
        <w:t>Opp was first elected a Director on the Co-op Board in 2015, and then re-elected in 2018 and 2021. Previous offices on the Board include Treasurer in 2020 and 2021</w:t>
      </w:r>
      <w:r w:rsidR="00BC523F">
        <w:rPr>
          <w:rFonts w:asciiTheme="minorHAnsi" w:eastAsia="Georgia" w:hAnsiTheme="minorHAnsi" w:cstheme="minorHAnsi"/>
          <w:color w:val="000000" w:themeColor="text1"/>
        </w:rPr>
        <w:t xml:space="preserve">; in 2022, she served as </w:t>
      </w:r>
      <w:r>
        <w:rPr>
          <w:rFonts w:asciiTheme="minorHAnsi" w:eastAsia="Georgia" w:hAnsiTheme="minorHAnsi" w:cstheme="minorHAnsi"/>
          <w:color w:val="000000" w:themeColor="text1"/>
        </w:rPr>
        <w:t>Vice Chairperson</w:t>
      </w:r>
      <w:r w:rsidR="00BC523F">
        <w:rPr>
          <w:rFonts w:asciiTheme="minorHAnsi" w:eastAsia="Georgia" w:hAnsiTheme="minorHAnsi" w:cstheme="minorHAnsi"/>
          <w:color w:val="000000" w:themeColor="text1"/>
        </w:rPr>
        <w:t xml:space="preserve"> of the Board and Chair of the Nominating Subcommittee. </w:t>
      </w:r>
      <w:r>
        <w:rPr>
          <w:rFonts w:asciiTheme="minorHAnsi" w:eastAsia="Georgia" w:hAnsiTheme="minorHAnsi" w:cstheme="minorHAnsi"/>
          <w:color w:val="000000" w:themeColor="text1"/>
        </w:rPr>
        <w:t>The Board elected Opp Chairperson at it</w:t>
      </w:r>
      <w:r w:rsidR="00E42557">
        <w:rPr>
          <w:rFonts w:asciiTheme="minorHAnsi" w:eastAsia="Georgia" w:hAnsiTheme="minorHAnsi" w:cstheme="minorHAnsi"/>
          <w:color w:val="000000" w:themeColor="text1"/>
        </w:rPr>
        <w:t>s regular meeting last month.</w:t>
      </w:r>
      <w:r>
        <w:rPr>
          <w:rFonts w:asciiTheme="minorHAnsi" w:eastAsia="Georgia" w:hAnsiTheme="minorHAnsi" w:cstheme="minorHAnsi"/>
          <w:color w:val="000000" w:themeColor="text1"/>
        </w:rPr>
        <w:t xml:space="preserve"> </w:t>
      </w:r>
      <w:r w:rsidR="00BC523F">
        <w:rPr>
          <w:rFonts w:asciiTheme="minorHAnsi" w:eastAsia="Georgia" w:hAnsiTheme="minorHAnsi" w:cstheme="minorHAnsi"/>
          <w:color w:val="000000" w:themeColor="text1"/>
        </w:rPr>
        <w:t xml:space="preserve">Benson </w:t>
      </w:r>
      <w:r>
        <w:rPr>
          <w:rFonts w:asciiTheme="minorHAnsi" w:eastAsia="Georgia" w:hAnsiTheme="minorHAnsi" w:cstheme="minorHAnsi"/>
          <w:color w:val="000000" w:themeColor="text1"/>
        </w:rPr>
        <w:t xml:space="preserve">Porter had served as Chairperson from May 2021 until retiring as President/CEO of </w:t>
      </w:r>
      <w:r w:rsidR="006E7720">
        <w:rPr>
          <w:rFonts w:asciiTheme="minorHAnsi" w:eastAsia="Georgia" w:hAnsiTheme="minorHAnsi" w:cstheme="minorHAnsi"/>
          <w:color w:val="000000" w:themeColor="text1"/>
        </w:rPr>
        <w:t xml:space="preserve">BECU </w:t>
      </w:r>
      <w:r>
        <w:rPr>
          <w:rFonts w:asciiTheme="minorHAnsi" w:eastAsia="Georgia" w:hAnsiTheme="minorHAnsi" w:cstheme="minorHAnsi"/>
          <w:color w:val="000000" w:themeColor="text1"/>
        </w:rPr>
        <w:t>as well as Chairperson of Co-op</w:t>
      </w:r>
      <w:r w:rsidR="00E42557">
        <w:rPr>
          <w:rFonts w:asciiTheme="minorHAnsi" w:eastAsia="Georgia" w:hAnsiTheme="minorHAnsi" w:cstheme="minorHAnsi"/>
          <w:color w:val="000000" w:themeColor="text1"/>
        </w:rPr>
        <w:t xml:space="preserve"> in December</w:t>
      </w:r>
      <w:r>
        <w:rPr>
          <w:rFonts w:asciiTheme="minorHAnsi" w:eastAsia="Georgia" w:hAnsiTheme="minorHAnsi" w:cstheme="minorHAnsi"/>
          <w:color w:val="000000" w:themeColor="text1"/>
        </w:rPr>
        <w:t>.</w:t>
      </w:r>
    </w:p>
    <w:p w14:paraId="5E8466BA" w14:textId="1865D054" w:rsidR="00F2776F" w:rsidRDefault="00F2776F" w:rsidP="00C0521A">
      <w:pPr>
        <w:spacing w:after="0" w:line="240" w:lineRule="auto"/>
        <w:rPr>
          <w:rFonts w:asciiTheme="minorHAnsi" w:eastAsia="Georgia" w:hAnsiTheme="minorHAnsi" w:cstheme="minorHAnsi"/>
          <w:color w:val="000000" w:themeColor="text1"/>
        </w:rPr>
      </w:pPr>
    </w:p>
    <w:p w14:paraId="0D4B7758" w14:textId="45E339C4" w:rsidR="00F2776F" w:rsidRDefault="00F2776F" w:rsidP="00F2776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pacing w:val="1"/>
        </w:rPr>
      </w:pPr>
      <w:r w:rsidRPr="00F2776F">
        <w:rPr>
          <w:rFonts w:asciiTheme="minorHAnsi" w:eastAsia="Georgia" w:hAnsiTheme="minorHAnsi" w:cstheme="minorHAnsi"/>
          <w:color w:val="000000" w:themeColor="text1"/>
        </w:rPr>
        <w:t xml:space="preserve">Opp has been President/CEO of </w:t>
      </w:r>
      <w:hyperlink r:id="rId14" w:history="1">
        <w:r w:rsidRPr="00F2776F">
          <w:rPr>
            <w:rStyle w:val="Hyperlink"/>
            <w:rFonts w:asciiTheme="minorHAnsi" w:eastAsia="Georgia" w:hAnsiTheme="minorHAnsi" w:cstheme="minorHAnsi"/>
          </w:rPr>
          <w:t>Stanford FCU</w:t>
        </w:r>
      </w:hyperlink>
      <w:r>
        <w:rPr>
          <w:rFonts w:asciiTheme="minorHAnsi" w:eastAsia="Georgia" w:hAnsiTheme="minorHAnsi" w:cstheme="minorHAnsi"/>
          <w:color w:val="000000" w:themeColor="text1"/>
        </w:rPr>
        <w:t xml:space="preserve"> </w:t>
      </w:r>
      <w:r w:rsidRPr="00F2776F">
        <w:rPr>
          <w:rFonts w:asciiTheme="minorHAnsi" w:eastAsia="Georgia" w:hAnsiTheme="minorHAnsi" w:cstheme="minorHAnsi"/>
          <w:color w:val="000000" w:themeColor="text1"/>
        </w:rPr>
        <w:t xml:space="preserve">since May 2010. </w:t>
      </w:r>
      <w:r w:rsidRPr="00F2776F">
        <w:rPr>
          <w:rFonts w:asciiTheme="minorHAnsi" w:hAnsiTheme="minorHAnsi" w:cstheme="minorHAnsi"/>
          <w:color w:val="000000" w:themeColor="text1"/>
        </w:rPr>
        <w:t xml:space="preserve">Prior experience includes </w:t>
      </w:r>
      <w:r w:rsidR="0098517A">
        <w:rPr>
          <w:rFonts w:asciiTheme="minorHAnsi" w:hAnsiTheme="minorHAnsi" w:cstheme="minorHAnsi"/>
          <w:color w:val="000000" w:themeColor="text1"/>
        </w:rPr>
        <w:t xml:space="preserve">eight years as </w:t>
      </w:r>
      <w:r w:rsidRPr="00F2776F">
        <w:rPr>
          <w:rFonts w:asciiTheme="minorHAnsi" w:hAnsiTheme="minorHAnsi" w:cstheme="minorHAnsi"/>
          <w:color w:val="000000" w:themeColor="text1"/>
        </w:rPr>
        <w:t xml:space="preserve">EVP/CFO of Texas Trust Credit Union, and seven years as a Partner with Clifton Gunderson LLP, a CPA and consulting firm. Opp is also currently </w:t>
      </w:r>
      <w:r w:rsidRPr="00612C5F">
        <w:rPr>
          <w:rFonts w:asciiTheme="minorHAnsi" w:eastAsia="Times New Roman" w:hAnsiTheme="minorHAnsi" w:cstheme="minorHAnsi"/>
          <w:color w:val="000000" w:themeColor="text1"/>
          <w:spacing w:val="1"/>
        </w:rPr>
        <w:t>a Director of the Federal Home Loan Bank of San Francisco and their Audit Committee Chair, and</w:t>
      </w:r>
      <w:r w:rsidR="0098517A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 is a member of </w:t>
      </w:r>
      <w:r w:rsidRPr="00612C5F">
        <w:rPr>
          <w:rFonts w:asciiTheme="minorHAnsi" w:eastAsia="Times New Roman" w:hAnsiTheme="minorHAnsi" w:cstheme="minorHAnsi"/>
          <w:color w:val="000000" w:themeColor="text1"/>
          <w:spacing w:val="1"/>
        </w:rPr>
        <w:t>the Western CUNA Management School Board of Trustees.</w:t>
      </w:r>
    </w:p>
    <w:p w14:paraId="7F26088A" w14:textId="7122943C" w:rsidR="00C8283B" w:rsidRDefault="00C8283B" w:rsidP="00F2776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pacing w:val="1"/>
        </w:rPr>
      </w:pPr>
    </w:p>
    <w:p w14:paraId="569DB69C" w14:textId="6DBEE2AC" w:rsidR="00C8283B" w:rsidRPr="00612C5F" w:rsidRDefault="00C8283B" w:rsidP="00F2776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pacing w:val="1"/>
        </w:rPr>
      </w:pPr>
      <w:r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“It is a </w:t>
      </w:r>
      <w:r w:rsidR="0098517A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privilege 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to serve as Chairperson to the distinguished group of credit union leaders that make up Co-op’s Board,” said Opp. “It has been gratifying to participate in the evolution of Co-op as a fintech </w:t>
      </w:r>
      <w:r w:rsidR="0098517A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provider 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to our movement. Co-op is helping credit unions keep pace with the needs of members for advanced digital payments solutions, </w:t>
      </w:r>
      <w:r w:rsidR="00C04407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a 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>result</w:t>
      </w:r>
      <w:r w:rsidR="006E7720">
        <w:rPr>
          <w:rFonts w:asciiTheme="minorHAnsi" w:eastAsia="Times New Roman" w:hAnsiTheme="minorHAnsi" w:cstheme="minorHAnsi"/>
          <w:color w:val="000000" w:themeColor="text1"/>
          <w:spacing w:val="1"/>
        </w:rPr>
        <w:t>,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 in large part</w:t>
      </w:r>
      <w:r w:rsidR="006E7720">
        <w:rPr>
          <w:rFonts w:asciiTheme="minorHAnsi" w:eastAsia="Times New Roman" w:hAnsiTheme="minorHAnsi" w:cstheme="minorHAnsi"/>
          <w:color w:val="000000" w:themeColor="text1"/>
          <w:spacing w:val="1"/>
        </w:rPr>
        <w:t>,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 </w:t>
      </w:r>
      <w:r w:rsidR="00C04407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of its consultative and collaborate work with its 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>clients</w:t>
      </w:r>
      <w:r w:rsidR="00C04407"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.” </w:t>
      </w:r>
      <w:r>
        <w:rPr>
          <w:rFonts w:asciiTheme="minorHAnsi" w:eastAsia="Times New Roman" w:hAnsiTheme="minorHAnsi" w:cstheme="minorHAnsi"/>
          <w:color w:val="000000" w:themeColor="text1"/>
          <w:spacing w:val="1"/>
        </w:rPr>
        <w:t xml:space="preserve">   </w:t>
      </w:r>
    </w:p>
    <w:p w14:paraId="0E3D8829" w14:textId="2AD2AE77" w:rsidR="00F2776F" w:rsidRDefault="00F2776F" w:rsidP="00F2776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F7BD867" w14:textId="595E782F" w:rsidR="00F2776F" w:rsidRDefault="004C101F" w:rsidP="00F2776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Founded in 1959, </w:t>
      </w:r>
      <w:r w:rsidR="0098517A">
        <w:rPr>
          <w:rFonts w:asciiTheme="minorHAnsi" w:hAnsiTheme="minorHAnsi" w:cstheme="minorHAnsi"/>
          <w:color w:val="000000" w:themeColor="text1"/>
        </w:rPr>
        <w:t xml:space="preserve">Palo Alto, California-based </w:t>
      </w:r>
      <w:r>
        <w:rPr>
          <w:rFonts w:asciiTheme="minorHAnsi" w:hAnsiTheme="minorHAnsi" w:cstheme="minorHAnsi"/>
          <w:color w:val="000000" w:themeColor="text1"/>
        </w:rPr>
        <w:t xml:space="preserve">Stanford FCU is one of the </w:t>
      </w:r>
      <w:hyperlink r:id="rId15" w:history="1">
        <w:r w:rsidRPr="004C101F">
          <w:rPr>
            <w:rStyle w:val="Hyperlink"/>
            <w:rFonts w:asciiTheme="minorHAnsi" w:hAnsiTheme="minorHAnsi" w:cstheme="minorHAnsi"/>
          </w:rPr>
          <w:t>top 100 largest credit unions</w:t>
        </w:r>
      </w:hyperlink>
      <w:r>
        <w:rPr>
          <w:rFonts w:asciiTheme="minorHAnsi" w:hAnsiTheme="minorHAnsi" w:cstheme="minorHAnsi"/>
          <w:color w:val="000000" w:themeColor="text1"/>
        </w:rPr>
        <w:t xml:space="preserve"> in the</w:t>
      </w:r>
      <w:r w:rsidR="0098517A">
        <w:rPr>
          <w:rFonts w:asciiTheme="minorHAnsi" w:hAnsiTheme="minorHAnsi" w:cstheme="minorHAnsi"/>
          <w:color w:val="000000" w:themeColor="text1"/>
        </w:rPr>
        <w:t xml:space="preserve"> United States</w:t>
      </w:r>
      <w:r>
        <w:rPr>
          <w:rFonts w:asciiTheme="minorHAnsi" w:hAnsiTheme="minorHAnsi" w:cstheme="minorHAnsi"/>
          <w:color w:val="000000" w:themeColor="text1"/>
        </w:rPr>
        <w:t>, with more than $3.86 billion in assets. The credit union has nearly 100,000 members.</w:t>
      </w:r>
    </w:p>
    <w:p w14:paraId="56554B6E" w14:textId="213B95C7" w:rsidR="004C101F" w:rsidRDefault="004C101F" w:rsidP="00F2776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7D7894C" w14:textId="550F611A" w:rsidR="004C101F" w:rsidRDefault="004C101F" w:rsidP="004C101F">
      <w:pPr>
        <w:spacing w:after="0" w:line="240" w:lineRule="auto"/>
      </w:pPr>
      <w:r>
        <w:rPr>
          <w:rFonts w:asciiTheme="minorHAnsi" w:hAnsiTheme="minorHAnsi" w:cstheme="minorHAnsi"/>
          <w:color w:val="000000" w:themeColor="text1"/>
        </w:rPr>
        <w:t xml:space="preserve">As Chairperson, Opp will preside over Co-op’s Annual Shareholders meeting, which will take place during THINK 23, May 2-4, at </w:t>
      </w:r>
      <w:r>
        <w:t xml:space="preserve">the JW Marriott/Starr Pass Resort in Tucson, Arizona. </w:t>
      </w:r>
    </w:p>
    <w:p w14:paraId="43C1696A" w14:textId="77777777" w:rsidR="00ED6A92" w:rsidRPr="00F2776F" w:rsidRDefault="00ED6A92" w:rsidP="00ED6A9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920EEDA" w14:textId="27A7819C" w:rsidR="00A03157" w:rsidRPr="0097416E" w:rsidRDefault="00A03157" w:rsidP="0097416E">
      <w:pPr>
        <w:spacing w:after="0" w:line="240" w:lineRule="auto"/>
      </w:pPr>
      <w:r>
        <w:t>For more information</w:t>
      </w:r>
      <w:r w:rsidR="00751C62">
        <w:t xml:space="preserve"> </w:t>
      </w:r>
      <w:r w:rsidR="00C0521A">
        <w:t xml:space="preserve">on THINK 23 and </w:t>
      </w:r>
      <w:r w:rsidR="00751C62">
        <w:t xml:space="preserve">to register </w:t>
      </w:r>
      <w:r w:rsidR="00C0521A">
        <w:t xml:space="preserve">immediately </w:t>
      </w:r>
      <w:r>
        <w:t xml:space="preserve">visit </w:t>
      </w:r>
      <w:hyperlink r:id="rId16" w:history="1">
        <w:r w:rsidR="00693FD3" w:rsidRPr="0086473F">
          <w:rPr>
            <w:rStyle w:val="Hyperlink"/>
          </w:rPr>
          <w:t>https://co-opthink.org</w:t>
        </w:r>
      </w:hyperlink>
      <w:r>
        <w:rPr>
          <w:rStyle w:val="Hyperlink"/>
        </w:rPr>
        <w:t>.</w:t>
      </w:r>
    </w:p>
    <w:p w14:paraId="50AFDAEC" w14:textId="47148C1E" w:rsidR="00BC3F4A" w:rsidRPr="004D0F73" w:rsidRDefault="00C04407" w:rsidP="00BC3F4A">
      <w:pPr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/>
      </w:r>
      <w:r w:rsidR="00BC3F4A" w:rsidRPr="004D0F73">
        <w:rPr>
          <w:rFonts w:cstheme="minorHAnsi"/>
          <w:b/>
          <w:bCs/>
          <w:color w:val="000000" w:themeColor="text1"/>
        </w:rPr>
        <w:t>About Co-op Solutions</w:t>
      </w:r>
    </w:p>
    <w:p w14:paraId="056E7F75" w14:textId="77777777" w:rsidR="00BC3F4A" w:rsidRPr="004D0F73" w:rsidRDefault="00BC3F4A" w:rsidP="00BC3F4A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lastRenderedPageBreak/>
        <w:br/>
        <w:t xml:space="preserve">Co-op Solutions is the market-leading financial technology platform whose mission is to </w:t>
      </w:r>
      <w:r w:rsidRPr="004D0F73">
        <w:rPr>
          <w:rFonts w:cstheme="minorHAnsi"/>
        </w:rPr>
        <w:t>connect credit unions to the technology, strategic partnership and scale they need to best serve their members now and into the future</w:t>
      </w:r>
      <w:r w:rsidRPr="004D0F73">
        <w:rPr>
          <w:rFonts w:cstheme="minorHAnsi"/>
          <w:color w:val="000000" w:themeColor="text1"/>
        </w:rPr>
        <w:t xml:space="preserve">. 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visit </w:t>
      </w:r>
      <w:hyperlink r:id="rId17" w:history="1">
        <w:r w:rsidRPr="004D0F73">
          <w:rPr>
            <w:rStyle w:val="Hyperlink"/>
            <w:rFonts w:cstheme="minorHAnsi"/>
          </w:rPr>
          <w:t>coop.org</w:t>
        </w:r>
      </w:hyperlink>
      <w:r w:rsidRPr="004D0F73">
        <w:rPr>
          <w:rFonts w:cstheme="minorHAnsi"/>
          <w:color w:val="000000" w:themeColor="text1"/>
        </w:rPr>
        <w:t>.</w:t>
      </w:r>
    </w:p>
    <w:p w14:paraId="7B1C584F" w14:textId="77777777" w:rsidR="00BC3F4A" w:rsidRPr="004D0F73" w:rsidRDefault="00BC3F4A" w:rsidP="00BC3F4A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0974C05E" w14:textId="77777777" w:rsidR="00BC3F4A" w:rsidRPr="004D0F73" w:rsidRDefault="00BC3F4A" w:rsidP="00BC3F4A">
      <w:pPr>
        <w:spacing w:after="0" w:line="240" w:lineRule="auto"/>
        <w:rPr>
          <w:rFonts w:cstheme="minorHAnsi"/>
          <w:b/>
          <w:color w:val="000000" w:themeColor="text1"/>
        </w:rPr>
      </w:pPr>
      <w:r w:rsidRPr="004D0F73">
        <w:rPr>
          <w:rFonts w:cstheme="minorHAnsi"/>
          <w:b/>
          <w:color w:val="000000" w:themeColor="text1"/>
        </w:rPr>
        <w:t xml:space="preserve">Contact: </w:t>
      </w:r>
    </w:p>
    <w:p w14:paraId="5F049EC1" w14:textId="77777777" w:rsidR="00BC3F4A" w:rsidRPr="004D0F73" w:rsidRDefault="00BC3F4A" w:rsidP="00BC3F4A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F4B2C54" w14:textId="77777777" w:rsidR="00BC3F4A" w:rsidRPr="004D0F73" w:rsidRDefault="00BC3F4A" w:rsidP="00BC3F4A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Bill Prichard, APR, Director, Public Relations</w:t>
      </w:r>
    </w:p>
    <w:p w14:paraId="11F060AB" w14:textId="77777777" w:rsidR="00BC3F4A" w:rsidRPr="004D0F73" w:rsidRDefault="00BC3F4A" w:rsidP="00BC3F4A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Co-op Solutions</w:t>
      </w:r>
    </w:p>
    <w:p w14:paraId="5A4A446F" w14:textId="77777777" w:rsidR="004A18E4" w:rsidRDefault="00BC3F4A" w:rsidP="00BC3F4A">
      <w:pPr>
        <w:spacing w:after="0" w:line="240" w:lineRule="auto"/>
        <w:rPr>
          <w:rFonts w:cstheme="minorHAnsi"/>
          <w:color w:val="000000" w:themeColor="text1"/>
        </w:rPr>
      </w:pPr>
      <w:r w:rsidRPr="004D0F73">
        <w:rPr>
          <w:rFonts w:cstheme="minorHAnsi"/>
          <w:color w:val="000000" w:themeColor="text1"/>
        </w:rPr>
        <w:t>(909) 532-9416</w:t>
      </w:r>
    </w:p>
    <w:p w14:paraId="4DB944E8" w14:textId="3746F9F6" w:rsidR="00BC3F4A" w:rsidRPr="004D0F73" w:rsidRDefault="00000000" w:rsidP="00BC3F4A">
      <w:pPr>
        <w:spacing w:after="0" w:line="240" w:lineRule="auto"/>
        <w:rPr>
          <w:rFonts w:cstheme="minorHAnsi"/>
          <w:color w:val="000000" w:themeColor="text1"/>
        </w:rPr>
      </w:pPr>
      <w:hyperlink r:id="rId18" w:history="1">
        <w:r w:rsidR="004A18E4" w:rsidRPr="00484A12">
          <w:rPr>
            <w:rStyle w:val="Hyperlink"/>
            <w:rFonts w:cstheme="minorHAnsi"/>
          </w:rPr>
          <w:t>Bill.Prichard@coop.org</w:t>
        </w:r>
      </w:hyperlink>
      <w:r w:rsidR="00BC3F4A" w:rsidRPr="004D0F73">
        <w:rPr>
          <w:rFonts w:cstheme="minorHAnsi"/>
          <w:color w:val="000000" w:themeColor="text1"/>
        </w:rPr>
        <w:t xml:space="preserve"> </w:t>
      </w:r>
    </w:p>
    <w:p w14:paraId="57954861" w14:textId="77777777" w:rsidR="00BC3F4A" w:rsidRPr="004D0F73" w:rsidRDefault="00BC3F4A" w:rsidP="00BC3F4A">
      <w:pPr>
        <w:spacing w:after="0" w:line="240" w:lineRule="auto"/>
        <w:rPr>
          <w:rFonts w:cstheme="minorHAnsi"/>
          <w:color w:val="000000" w:themeColor="text1"/>
        </w:rPr>
      </w:pPr>
    </w:p>
    <w:p w14:paraId="4486461E" w14:textId="01F959FE" w:rsidR="00DD1E2E" w:rsidRPr="0097416E" w:rsidRDefault="00BC3F4A" w:rsidP="004A18E4">
      <w:pPr>
        <w:spacing w:after="0" w:line="240" w:lineRule="auto"/>
        <w:jc w:val="center"/>
      </w:pPr>
      <w:r w:rsidRPr="004D0F73">
        <w:rPr>
          <w:rFonts w:cstheme="minorHAnsi"/>
          <w:color w:val="000000" w:themeColor="text1"/>
        </w:rPr>
        <w:t>-####-</w:t>
      </w:r>
    </w:p>
    <w:sectPr w:rsidR="00DD1E2E" w:rsidRPr="0097416E" w:rsidSect="0097416E">
      <w:footerReference w:type="default" r:id="rId19"/>
      <w:pgSz w:w="12240" w:h="15840"/>
      <w:pgMar w:top="144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825" w14:textId="77777777" w:rsidR="000A3718" w:rsidRDefault="000A3718" w:rsidP="0097416E">
      <w:pPr>
        <w:spacing w:after="0" w:line="240" w:lineRule="auto"/>
      </w:pPr>
      <w:r>
        <w:separator/>
      </w:r>
    </w:p>
  </w:endnote>
  <w:endnote w:type="continuationSeparator" w:id="0">
    <w:p w14:paraId="1117F1EA" w14:textId="77777777" w:rsidR="000A3718" w:rsidRDefault="000A3718" w:rsidP="0097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365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4864625" w14:textId="77777777" w:rsidR="0097416E" w:rsidRPr="0097416E" w:rsidRDefault="0097416E">
        <w:pPr>
          <w:pStyle w:val="Footer"/>
          <w:jc w:val="center"/>
          <w:rPr>
            <w:rFonts w:asciiTheme="minorHAnsi" w:hAnsiTheme="minorHAnsi"/>
          </w:rPr>
        </w:pPr>
        <w:r w:rsidRPr="0097416E">
          <w:rPr>
            <w:rFonts w:asciiTheme="minorHAnsi" w:hAnsiTheme="minorHAnsi"/>
          </w:rPr>
          <w:fldChar w:fldCharType="begin"/>
        </w:r>
        <w:r w:rsidRPr="0097416E">
          <w:rPr>
            <w:rFonts w:asciiTheme="minorHAnsi" w:hAnsiTheme="minorHAnsi"/>
          </w:rPr>
          <w:instrText xml:space="preserve"> PAGE   \* MERGEFORMAT </w:instrText>
        </w:r>
        <w:r w:rsidRPr="0097416E">
          <w:rPr>
            <w:rFonts w:asciiTheme="minorHAnsi" w:hAnsiTheme="minorHAnsi"/>
          </w:rPr>
          <w:fldChar w:fldCharType="separate"/>
        </w:r>
        <w:r w:rsidR="009A716A">
          <w:rPr>
            <w:rFonts w:asciiTheme="minorHAnsi" w:hAnsiTheme="minorHAnsi"/>
            <w:noProof/>
          </w:rPr>
          <w:t>1</w:t>
        </w:r>
        <w:r w:rsidRPr="0097416E">
          <w:rPr>
            <w:rFonts w:asciiTheme="minorHAnsi" w:hAnsiTheme="minorHAnsi"/>
            <w:noProof/>
          </w:rPr>
          <w:fldChar w:fldCharType="end"/>
        </w:r>
      </w:p>
    </w:sdtContent>
  </w:sdt>
  <w:p w14:paraId="44864626" w14:textId="77777777" w:rsidR="0097416E" w:rsidRDefault="0097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C1D0" w14:textId="77777777" w:rsidR="000A3718" w:rsidRDefault="000A3718" w:rsidP="0097416E">
      <w:pPr>
        <w:spacing w:after="0" w:line="240" w:lineRule="auto"/>
      </w:pPr>
      <w:r>
        <w:separator/>
      </w:r>
    </w:p>
  </w:footnote>
  <w:footnote w:type="continuationSeparator" w:id="0">
    <w:p w14:paraId="082E6B72" w14:textId="77777777" w:rsidR="000A3718" w:rsidRDefault="000A3718" w:rsidP="0097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473"/>
    <w:multiLevelType w:val="hybridMultilevel"/>
    <w:tmpl w:val="322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37F7"/>
    <w:multiLevelType w:val="multilevel"/>
    <w:tmpl w:val="5A6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B0CD6"/>
    <w:multiLevelType w:val="multilevel"/>
    <w:tmpl w:val="1C543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9229D3"/>
    <w:multiLevelType w:val="multilevel"/>
    <w:tmpl w:val="96D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75789"/>
    <w:multiLevelType w:val="multilevel"/>
    <w:tmpl w:val="D91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B537DA"/>
    <w:multiLevelType w:val="multilevel"/>
    <w:tmpl w:val="C01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7521393">
    <w:abstractNumId w:val="1"/>
  </w:num>
  <w:num w:numId="2" w16cid:durableId="1941719482">
    <w:abstractNumId w:val="0"/>
  </w:num>
  <w:num w:numId="3" w16cid:durableId="1146123470">
    <w:abstractNumId w:val="3"/>
  </w:num>
  <w:num w:numId="4" w16cid:durableId="1334340437">
    <w:abstractNumId w:val="2"/>
  </w:num>
  <w:num w:numId="5" w16cid:durableId="1722628286">
    <w:abstractNumId w:val="4"/>
  </w:num>
  <w:num w:numId="6" w16cid:durableId="521625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9D"/>
    <w:rsid w:val="000023A4"/>
    <w:rsid w:val="00016C7A"/>
    <w:rsid w:val="00017335"/>
    <w:rsid w:val="00017B04"/>
    <w:rsid w:val="0002184C"/>
    <w:rsid w:val="00032074"/>
    <w:rsid w:val="0005112E"/>
    <w:rsid w:val="00057CF2"/>
    <w:rsid w:val="00072577"/>
    <w:rsid w:val="0008097E"/>
    <w:rsid w:val="000852A5"/>
    <w:rsid w:val="000907D5"/>
    <w:rsid w:val="000913B1"/>
    <w:rsid w:val="000938D3"/>
    <w:rsid w:val="000A336A"/>
    <w:rsid w:val="000A3718"/>
    <w:rsid w:val="000D5F77"/>
    <w:rsid w:val="000F1D24"/>
    <w:rsid w:val="000F72BA"/>
    <w:rsid w:val="0011696D"/>
    <w:rsid w:val="00120017"/>
    <w:rsid w:val="001452F7"/>
    <w:rsid w:val="00151A9D"/>
    <w:rsid w:val="00155EAF"/>
    <w:rsid w:val="0017149F"/>
    <w:rsid w:val="001811D4"/>
    <w:rsid w:val="00184E87"/>
    <w:rsid w:val="001851EA"/>
    <w:rsid w:val="001856FD"/>
    <w:rsid w:val="00186B68"/>
    <w:rsid w:val="001A7D32"/>
    <w:rsid w:val="001B13C7"/>
    <w:rsid w:val="001B2D36"/>
    <w:rsid w:val="001B7FD2"/>
    <w:rsid w:val="001C43E4"/>
    <w:rsid w:val="001D4073"/>
    <w:rsid w:val="00204D13"/>
    <w:rsid w:val="0020749D"/>
    <w:rsid w:val="00212530"/>
    <w:rsid w:val="00212FC9"/>
    <w:rsid w:val="00217E97"/>
    <w:rsid w:val="00231455"/>
    <w:rsid w:val="002422EF"/>
    <w:rsid w:val="0025161D"/>
    <w:rsid w:val="00273079"/>
    <w:rsid w:val="002748C5"/>
    <w:rsid w:val="00274C1B"/>
    <w:rsid w:val="00280CA3"/>
    <w:rsid w:val="002A06BC"/>
    <w:rsid w:val="002A4A14"/>
    <w:rsid w:val="002B1F05"/>
    <w:rsid w:val="002B43DE"/>
    <w:rsid w:val="002B5725"/>
    <w:rsid w:val="002D465B"/>
    <w:rsid w:val="002E710B"/>
    <w:rsid w:val="00306222"/>
    <w:rsid w:val="003078AD"/>
    <w:rsid w:val="00327C6E"/>
    <w:rsid w:val="00337260"/>
    <w:rsid w:val="003469CE"/>
    <w:rsid w:val="00350278"/>
    <w:rsid w:val="00353453"/>
    <w:rsid w:val="003744ED"/>
    <w:rsid w:val="00385242"/>
    <w:rsid w:val="0038762D"/>
    <w:rsid w:val="00387BE1"/>
    <w:rsid w:val="003906F5"/>
    <w:rsid w:val="003A647D"/>
    <w:rsid w:val="003A6DDC"/>
    <w:rsid w:val="003B7A76"/>
    <w:rsid w:val="003C5BB0"/>
    <w:rsid w:val="003C7196"/>
    <w:rsid w:val="00415D5B"/>
    <w:rsid w:val="004201AE"/>
    <w:rsid w:val="0043122B"/>
    <w:rsid w:val="00442302"/>
    <w:rsid w:val="00443861"/>
    <w:rsid w:val="00462F9E"/>
    <w:rsid w:val="00473044"/>
    <w:rsid w:val="00483680"/>
    <w:rsid w:val="004A18E4"/>
    <w:rsid w:val="004A793C"/>
    <w:rsid w:val="004B7868"/>
    <w:rsid w:val="004C101F"/>
    <w:rsid w:val="004D1346"/>
    <w:rsid w:val="004D5DA7"/>
    <w:rsid w:val="004F4459"/>
    <w:rsid w:val="00506222"/>
    <w:rsid w:val="00522AB1"/>
    <w:rsid w:val="00530764"/>
    <w:rsid w:val="005329BE"/>
    <w:rsid w:val="00537CBB"/>
    <w:rsid w:val="00544B65"/>
    <w:rsid w:val="00566D61"/>
    <w:rsid w:val="00574755"/>
    <w:rsid w:val="00587E95"/>
    <w:rsid w:val="00593B9B"/>
    <w:rsid w:val="005B16C6"/>
    <w:rsid w:val="005C36A4"/>
    <w:rsid w:val="005C7599"/>
    <w:rsid w:val="005F67EE"/>
    <w:rsid w:val="005F7169"/>
    <w:rsid w:val="006046AC"/>
    <w:rsid w:val="00612C5F"/>
    <w:rsid w:val="006322BD"/>
    <w:rsid w:val="006334A9"/>
    <w:rsid w:val="00633B32"/>
    <w:rsid w:val="00671DB3"/>
    <w:rsid w:val="006800BC"/>
    <w:rsid w:val="00693FD3"/>
    <w:rsid w:val="006A7F76"/>
    <w:rsid w:val="006B136D"/>
    <w:rsid w:val="006B19A8"/>
    <w:rsid w:val="006C2C3C"/>
    <w:rsid w:val="006C38B6"/>
    <w:rsid w:val="006C6B93"/>
    <w:rsid w:val="006E3582"/>
    <w:rsid w:val="006E7720"/>
    <w:rsid w:val="0071571B"/>
    <w:rsid w:val="00715D78"/>
    <w:rsid w:val="00716ACD"/>
    <w:rsid w:val="00747565"/>
    <w:rsid w:val="00751C62"/>
    <w:rsid w:val="007614B1"/>
    <w:rsid w:val="00784C80"/>
    <w:rsid w:val="00795BDF"/>
    <w:rsid w:val="0079663D"/>
    <w:rsid w:val="007C62D0"/>
    <w:rsid w:val="007C6AF8"/>
    <w:rsid w:val="007E526B"/>
    <w:rsid w:val="00800594"/>
    <w:rsid w:val="00800890"/>
    <w:rsid w:val="00802551"/>
    <w:rsid w:val="00806A4F"/>
    <w:rsid w:val="0081437B"/>
    <w:rsid w:val="008146E8"/>
    <w:rsid w:val="00851F30"/>
    <w:rsid w:val="008643F8"/>
    <w:rsid w:val="00870B39"/>
    <w:rsid w:val="008715F7"/>
    <w:rsid w:val="00876548"/>
    <w:rsid w:val="008811BF"/>
    <w:rsid w:val="008842FA"/>
    <w:rsid w:val="00885009"/>
    <w:rsid w:val="008A39D2"/>
    <w:rsid w:val="008A6C7F"/>
    <w:rsid w:val="008B4BB4"/>
    <w:rsid w:val="008C6150"/>
    <w:rsid w:val="008D026E"/>
    <w:rsid w:val="008F5CE6"/>
    <w:rsid w:val="00901391"/>
    <w:rsid w:val="00905A80"/>
    <w:rsid w:val="00914696"/>
    <w:rsid w:val="0092653A"/>
    <w:rsid w:val="00933EE5"/>
    <w:rsid w:val="00947C63"/>
    <w:rsid w:val="0095291B"/>
    <w:rsid w:val="00952FC8"/>
    <w:rsid w:val="009637E5"/>
    <w:rsid w:val="0097416E"/>
    <w:rsid w:val="0097704D"/>
    <w:rsid w:val="0098063A"/>
    <w:rsid w:val="0098517A"/>
    <w:rsid w:val="009A716A"/>
    <w:rsid w:val="009B5D2D"/>
    <w:rsid w:val="009C5098"/>
    <w:rsid w:val="009E7303"/>
    <w:rsid w:val="009F39AB"/>
    <w:rsid w:val="009F62FF"/>
    <w:rsid w:val="009F6449"/>
    <w:rsid w:val="00A00776"/>
    <w:rsid w:val="00A03157"/>
    <w:rsid w:val="00A03339"/>
    <w:rsid w:val="00A17247"/>
    <w:rsid w:val="00A234E5"/>
    <w:rsid w:val="00A26F0F"/>
    <w:rsid w:val="00A34F83"/>
    <w:rsid w:val="00A44B78"/>
    <w:rsid w:val="00A55EF7"/>
    <w:rsid w:val="00A7721E"/>
    <w:rsid w:val="00A77884"/>
    <w:rsid w:val="00A82591"/>
    <w:rsid w:val="00A825BC"/>
    <w:rsid w:val="00A86AC2"/>
    <w:rsid w:val="00A91FD2"/>
    <w:rsid w:val="00A935E9"/>
    <w:rsid w:val="00AA314B"/>
    <w:rsid w:val="00AC058C"/>
    <w:rsid w:val="00AF1D1E"/>
    <w:rsid w:val="00B215DD"/>
    <w:rsid w:val="00B30034"/>
    <w:rsid w:val="00B85ED4"/>
    <w:rsid w:val="00B95EBF"/>
    <w:rsid w:val="00BA711F"/>
    <w:rsid w:val="00BB0681"/>
    <w:rsid w:val="00BB0D41"/>
    <w:rsid w:val="00BB15FB"/>
    <w:rsid w:val="00BB52A1"/>
    <w:rsid w:val="00BC3F4A"/>
    <w:rsid w:val="00BC523F"/>
    <w:rsid w:val="00BD49DB"/>
    <w:rsid w:val="00C01694"/>
    <w:rsid w:val="00C04407"/>
    <w:rsid w:val="00C0521A"/>
    <w:rsid w:val="00C10320"/>
    <w:rsid w:val="00C11A95"/>
    <w:rsid w:val="00C15291"/>
    <w:rsid w:val="00C252AE"/>
    <w:rsid w:val="00C32365"/>
    <w:rsid w:val="00C36298"/>
    <w:rsid w:val="00C43CCD"/>
    <w:rsid w:val="00C659EF"/>
    <w:rsid w:val="00C7632D"/>
    <w:rsid w:val="00C80D29"/>
    <w:rsid w:val="00C826C8"/>
    <w:rsid w:val="00C8283B"/>
    <w:rsid w:val="00C92F8D"/>
    <w:rsid w:val="00CD20AA"/>
    <w:rsid w:val="00CF03B0"/>
    <w:rsid w:val="00CF1F19"/>
    <w:rsid w:val="00CF6AA6"/>
    <w:rsid w:val="00CF7E66"/>
    <w:rsid w:val="00D074BF"/>
    <w:rsid w:val="00D10792"/>
    <w:rsid w:val="00D20766"/>
    <w:rsid w:val="00D27F40"/>
    <w:rsid w:val="00D4092C"/>
    <w:rsid w:val="00D445A4"/>
    <w:rsid w:val="00D50AFB"/>
    <w:rsid w:val="00D55EA0"/>
    <w:rsid w:val="00D617B4"/>
    <w:rsid w:val="00D82900"/>
    <w:rsid w:val="00D84C48"/>
    <w:rsid w:val="00D932B0"/>
    <w:rsid w:val="00DA6FEB"/>
    <w:rsid w:val="00DB46DC"/>
    <w:rsid w:val="00DC22AC"/>
    <w:rsid w:val="00DC6DAD"/>
    <w:rsid w:val="00DD0BFA"/>
    <w:rsid w:val="00DD1E2E"/>
    <w:rsid w:val="00DD4188"/>
    <w:rsid w:val="00DE67FB"/>
    <w:rsid w:val="00DE7744"/>
    <w:rsid w:val="00DF1B7F"/>
    <w:rsid w:val="00DF4194"/>
    <w:rsid w:val="00DF743C"/>
    <w:rsid w:val="00E054BA"/>
    <w:rsid w:val="00E05954"/>
    <w:rsid w:val="00E13796"/>
    <w:rsid w:val="00E20A24"/>
    <w:rsid w:val="00E2313D"/>
    <w:rsid w:val="00E25793"/>
    <w:rsid w:val="00E42557"/>
    <w:rsid w:val="00E478C3"/>
    <w:rsid w:val="00E54564"/>
    <w:rsid w:val="00E61F92"/>
    <w:rsid w:val="00E7432C"/>
    <w:rsid w:val="00E82F54"/>
    <w:rsid w:val="00E83134"/>
    <w:rsid w:val="00E94612"/>
    <w:rsid w:val="00EA0EBE"/>
    <w:rsid w:val="00EA529A"/>
    <w:rsid w:val="00EC24BA"/>
    <w:rsid w:val="00ED6A92"/>
    <w:rsid w:val="00EE76AD"/>
    <w:rsid w:val="00EF1198"/>
    <w:rsid w:val="00EF1906"/>
    <w:rsid w:val="00EF43B5"/>
    <w:rsid w:val="00EF6E4D"/>
    <w:rsid w:val="00F012D9"/>
    <w:rsid w:val="00F0452E"/>
    <w:rsid w:val="00F04BBB"/>
    <w:rsid w:val="00F052B7"/>
    <w:rsid w:val="00F07284"/>
    <w:rsid w:val="00F115F5"/>
    <w:rsid w:val="00F12615"/>
    <w:rsid w:val="00F2776F"/>
    <w:rsid w:val="00F35F8C"/>
    <w:rsid w:val="00F425D9"/>
    <w:rsid w:val="00F60108"/>
    <w:rsid w:val="00F639D9"/>
    <w:rsid w:val="00F73CEC"/>
    <w:rsid w:val="00F80D50"/>
    <w:rsid w:val="00FA384C"/>
    <w:rsid w:val="00FB0F37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45F3"/>
  <w15:chartTrackingRefBased/>
  <w15:docId w15:val="{EB4186CA-16A4-4001-BE62-4AE8E91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9D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3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9D"/>
    <w:rPr>
      <w:color w:val="0563C1"/>
      <w:u w:val="single"/>
    </w:rPr>
  </w:style>
  <w:style w:type="character" w:customStyle="1" w:styleId="a-size-large">
    <w:name w:val="a-size-large"/>
    <w:basedOn w:val="DefaultParagraphFont"/>
    <w:rsid w:val="0020749D"/>
  </w:style>
  <w:style w:type="character" w:customStyle="1" w:styleId="lt-line-clampline">
    <w:name w:val="lt-line-clamp__line"/>
    <w:basedOn w:val="DefaultParagraphFont"/>
    <w:rsid w:val="0020749D"/>
  </w:style>
  <w:style w:type="paragraph" w:styleId="Header">
    <w:name w:val="header"/>
    <w:basedOn w:val="Normal"/>
    <w:link w:val="HeaderChar"/>
    <w:uiPriority w:val="99"/>
    <w:unhideWhenUsed/>
    <w:rsid w:val="0097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6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74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5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30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3B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6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C36298"/>
  </w:style>
  <w:style w:type="paragraph" w:styleId="ListParagraph">
    <w:name w:val="List Paragraph"/>
    <w:basedOn w:val="Normal"/>
    <w:uiPriority w:val="34"/>
    <w:qFormat/>
    <w:rsid w:val="00ED6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72577"/>
    <w:pPr>
      <w:spacing w:after="0" w:line="240" w:lineRule="auto"/>
    </w:pPr>
    <w:rPr>
      <w:rFonts w:ascii="Calibri" w:hAnsi="Calibri" w:cs="Calibri"/>
    </w:rPr>
  </w:style>
  <w:style w:type="paragraph" w:customStyle="1" w:styleId="pf0">
    <w:name w:val="pf0"/>
    <w:basedOn w:val="Normal"/>
    <w:rsid w:val="00C8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C80D2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77884"/>
  </w:style>
  <w:style w:type="paragraph" w:customStyle="1" w:styleId="paragraph">
    <w:name w:val="paragraph"/>
    <w:basedOn w:val="Normal"/>
    <w:rsid w:val="0095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5291B"/>
  </w:style>
  <w:style w:type="character" w:customStyle="1" w:styleId="Heading2Char">
    <w:name w:val="Heading 2 Char"/>
    <w:basedOn w:val="DefaultParagraphFont"/>
    <w:link w:val="Heading2"/>
    <w:uiPriority w:val="9"/>
    <w:semiHidden/>
    <w:rsid w:val="00612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fcu.org/about/our-team/" TargetMode="External"/><Relationship Id="rId18" Type="http://schemas.openxmlformats.org/officeDocument/2006/relationships/hyperlink" Target="mailto:Bill.Prichard@coop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op.org/" TargetMode="External"/><Relationship Id="rId17" Type="http://schemas.openxmlformats.org/officeDocument/2006/relationships/hyperlink" Target="http://www.coo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-opthink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gmint.com/resources/blog/largest-u-s-credit-unions-by-asse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fc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8CD0D916474AB8BE813C3A86B1F5" ma:contentTypeVersion="22" ma:contentTypeDescription="Create a new document." ma:contentTypeScope="" ma:versionID="4149ac589493e03395e366302a4c3978">
  <xsd:schema xmlns:xsd="http://www.w3.org/2001/XMLSchema" xmlns:xs="http://www.w3.org/2001/XMLSchema" xmlns:p="http://schemas.microsoft.com/office/2006/metadata/properties" xmlns:ns1="http://schemas.microsoft.com/sharepoint/v3" xmlns:ns2="fcfc5fd7-d08c-42ae-8593-a353bafa3461" xmlns:ns3="26d9e69d-88d1-4759-8df3-7280734141ea" xmlns:ns4="258dd0c3-87b6-4aba-be33-572a4be9cbe6" targetNamespace="http://schemas.microsoft.com/office/2006/metadata/properties" ma:root="true" ma:fieldsID="7e3cb3d0fce215c40e791b7aaa9485cf" ns1:_="" ns2:_="" ns3:_="" ns4:_="">
    <xsd:import namespace="http://schemas.microsoft.com/sharepoint/v3"/>
    <xsd:import namespace="fcfc5fd7-d08c-42ae-8593-a353bafa3461"/>
    <xsd:import namespace="26d9e69d-88d1-4759-8df3-7280734141ea"/>
    <xsd:import namespace="258dd0c3-87b6-4aba-be33-572a4be9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ae1690dbce0e409bab429d9d7192b77c" minOccurs="0"/>
                <xsd:element ref="ns4:TaxCatchAll" minOccurs="0"/>
                <xsd:element ref="ns2:MediaServiceLocation" minOccurs="0"/>
                <xsd:element ref="ns2:MediaLengthInSeconds" minOccurs="0"/>
                <xsd:element ref="ns2:Fil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5fd7-d08c-42ae-8593-a353bafa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Files" ma:index="26" nillable="true" ma:displayName="Files" ma:format="Dropdown" ma:internalName="Files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3e918f8-fd28-4635-b3ff-fcb695a16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e69d-88d1-4759-8df3-728073414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d0c3-87b6-4aba-be33-572a4be9cbe6" elementFormDefault="qualified">
    <xsd:import namespace="http://schemas.microsoft.com/office/2006/documentManagement/types"/>
    <xsd:import namespace="http://schemas.microsoft.com/office/infopath/2007/PartnerControls"/>
    <xsd:element name="ae1690dbce0e409bab429d9d7192b77c" ma:index="22" ma:taxonomy="true" ma:internalName="ae1690dbce0e409bab429d9d7192b77c" ma:taxonomyFieldName="Classification" ma:displayName="Data Classification" ma:readOnly="false" ma:default="1;#Internal Use|f97f4001-0292-48df-9df8-a66915c02894" ma:fieldId="{ae1690db-ce0e-409b-ab42-9d9d7192b77c}" ma:sspId="03e918f8-fd28-4635-b3ff-fcb695a16974" ma:termSetId="66daf4c1-7fb8-442a-839f-518df1dff4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1d12d7-0be0-4fea-bfcb-e393c555e4ed}" ma:internalName="TaxCatchAll" ma:showField="CatchAllData" ma:web="26d9e69d-88d1-4759-8df3-728073414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es xmlns="fcfc5fd7-d08c-42ae-8593-a353bafa3461" xsi:nil="true"/>
    <_ip_UnifiedCompliancePolicyProperties xmlns="http://schemas.microsoft.com/sharepoint/v3" xsi:nil="true"/>
    <ae1690dbce0e409bab429d9d7192b77c xmlns="258dd0c3-87b6-4aba-be33-572a4be9c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f97f4001-0292-48df-9df8-a66915c02894</TermId>
        </TermInfo>
      </Terms>
    </ae1690dbce0e409bab429d9d7192b77c>
    <lcf76f155ced4ddcb4097134ff3c332f xmlns="fcfc5fd7-d08c-42ae-8593-a353bafa3461">
      <Terms xmlns="http://schemas.microsoft.com/office/infopath/2007/PartnerControls"/>
    </lcf76f155ced4ddcb4097134ff3c332f>
    <TaxCatchAll xmlns="258dd0c3-87b6-4aba-be33-572a4be9cbe6"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DB49-3FF7-4EDD-8D94-27A1F7215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6B148-A6A1-4DDD-9EA6-AA3A690E3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5fd7-d08c-42ae-8593-a353bafa3461"/>
    <ds:schemaRef ds:uri="26d9e69d-88d1-4759-8df3-7280734141ea"/>
    <ds:schemaRef ds:uri="258dd0c3-87b6-4aba-be33-572a4be9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3ADF2-BBC9-46D7-946C-E4EDF43178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5fd7-d08c-42ae-8593-a353bafa3461"/>
    <ds:schemaRef ds:uri="258dd0c3-87b6-4aba-be33-572a4be9cbe6"/>
  </ds:schemaRefs>
</ds:datastoreItem>
</file>

<file path=customXml/itemProps4.xml><?xml version="1.0" encoding="utf-8"?>
<ds:datastoreItem xmlns:ds="http://schemas.openxmlformats.org/officeDocument/2006/customXml" ds:itemID="{416CB8EE-926E-414E-A904-879F9FAF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CO-OP Financial Services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Edwards</dc:creator>
  <cp:keywords/>
  <dc:description/>
  <cp:lastModifiedBy>Bill Prichard</cp:lastModifiedBy>
  <cp:revision>3</cp:revision>
  <cp:lastPrinted>2019-10-29T14:44:00Z</cp:lastPrinted>
  <dcterms:created xsi:type="dcterms:W3CDTF">2023-01-09T20:37:00Z</dcterms:created>
  <dcterms:modified xsi:type="dcterms:W3CDTF">2023-01-09T20:42:00Z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0x01010091E98CD0D916474AB8BE813C3A86B1F5</vt:lpwstr>
  </property>
</Properties>
</file>