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7FC9" w14:textId="660936E4" w:rsidR="00144990" w:rsidRPr="009B4CF1" w:rsidRDefault="00021CF0" w:rsidP="009B4CF1">
      <w:pPr>
        <w:autoSpaceDE w:val="0"/>
        <w:autoSpaceDN w:val="0"/>
        <w:adjustRightInd w:val="0"/>
        <w:jc w:val="center"/>
        <w:rPr>
          <w:b/>
          <w:bCs/>
        </w:rPr>
      </w:pPr>
      <w:r>
        <w:rPr>
          <w:b/>
          <w:bCs/>
          <w:noProof/>
        </w:rPr>
        <w:drawing>
          <wp:inline distT="0" distB="0" distL="0" distR="0" wp14:anchorId="01006C88" wp14:editId="3D611266">
            <wp:extent cx="2153505" cy="704444"/>
            <wp:effectExtent l="0" t="0" r="0"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284" cy="718110"/>
                    </a:xfrm>
                    <a:prstGeom prst="rect">
                      <a:avLst/>
                    </a:prstGeom>
                  </pic:spPr>
                </pic:pic>
              </a:graphicData>
            </a:graphic>
          </wp:inline>
        </w:drawing>
      </w:r>
    </w:p>
    <w:p w14:paraId="3DD308A2" w14:textId="77777777" w:rsidR="00144990" w:rsidRPr="00C04F51" w:rsidRDefault="00144990" w:rsidP="00144990">
      <w:pPr>
        <w:autoSpaceDE w:val="0"/>
        <w:autoSpaceDN w:val="0"/>
        <w:adjustRightInd w:val="0"/>
        <w:jc w:val="right"/>
        <w:rPr>
          <w:rFonts w:ascii="Arial" w:hAnsi="Arial" w:cs="Arial"/>
          <w:b/>
          <w:bCs/>
          <w:sz w:val="18"/>
          <w:szCs w:val="18"/>
        </w:rPr>
      </w:pPr>
    </w:p>
    <w:p w14:paraId="63FF02EB" w14:textId="78A3E6BE" w:rsidR="00144990" w:rsidRPr="00C04F51" w:rsidRDefault="00144990" w:rsidP="00144990">
      <w:pPr>
        <w:autoSpaceDE w:val="0"/>
        <w:autoSpaceDN w:val="0"/>
        <w:adjustRightInd w:val="0"/>
        <w:jc w:val="right"/>
        <w:outlineLvl w:val="0"/>
        <w:rPr>
          <w:rFonts w:ascii="Arial" w:hAnsi="Arial" w:cs="Arial"/>
          <w:sz w:val="18"/>
          <w:szCs w:val="18"/>
        </w:rPr>
      </w:pPr>
      <w:r w:rsidRPr="00C04F51">
        <w:rPr>
          <w:rFonts w:ascii="Arial" w:hAnsi="Arial" w:cs="Arial"/>
          <w:b/>
          <w:bCs/>
          <w:sz w:val="18"/>
          <w:szCs w:val="18"/>
        </w:rPr>
        <w:t>Media Contact</w:t>
      </w:r>
      <w:r w:rsidRPr="00C04F51">
        <w:rPr>
          <w:rFonts w:ascii="Arial" w:hAnsi="Arial" w:cs="Arial"/>
          <w:sz w:val="18"/>
          <w:szCs w:val="18"/>
        </w:rPr>
        <w:t xml:space="preserve">: Amanda </w:t>
      </w:r>
      <w:r w:rsidR="00440F06" w:rsidRPr="00C04F51">
        <w:rPr>
          <w:rFonts w:ascii="Arial" w:hAnsi="Arial" w:cs="Arial"/>
          <w:sz w:val="18"/>
          <w:szCs w:val="18"/>
        </w:rPr>
        <w:t>Turk</w:t>
      </w:r>
    </w:p>
    <w:p w14:paraId="491FE9EE" w14:textId="70AF0C1F" w:rsidR="00144990" w:rsidRPr="00C04F51" w:rsidRDefault="00440F06" w:rsidP="00144990">
      <w:pPr>
        <w:autoSpaceDE w:val="0"/>
        <w:autoSpaceDN w:val="0"/>
        <w:adjustRightInd w:val="0"/>
        <w:jc w:val="right"/>
        <w:rPr>
          <w:rFonts w:ascii="Arial" w:hAnsi="Arial" w:cs="Arial"/>
          <w:sz w:val="18"/>
          <w:szCs w:val="18"/>
        </w:rPr>
      </w:pPr>
      <w:r w:rsidRPr="00C04F51">
        <w:rPr>
          <w:rFonts w:ascii="Arial" w:hAnsi="Arial" w:cs="Arial"/>
          <w:sz w:val="18"/>
          <w:szCs w:val="18"/>
        </w:rPr>
        <w:t>Manager, Corporate Communications</w:t>
      </w:r>
    </w:p>
    <w:p w14:paraId="00E18F73" w14:textId="3299D397" w:rsidR="00144990" w:rsidRPr="00C04F51" w:rsidRDefault="00144990" w:rsidP="00144990">
      <w:pPr>
        <w:autoSpaceDE w:val="0"/>
        <w:autoSpaceDN w:val="0"/>
        <w:adjustRightInd w:val="0"/>
        <w:jc w:val="right"/>
        <w:rPr>
          <w:rFonts w:ascii="Arial" w:hAnsi="Arial" w:cs="Arial"/>
          <w:sz w:val="18"/>
          <w:szCs w:val="18"/>
        </w:rPr>
      </w:pPr>
      <w:r w:rsidRPr="00C04F51">
        <w:rPr>
          <w:rFonts w:ascii="Arial" w:hAnsi="Arial" w:cs="Arial"/>
          <w:sz w:val="18"/>
          <w:szCs w:val="18"/>
        </w:rPr>
        <w:t>913-905-8254</w:t>
      </w:r>
    </w:p>
    <w:p w14:paraId="525718C7" w14:textId="0CA2FEB4" w:rsidR="00440F06" w:rsidRDefault="006048AC" w:rsidP="00144990">
      <w:pPr>
        <w:autoSpaceDE w:val="0"/>
        <w:autoSpaceDN w:val="0"/>
        <w:adjustRightInd w:val="0"/>
        <w:jc w:val="right"/>
        <w:rPr>
          <w:rFonts w:ascii="Arial" w:hAnsi="Arial" w:cs="Arial"/>
          <w:sz w:val="18"/>
          <w:szCs w:val="18"/>
        </w:rPr>
      </w:pPr>
      <w:hyperlink r:id="rId7" w:history="1">
        <w:r w:rsidR="00C04F51" w:rsidRPr="004D3EB7">
          <w:rPr>
            <w:rStyle w:val="Hyperlink"/>
            <w:rFonts w:ascii="Arial" w:hAnsi="Arial" w:cs="Arial"/>
            <w:sz w:val="18"/>
            <w:szCs w:val="18"/>
          </w:rPr>
          <w:t>aturk@cacu.com</w:t>
        </w:r>
      </w:hyperlink>
    </w:p>
    <w:p w14:paraId="2D092081" w14:textId="77777777" w:rsidR="009B4CF1" w:rsidRPr="00C04F51" w:rsidRDefault="009B4CF1" w:rsidP="009B4CF1">
      <w:pPr>
        <w:autoSpaceDE w:val="0"/>
        <w:autoSpaceDN w:val="0"/>
        <w:adjustRightInd w:val="0"/>
        <w:outlineLvl w:val="0"/>
        <w:rPr>
          <w:rFonts w:ascii="Arial" w:hAnsi="Arial" w:cs="Arial"/>
          <w:b/>
          <w:bCs/>
          <w:sz w:val="18"/>
          <w:szCs w:val="18"/>
        </w:rPr>
      </w:pPr>
      <w:r>
        <w:rPr>
          <w:rFonts w:ascii="Arial" w:hAnsi="Arial" w:cs="Arial"/>
          <w:b/>
          <w:bCs/>
          <w:sz w:val="18"/>
          <w:szCs w:val="18"/>
        </w:rPr>
        <w:t>FOR IMMEDIATE RELEASE:</w:t>
      </w:r>
    </w:p>
    <w:p w14:paraId="1E90AE15" w14:textId="77777777" w:rsidR="00C04F51" w:rsidRPr="00263B2F" w:rsidRDefault="00C04F51" w:rsidP="009B4CF1">
      <w:pPr>
        <w:autoSpaceDE w:val="0"/>
        <w:autoSpaceDN w:val="0"/>
        <w:adjustRightInd w:val="0"/>
        <w:rPr>
          <w:rFonts w:ascii="Arial" w:hAnsi="Arial" w:cs="Arial"/>
          <w:sz w:val="28"/>
          <w:szCs w:val="28"/>
        </w:rPr>
      </w:pPr>
    </w:p>
    <w:p w14:paraId="4D64DD13" w14:textId="73D1FD29" w:rsidR="00144990" w:rsidRPr="00263B2F" w:rsidRDefault="00D3649A" w:rsidP="00B54738">
      <w:pPr>
        <w:spacing w:line="360" w:lineRule="auto"/>
        <w:jc w:val="center"/>
        <w:rPr>
          <w:rFonts w:ascii="Arial" w:hAnsi="Arial" w:cs="Arial"/>
          <w:b/>
          <w:sz w:val="28"/>
          <w:szCs w:val="28"/>
        </w:rPr>
      </w:pPr>
      <w:r w:rsidRPr="00263B2F">
        <w:rPr>
          <w:rFonts w:ascii="Arial" w:hAnsi="Arial" w:cs="Arial"/>
          <w:b/>
          <w:sz w:val="28"/>
          <w:szCs w:val="28"/>
        </w:rPr>
        <w:t xml:space="preserve">COMMUNITYAMERICA ANNOUNCES </w:t>
      </w:r>
      <w:r w:rsidR="00C200C3" w:rsidRPr="00263B2F">
        <w:rPr>
          <w:rFonts w:ascii="Arial" w:hAnsi="Arial" w:cs="Arial"/>
          <w:b/>
          <w:sz w:val="28"/>
          <w:szCs w:val="28"/>
        </w:rPr>
        <w:t xml:space="preserve">RECORD-BREAKING </w:t>
      </w:r>
      <w:r w:rsidR="00C200C3" w:rsidRPr="00263B2F">
        <w:rPr>
          <w:rFonts w:ascii="Arial" w:hAnsi="Arial" w:cs="Arial"/>
          <w:b/>
          <w:sz w:val="28"/>
          <w:szCs w:val="28"/>
        </w:rPr>
        <w:br/>
      </w:r>
      <w:r w:rsidR="00C82CD6" w:rsidRPr="00263B2F">
        <w:rPr>
          <w:rFonts w:ascii="Arial" w:hAnsi="Arial" w:cs="Arial"/>
          <w:b/>
          <w:sz w:val="28"/>
          <w:szCs w:val="28"/>
        </w:rPr>
        <w:t>PROFIT PAYOUT</w:t>
      </w:r>
    </w:p>
    <w:p w14:paraId="610B4C0F" w14:textId="77777777" w:rsidR="00144990" w:rsidRPr="00E12493" w:rsidRDefault="00144990" w:rsidP="00144990">
      <w:pPr>
        <w:rPr>
          <w:rFonts w:ascii="Arial" w:hAnsi="Arial" w:cs="Arial"/>
          <w:sz w:val="21"/>
          <w:szCs w:val="21"/>
        </w:rPr>
      </w:pPr>
    </w:p>
    <w:p w14:paraId="2CDE1AA6" w14:textId="4459B543" w:rsidR="00533666" w:rsidRDefault="00144990" w:rsidP="00257EEF">
      <w:pPr>
        <w:spacing w:line="360" w:lineRule="auto"/>
        <w:ind w:left="-450" w:right="-306" w:firstLine="450"/>
        <w:jc w:val="both"/>
        <w:rPr>
          <w:rFonts w:ascii="Arial" w:hAnsi="Arial" w:cs="Arial"/>
          <w:sz w:val="20"/>
          <w:szCs w:val="20"/>
        </w:rPr>
      </w:pPr>
      <w:r w:rsidRPr="008C3B37">
        <w:rPr>
          <w:rFonts w:ascii="Arial" w:hAnsi="Arial" w:cs="Arial"/>
          <w:b/>
          <w:bCs/>
          <w:sz w:val="20"/>
          <w:szCs w:val="20"/>
        </w:rPr>
        <w:t>Lenexa, Kan. (</w:t>
      </w:r>
      <w:r w:rsidR="00754A0F">
        <w:rPr>
          <w:rFonts w:ascii="Arial" w:hAnsi="Arial" w:cs="Arial"/>
          <w:b/>
          <w:bCs/>
          <w:sz w:val="20"/>
          <w:szCs w:val="20"/>
        </w:rPr>
        <w:t>January 11</w:t>
      </w:r>
      <w:r w:rsidR="0049478D">
        <w:rPr>
          <w:rFonts w:ascii="Arial" w:hAnsi="Arial" w:cs="Arial"/>
          <w:b/>
          <w:bCs/>
          <w:sz w:val="20"/>
          <w:szCs w:val="20"/>
        </w:rPr>
        <w:t xml:space="preserve">, </w:t>
      </w:r>
      <w:r w:rsidRPr="008C3B37">
        <w:rPr>
          <w:rFonts w:ascii="Arial" w:hAnsi="Arial" w:cs="Arial"/>
          <w:b/>
          <w:bCs/>
          <w:sz w:val="20"/>
          <w:szCs w:val="20"/>
        </w:rPr>
        <w:t>20</w:t>
      </w:r>
      <w:r w:rsidR="00424B2E" w:rsidRPr="008C3B37">
        <w:rPr>
          <w:rFonts w:ascii="Arial" w:hAnsi="Arial" w:cs="Arial"/>
          <w:b/>
          <w:bCs/>
          <w:sz w:val="20"/>
          <w:szCs w:val="20"/>
        </w:rPr>
        <w:t>2</w:t>
      </w:r>
      <w:r w:rsidR="00754A0F">
        <w:rPr>
          <w:rFonts w:ascii="Arial" w:hAnsi="Arial" w:cs="Arial"/>
          <w:b/>
          <w:bCs/>
          <w:sz w:val="20"/>
          <w:szCs w:val="20"/>
        </w:rPr>
        <w:t>3</w:t>
      </w:r>
      <w:r w:rsidRPr="008C3B37">
        <w:rPr>
          <w:rFonts w:ascii="Arial" w:hAnsi="Arial" w:cs="Arial"/>
          <w:b/>
          <w:bCs/>
          <w:sz w:val="20"/>
          <w:szCs w:val="20"/>
        </w:rPr>
        <w:t>)</w:t>
      </w:r>
      <w:r w:rsidRPr="008C3B37">
        <w:rPr>
          <w:rFonts w:ascii="Arial" w:hAnsi="Arial" w:cs="Arial"/>
          <w:sz w:val="20"/>
          <w:szCs w:val="20"/>
        </w:rPr>
        <w:t xml:space="preserve"> –</w:t>
      </w:r>
      <w:r w:rsidR="007372CA">
        <w:rPr>
          <w:rFonts w:ascii="Arial" w:hAnsi="Arial" w:cs="Arial"/>
          <w:sz w:val="20"/>
          <w:szCs w:val="20"/>
        </w:rPr>
        <w:t xml:space="preserve"> </w:t>
      </w:r>
      <w:r w:rsidR="007372CA" w:rsidRPr="007372CA">
        <w:rPr>
          <w:rFonts w:ascii="Arial" w:hAnsi="Arial" w:cs="Arial"/>
          <w:sz w:val="20"/>
          <w:szCs w:val="20"/>
        </w:rPr>
        <w:t xml:space="preserve">Kansas City-based CommunityAmerica Credit Union </w:t>
      </w:r>
      <w:r w:rsidR="00F034FB">
        <w:rPr>
          <w:rFonts w:ascii="Arial" w:hAnsi="Arial" w:cs="Arial"/>
          <w:sz w:val="20"/>
          <w:szCs w:val="20"/>
        </w:rPr>
        <w:t xml:space="preserve">is pleased to announce </w:t>
      </w:r>
      <w:r w:rsidR="00D3649A">
        <w:rPr>
          <w:rFonts w:ascii="Arial" w:hAnsi="Arial" w:cs="Arial"/>
          <w:sz w:val="20"/>
          <w:szCs w:val="20"/>
        </w:rPr>
        <w:t xml:space="preserve">they will be returning </w:t>
      </w:r>
      <w:r w:rsidR="00A65B7C">
        <w:rPr>
          <w:rFonts w:ascii="Arial" w:hAnsi="Arial" w:cs="Arial"/>
          <w:sz w:val="20"/>
          <w:szCs w:val="20"/>
        </w:rPr>
        <w:t xml:space="preserve">a record-breaking </w:t>
      </w:r>
      <w:r w:rsidR="00D3649A">
        <w:rPr>
          <w:rFonts w:ascii="Arial" w:hAnsi="Arial" w:cs="Arial"/>
          <w:sz w:val="20"/>
          <w:szCs w:val="20"/>
        </w:rPr>
        <w:t>$9.</w:t>
      </w:r>
      <w:r w:rsidR="00403088">
        <w:rPr>
          <w:rFonts w:ascii="Arial" w:hAnsi="Arial" w:cs="Arial"/>
          <w:sz w:val="20"/>
          <w:szCs w:val="20"/>
        </w:rPr>
        <w:t>5</w:t>
      </w:r>
      <w:r w:rsidR="00D3649A">
        <w:rPr>
          <w:rFonts w:ascii="Arial" w:hAnsi="Arial" w:cs="Arial"/>
          <w:sz w:val="20"/>
          <w:szCs w:val="20"/>
        </w:rPr>
        <w:t xml:space="preserve"> million back to their members through their Profit Payout program.</w:t>
      </w:r>
    </w:p>
    <w:p w14:paraId="7911C0A2" w14:textId="5741A15D" w:rsidR="00BF6CD6" w:rsidRDefault="00BF6CD6" w:rsidP="00257EEF">
      <w:pPr>
        <w:spacing w:line="360" w:lineRule="auto"/>
        <w:ind w:left="-450" w:right="-306" w:firstLine="450"/>
        <w:jc w:val="both"/>
        <w:rPr>
          <w:rFonts w:ascii="Arial" w:hAnsi="Arial" w:cs="Arial"/>
          <w:sz w:val="20"/>
          <w:szCs w:val="20"/>
        </w:rPr>
      </w:pPr>
      <w:r>
        <w:rPr>
          <w:rFonts w:ascii="Arial" w:hAnsi="Arial" w:cs="Arial"/>
          <w:sz w:val="20"/>
          <w:szCs w:val="20"/>
        </w:rPr>
        <w:t>“</w:t>
      </w:r>
      <w:r w:rsidR="004E1A2D">
        <w:rPr>
          <w:rFonts w:ascii="Arial" w:hAnsi="Arial" w:cs="Arial"/>
          <w:sz w:val="20"/>
          <w:szCs w:val="20"/>
        </w:rPr>
        <w:t xml:space="preserve">We </w:t>
      </w:r>
      <w:r w:rsidR="00BD1DDD">
        <w:rPr>
          <w:rFonts w:ascii="Arial" w:hAnsi="Arial" w:cs="Arial"/>
          <w:sz w:val="20"/>
          <w:szCs w:val="20"/>
        </w:rPr>
        <w:t xml:space="preserve">have such a heart for </w:t>
      </w:r>
      <w:r w:rsidR="006D73AE">
        <w:rPr>
          <w:rFonts w:ascii="Arial" w:hAnsi="Arial" w:cs="Arial"/>
          <w:sz w:val="20"/>
          <w:szCs w:val="20"/>
        </w:rPr>
        <w:t xml:space="preserve">serving </w:t>
      </w:r>
      <w:r w:rsidR="004E1A2D">
        <w:rPr>
          <w:rFonts w:ascii="Arial" w:hAnsi="Arial" w:cs="Arial"/>
          <w:sz w:val="20"/>
          <w:szCs w:val="20"/>
        </w:rPr>
        <w:t xml:space="preserve">our members and our community, so it’s truly </w:t>
      </w:r>
      <w:r w:rsidR="00BD1DDD">
        <w:rPr>
          <w:rFonts w:ascii="Arial" w:hAnsi="Arial" w:cs="Arial"/>
          <w:sz w:val="20"/>
          <w:szCs w:val="20"/>
        </w:rPr>
        <w:t>important that we are</w:t>
      </w:r>
      <w:r w:rsidR="006A7F3D">
        <w:rPr>
          <w:rFonts w:ascii="Arial" w:hAnsi="Arial" w:cs="Arial"/>
          <w:sz w:val="20"/>
          <w:szCs w:val="20"/>
        </w:rPr>
        <w:t xml:space="preserve"> </w:t>
      </w:r>
      <w:r w:rsidR="00BC502F">
        <w:rPr>
          <w:rFonts w:ascii="Arial" w:hAnsi="Arial" w:cs="Arial"/>
          <w:sz w:val="20"/>
          <w:szCs w:val="20"/>
        </w:rPr>
        <w:t xml:space="preserve">good stewards of our business </w:t>
      </w:r>
      <w:r w:rsidR="00441733">
        <w:rPr>
          <w:rFonts w:ascii="Arial" w:hAnsi="Arial" w:cs="Arial"/>
          <w:sz w:val="20"/>
          <w:szCs w:val="20"/>
        </w:rPr>
        <w:t xml:space="preserve">and well positioned </w:t>
      </w:r>
      <w:r w:rsidR="004E1A2D">
        <w:rPr>
          <w:rFonts w:ascii="Arial" w:hAnsi="Arial" w:cs="Arial"/>
          <w:sz w:val="20"/>
          <w:szCs w:val="20"/>
        </w:rPr>
        <w:t xml:space="preserve">to </w:t>
      </w:r>
      <w:r w:rsidR="00BD1DDD">
        <w:rPr>
          <w:rFonts w:ascii="Arial" w:hAnsi="Arial" w:cs="Arial"/>
          <w:sz w:val="20"/>
          <w:szCs w:val="20"/>
        </w:rPr>
        <w:t>pay forward</w:t>
      </w:r>
      <w:r w:rsidR="00C200C3">
        <w:rPr>
          <w:rFonts w:ascii="Arial" w:hAnsi="Arial" w:cs="Arial"/>
          <w:sz w:val="20"/>
          <w:szCs w:val="20"/>
        </w:rPr>
        <w:t xml:space="preserve"> a portion of</w:t>
      </w:r>
      <w:r w:rsidR="00BD1DDD">
        <w:rPr>
          <w:rFonts w:ascii="Arial" w:hAnsi="Arial" w:cs="Arial"/>
          <w:sz w:val="20"/>
          <w:szCs w:val="20"/>
        </w:rPr>
        <w:t xml:space="preserve"> our profit</w:t>
      </w:r>
      <w:r w:rsidR="004E1A2D">
        <w:rPr>
          <w:rFonts w:ascii="Arial" w:hAnsi="Arial" w:cs="Arial"/>
          <w:sz w:val="20"/>
          <w:szCs w:val="20"/>
        </w:rPr>
        <w:t xml:space="preserve"> to them</w:t>
      </w:r>
      <w:r w:rsidR="00A9192E">
        <w:rPr>
          <w:rFonts w:ascii="Arial" w:hAnsi="Arial" w:cs="Arial"/>
          <w:sz w:val="20"/>
          <w:szCs w:val="20"/>
        </w:rPr>
        <w:t xml:space="preserve">,” said CommunityAmerica CEO Lisa Ginter. </w:t>
      </w:r>
      <w:r w:rsidR="00B46085">
        <w:rPr>
          <w:rFonts w:ascii="Arial" w:hAnsi="Arial" w:cs="Arial"/>
          <w:sz w:val="20"/>
          <w:szCs w:val="20"/>
        </w:rPr>
        <w:t>“</w:t>
      </w:r>
      <w:r w:rsidR="00BD1DDD">
        <w:rPr>
          <w:rFonts w:ascii="Arial" w:hAnsi="Arial" w:cs="Arial"/>
          <w:sz w:val="20"/>
          <w:szCs w:val="20"/>
        </w:rPr>
        <w:t>Working</w:t>
      </w:r>
      <w:r w:rsidR="00C250FD">
        <w:rPr>
          <w:rFonts w:ascii="Arial" w:hAnsi="Arial" w:cs="Arial"/>
          <w:sz w:val="20"/>
          <w:szCs w:val="20"/>
        </w:rPr>
        <w:t xml:space="preserve"> hard </w:t>
      </w:r>
      <w:r w:rsidR="00203048">
        <w:rPr>
          <w:rFonts w:ascii="Arial" w:hAnsi="Arial" w:cs="Arial"/>
          <w:sz w:val="20"/>
          <w:szCs w:val="20"/>
        </w:rPr>
        <w:t xml:space="preserve">for </w:t>
      </w:r>
      <w:r w:rsidR="00441733">
        <w:rPr>
          <w:rFonts w:ascii="Arial" w:hAnsi="Arial" w:cs="Arial"/>
          <w:sz w:val="20"/>
          <w:szCs w:val="20"/>
        </w:rPr>
        <w:t xml:space="preserve">our members and the communities we serve </w:t>
      </w:r>
      <w:r w:rsidR="00BD1DDD">
        <w:rPr>
          <w:rFonts w:ascii="Arial" w:hAnsi="Arial" w:cs="Arial"/>
          <w:sz w:val="20"/>
          <w:szCs w:val="20"/>
        </w:rPr>
        <w:t>is what drives us</w:t>
      </w:r>
      <w:r w:rsidR="00FE78B0">
        <w:rPr>
          <w:rFonts w:ascii="Arial" w:hAnsi="Arial" w:cs="Arial"/>
          <w:sz w:val="20"/>
          <w:szCs w:val="20"/>
        </w:rPr>
        <w:t xml:space="preserve"> and allows us to deliver this kind of return</w:t>
      </w:r>
      <w:r w:rsidR="00BD1DDD">
        <w:rPr>
          <w:rFonts w:ascii="Arial" w:hAnsi="Arial" w:cs="Arial"/>
          <w:sz w:val="20"/>
          <w:szCs w:val="20"/>
        </w:rPr>
        <w:t>!</w:t>
      </w:r>
      <w:r w:rsidR="00203048">
        <w:rPr>
          <w:rFonts w:ascii="Arial" w:hAnsi="Arial" w:cs="Arial"/>
          <w:sz w:val="20"/>
          <w:szCs w:val="20"/>
        </w:rPr>
        <w:t>”</w:t>
      </w:r>
      <w:r w:rsidR="00C250FD">
        <w:rPr>
          <w:rFonts w:ascii="Arial" w:hAnsi="Arial" w:cs="Arial"/>
          <w:sz w:val="20"/>
          <w:szCs w:val="20"/>
        </w:rPr>
        <w:t xml:space="preserve"> </w:t>
      </w:r>
    </w:p>
    <w:p w14:paraId="099F2B59" w14:textId="673F002F" w:rsidR="006A7F3D" w:rsidRDefault="00BD1DDD" w:rsidP="00257EEF">
      <w:pPr>
        <w:spacing w:line="360" w:lineRule="auto"/>
        <w:ind w:left="-450" w:right="-306" w:firstLine="450"/>
        <w:jc w:val="both"/>
        <w:rPr>
          <w:rFonts w:ascii="Arial" w:hAnsi="Arial" w:cs="Arial"/>
          <w:sz w:val="20"/>
          <w:szCs w:val="20"/>
        </w:rPr>
      </w:pPr>
      <w:r>
        <w:rPr>
          <w:rFonts w:ascii="Arial" w:hAnsi="Arial" w:cs="Arial"/>
          <w:sz w:val="20"/>
          <w:szCs w:val="20"/>
        </w:rPr>
        <w:t xml:space="preserve">This </w:t>
      </w:r>
      <w:r w:rsidR="00C200C3">
        <w:rPr>
          <w:rFonts w:ascii="Arial" w:hAnsi="Arial" w:cs="Arial"/>
          <w:sz w:val="20"/>
          <w:szCs w:val="20"/>
        </w:rPr>
        <w:t>year’s</w:t>
      </w:r>
      <w:r>
        <w:rPr>
          <w:rFonts w:ascii="Arial" w:hAnsi="Arial" w:cs="Arial"/>
          <w:sz w:val="20"/>
          <w:szCs w:val="20"/>
        </w:rPr>
        <w:t xml:space="preserve"> $9.5 million Profit Payout follows last year’s record of</w:t>
      </w:r>
      <w:r w:rsidR="000C7C45">
        <w:rPr>
          <w:rFonts w:ascii="Arial" w:hAnsi="Arial" w:cs="Arial"/>
          <w:sz w:val="20"/>
          <w:szCs w:val="20"/>
        </w:rPr>
        <w:t xml:space="preserve"> $9 million. </w:t>
      </w:r>
    </w:p>
    <w:p w14:paraId="171E64D7" w14:textId="1B3A9ABA" w:rsidR="00257EEF" w:rsidRDefault="009D1E14" w:rsidP="009D1E14">
      <w:pPr>
        <w:spacing w:line="360" w:lineRule="auto"/>
        <w:ind w:left="-450" w:right="-306" w:firstLine="450"/>
        <w:jc w:val="both"/>
        <w:rPr>
          <w:rFonts w:ascii="Arial" w:hAnsi="Arial" w:cs="Arial"/>
          <w:b/>
          <w:bCs/>
          <w:sz w:val="20"/>
          <w:szCs w:val="20"/>
        </w:rPr>
      </w:pPr>
      <w:r w:rsidRPr="009D1E14">
        <w:rPr>
          <w:rFonts w:ascii="Arial" w:hAnsi="Arial" w:cs="Arial"/>
          <w:sz w:val="20"/>
          <w:szCs w:val="20"/>
        </w:rPr>
        <w:t xml:space="preserve">CommunityAmerica Credit Union is a not-for-profit institution which means profits are returned to their members through various incentives and programs. The Profit Payout program is a dividend that allows </w:t>
      </w:r>
      <w:r w:rsidR="00403088" w:rsidRPr="009D1E14">
        <w:rPr>
          <w:rFonts w:ascii="Arial" w:hAnsi="Arial" w:cs="Arial"/>
          <w:sz w:val="20"/>
          <w:szCs w:val="20"/>
        </w:rPr>
        <w:t>CommunityAmerica</w:t>
      </w:r>
      <w:r w:rsidRPr="009D1E14">
        <w:rPr>
          <w:rFonts w:ascii="Arial" w:hAnsi="Arial" w:cs="Arial"/>
          <w:sz w:val="20"/>
          <w:szCs w:val="20"/>
        </w:rPr>
        <w:t xml:space="preserve"> to share a portion of their profits with their members. Members who qualify for the Profit Payout program need to be considered highly engaged in three of six categories (Save, Spend, Manage, Borrow, </w:t>
      </w:r>
      <w:proofErr w:type="gramStart"/>
      <w:r w:rsidRPr="009D1E14">
        <w:rPr>
          <w:rFonts w:ascii="Arial" w:hAnsi="Arial" w:cs="Arial"/>
          <w:sz w:val="20"/>
          <w:szCs w:val="20"/>
        </w:rPr>
        <w:t>Live</w:t>
      </w:r>
      <w:proofErr w:type="gramEnd"/>
      <w:r w:rsidRPr="009D1E14">
        <w:rPr>
          <w:rFonts w:ascii="Arial" w:hAnsi="Arial" w:cs="Arial"/>
          <w:sz w:val="20"/>
          <w:szCs w:val="20"/>
        </w:rPr>
        <w:t xml:space="preserve"> and Invest). For more information about the Profit Payout program, visit this link.</w:t>
      </w:r>
    </w:p>
    <w:p w14:paraId="668AE50A" w14:textId="464D1B55" w:rsidR="00B114F0" w:rsidRPr="00257EEF" w:rsidRDefault="00B114F0" w:rsidP="00257EEF">
      <w:pPr>
        <w:spacing w:line="360" w:lineRule="auto"/>
        <w:ind w:left="-450" w:right="-306"/>
        <w:jc w:val="both"/>
        <w:rPr>
          <w:rFonts w:ascii="Arial" w:hAnsi="Arial" w:cs="Arial"/>
          <w:b/>
          <w:bCs/>
          <w:sz w:val="20"/>
          <w:szCs w:val="20"/>
        </w:rPr>
      </w:pPr>
      <w:r w:rsidRPr="00257EEF">
        <w:rPr>
          <w:rFonts w:ascii="Arial" w:hAnsi="Arial" w:cs="Arial"/>
          <w:b/>
          <w:bCs/>
          <w:sz w:val="20"/>
          <w:szCs w:val="20"/>
        </w:rPr>
        <w:t>About CommunityAmerica Credit Union</w:t>
      </w:r>
    </w:p>
    <w:p w14:paraId="7981A957" w14:textId="77777777" w:rsidR="00B114F0" w:rsidRPr="00B114F0" w:rsidRDefault="00B114F0" w:rsidP="00257EEF">
      <w:pPr>
        <w:spacing w:line="360" w:lineRule="auto"/>
        <w:ind w:left="-450" w:right="-306"/>
        <w:jc w:val="both"/>
        <w:rPr>
          <w:rFonts w:ascii="Arial" w:hAnsi="Arial" w:cs="Arial"/>
          <w:sz w:val="20"/>
          <w:szCs w:val="20"/>
        </w:rPr>
      </w:pPr>
      <w:r w:rsidRPr="00B114F0">
        <w:rPr>
          <w:rFonts w:ascii="Arial" w:hAnsi="Arial" w:cs="Arial"/>
          <w:sz w:val="20"/>
          <w:szCs w:val="20"/>
        </w:rPr>
        <w:t>CommunityAmerica Credit Union is a full-service financial institution with more than 260,000 member-owners nationwide and more than $4.6 billion in assets, ranking it among the nation’s 100 largest credit unions. Based on deposits, CommunityAmerica is among the top 10 Kansas City-based financial institutions and repeatedly named a ‘Best Place to Work’ in Kansas City by the Kansas City Business Journal. There are more than 30 CommunityAmerica branches in the greater Kansas City metro area, and one in St. Louis.</w:t>
      </w:r>
    </w:p>
    <w:p w14:paraId="0006A44B" w14:textId="77777777" w:rsidR="00257EEF" w:rsidRDefault="00B114F0" w:rsidP="00257EEF">
      <w:pPr>
        <w:spacing w:line="360" w:lineRule="auto"/>
        <w:ind w:left="-450" w:right="-306"/>
        <w:jc w:val="both"/>
        <w:rPr>
          <w:rFonts w:ascii="Arial" w:hAnsi="Arial" w:cs="Arial"/>
          <w:sz w:val="20"/>
          <w:szCs w:val="20"/>
        </w:rPr>
      </w:pPr>
      <w:r w:rsidRPr="00B114F0">
        <w:rPr>
          <w:rFonts w:ascii="Arial" w:hAnsi="Arial" w:cs="Arial"/>
          <w:sz w:val="20"/>
          <w:szCs w:val="20"/>
        </w:rPr>
        <w:t xml:space="preserve">CommunityAmerica serves individuals and businesses, providing a full suite of financial products and services ranging from checking and savings to a variety of loan products to commercial banking. They also offer wealth management, retirement planning, private </w:t>
      </w:r>
      <w:proofErr w:type="gramStart"/>
      <w:r w:rsidRPr="00B114F0">
        <w:rPr>
          <w:rFonts w:ascii="Arial" w:hAnsi="Arial" w:cs="Arial"/>
          <w:sz w:val="20"/>
          <w:szCs w:val="20"/>
        </w:rPr>
        <w:t>banking</w:t>
      </w:r>
      <w:proofErr w:type="gramEnd"/>
      <w:r w:rsidRPr="00B114F0">
        <w:rPr>
          <w:rFonts w:ascii="Arial" w:hAnsi="Arial" w:cs="Arial"/>
          <w:sz w:val="20"/>
          <w:szCs w:val="20"/>
        </w:rPr>
        <w:t xml:space="preserve"> and insurance. CommunityAmerica is among the top mortgage providers in Kansas City based on loan volume. Its commitment to state-of-the-art technology enables a seamless banking experience for members, whether banking in branches or remotely. As a not-for-profit financial institution, CommunityAmerica offers highly competitive rates on deposits, </w:t>
      </w:r>
      <w:proofErr w:type="gramStart"/>
      <w:r w:rsidRPr="00B114F0">
        <w:rPr>
          <w:rFonts w:ascii="Arial" w:hAnsi="Arial" w:cs="Arial"/>
          <w:sz w:val="20"/>
          <w:szCs w:val="20"/>
        </w:rPr>
        <w:t>loans</w:t>
      </w:r>
      <w:proofErr w:type="gramEnd"/>
      <w:r w:rsidRPr="00B114F0">
        <w:rPr>
          <w:rFonts w:ascii="Arial" w:hAnsi="Arial" w:cs="Arial"/>
          <w:sz w:val="20"/>
          <w:szCs w:val="20"/>
        </w:rPr>
        <w:t xml:space="preserve"> and fees with fewer, lower or none at all. Other convenient products and services include Sunday hours, a network of more than 30,000 ATMs, 24-hour online banking and a top-rated mobile banking app. Want to become a member? You simply need to live in the Kansas City metropolitan area or have family members who do. For more information, visit www.communityamerica.com. </w:t>
      </w:r>
    </w:p>
    <w:p w14:paraId="2BB01A52" w14:textId="19D9743E" w:rsidR="00CB3103" w:rsidRPr="007031FC" w:rsidRDefault="00364074" w:rsidP="00257EEF">
      <w:pPr>
        <w:spacing w:line="360" w:lineRule="auto"/>
        <w:ind w:left="-450" w:right="-306"/>
        <w:jc w:val="center"/>
        <w:rPr>
          <w:rFonts w:ascii="Arial" w:hAnsi="Arial" w:cs="Arial"/>
          <w:sz w:val="20"/>
          <w:szCs w:val="20"/>
        </w:rPr>
      </w:pPr>
      <w:r w:rsidRPr="008C3B37">
        <w:rPr>
          <w:rFonts w:ascii="Arial" w:hAnsi="Arial" w:cs="Arial"/>
          <w:sz w:val="20"/>
          <w:szCs w:val="20"/>
        </w:rPr>
        <w:t># # #</w:t>
      </w:r>
    </w:p>
    <w:sectPr w:rsidR="00CB3103" w:rsidRPr="007031FC" w:rsidSect="0008730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07E"/>
    <w:multiLevelType w:val="hybridMultilevel"/>
    <w:tmpl w:val="B33C867A"/>
    <w:lvl w:ilvl="0" w:tplc="5710564A">
      <w:start w:val="913"/>
      <w:numFmt w:val="bullet"/>
      <w:lvlText w:val="-"/>
      <w:lvlJc w:val="left"/>
      <w:pPr>
        <w:ind w:left="-90" w:hanging="360"/>
      </w:pPr>
      <w:rPr>
        <w:rFonts w:ascii="Calibri" w:eastAsia="Times New Roman" w:hAnsi="Calibri" w:cstheme="minorHAns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84505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90"/>
    <w:rsid w:val="00016A39"/>
    <w:rsid w:val="00021CF0"/>
    <w:rsid w:val="000253E4"/>
    <w:rsid w:val="0002710F"/>
    <w:rsid w:val="0005045A"/>
    <w:rsid w:val="00056241"/>
    <w:rsid w:val="00082240"/>
    <w:rsid w:val="00087307"/>
    <w:rsid w:val="00090F91"/>
    <w:rsid w:val="000A3D3A"/>
    <w:rsid w:val="000A605D"/>
    <w:rsid w:val="000C397E"/>
    <w:rsid w:val="000C7C45"/>
    <w:rsid w:val="000E12FC"/>
    <w:rsid w:val="000E53F1"/>
    <w:rsid w:val="000F449C"/>
    <w:rsid w:val="00104405"/>
    <w:rsid w:val="00114306"/>
    <w:rsid w:val="00116523"/>
    <w:rsid w:val="0011676D"/>
    <w:rsid w:val="001201D1"/>
    <w:rsid w:val="00123706"/>
    <w:rsid w:val="00123DB1"/>
    <w:rsid w:val="001240DD"/>
    <w:rsid w:val="0012589C"/>
    <w:rsid w:val="00135C41"/>
    <w:rsid w:val="00137F89"/>
    <w:rsid w:val="00144990"/>
    <w:rsid w:val="00154949"/>
    <w:rsid w:val="00166415"/>
    <w:rsid w:val="00167CEF"/>
    <w:rsid w:val="00175C3E"/>
    <w:rsid w:val="00185356"/>
    <w:rsid w:val="00186F6A"/>
    <w:rsid w:val="00192F4F"/>
    <w:rsid w:val="0019727A"/>
    <w:rsid w:val="001A3B51"/>
    <w:rsid w:val="001B4FBE"/>
    <w:rsid w:val="001D500E"/>
    <w:rsid w:val="001F0F50"/>
    <w:rsid w:val="001F11E1"/>
    <w:rsid w:val="001F14E5"/>
    <w:rsid w:val="00203048"/>
    <w:rsid w:val="00213EA1"/>
    <w:rsid w:val="0021471B"/>
    <w:rsid w:val="00215A4D"/>
    <w:rsid w:val="00220483"/>
    <w:rsid w:val="00224690"/>
    <w:rsid w:val="00226CE8"/>
    <w:rsid w:val="00245EE0"/>
    <w:rsid w:val="002475C1"/>
    <w:rsid w:val="00252BA2"/>
    <w:rsid w:val="00256CAF"/>
    <w:rsid w:val="00257854"/>
    <w:rsid w:val="00257EEF"/>
    <w:rsid w:val="00263B2F"/>
    <w:rsid w:val="00270892"/>
    <w:rsid w:val="0027545D"/>
    <w:rsid w:val="002758A4"/>
    <w:rsid w:val="00283923"/>
    <w:rsid w:val="00286543"/>
    <w:rsid w:val="002875E4"/>
    <w:rsid w:val="002916C6"/>
    <w:rsid w:val="0029209A"/>
    <w:rsid w:val="00294598"/>
    <w:rsid w:val="002A24F3"/>
    <w:rsid w:val="002B6B45"/>
    <w:rsid w:val="002C0EA3"/>
    <w:rsid w:val="002C2044"/>
    <w:rsid w:val="002D1782"/>
    <w:rsid w:val="002D27FB"/>
    <w:rsid w:val="002D59AB"/>
    <w:rsid w:val="002E6FC5"/>
    <w:rsid w:val="002F7093"/>
    <w:rsid w:val="00312FA2"/>
    <w:rsid w:val="00326041"/>
    <w:rsid w:val="003300C7"/>
    <w:rsid w:val="00332A7A"/>
    <w:rsid w:val="00354C8D"/>
    <w:rsid w:val="00355F07"/>
    <w:rsid w:val="00364074"/>
    <w:rsid w:val="003647C2"/>
    <w:rsid w:val="0036491D"/>
    <w:rsid w:val="00365581"/>
    <w:rsid w:val="00365C12"/>
    <w:rsid w:val="00382ACB"/>
    <w:rsid w:val="003921D3"/>
    <w:rsid w:val="003926F8"/>
    <w:rsid w:val="003C0147"/>
    <w:rsid w:val="003C4D76"/>
    <w:rsid w:val="003D14AD"/>
    <w:rsid w:val="003D3313"/>
    <w:rsid w:val="003D7B31"/>
    <w:rsid w:val="003E0B2E"/>
    <w:rsid w:val="003E26A0"/>
    <w:rsid w:val="003E3796"/>
    <w:rsid w:val="00403088"/>
    <w:rsid w:val="0040549D"/>
    <w:rsid w:val="00407B03"/>
    <w:rsid w:val="004234E0"/>
    <w:rsid w:val="00423E0D"/>
    <w:rsid w:val="00424B2E"/>
    <w:rsid w:val="00430F94"/>
    <w:rsid w:val="004326F5"/>
    <w:rsid w:val="0043664F"/>
    <w:rsid w:val="00440F06"/>
    <w:rsid w:val="00441733"/>
    <w:rsid w:val="0045572D"/>
    <w:rsid w:val="00455D7B"/>
    <w:rsid w:val="0048494E"/>
    <w:rsid w:val="0049478D"/>
    <w:rsid w:val="004972E1"/>
    <w:rsid w:val="004A4953"/>
    <w:rsid w:val="004A4DA9"/>
    <w:rsid w:val="004A50F1"/>
    <w:rsid w:val="004A6B32"/>
    <w:rsid w:val="004B1FAE"/>
    <w:rsid w:val="004B2A80"/>
    <w:rsid w:val="004B2ACD"/>
    <w:rsid w:val="004B2DD8"/>
    <w:rsid w:val="004B4373"/>
    <w:rsid w:val="004D0774"/>
    <w:rsid w:val="004D43C8"/>
    <w:rsid w:val="004D663B"/>
    <w:rsid w:val="004E1A2D"/>
    <w:rsid w:val="004E3762"/>
    <w:rsid w:val="004F3F35"/>
    <w:rsid w:val="0050129F"/>
    <w:rsid w:val="00510635"/>
    <w:rsid w:val="00520D68"/>
    <w:rsid w:val="005220BF"/>
    <w:rsid w:val="00525093"/>
    <w:rsid w:val="00533666"/>
    <w:rsid w:val="00534D58"/>
    <w:rsid w:val="00535933"/>
    <w:rsid w:val="005370EB"/>
    <w:rsid w:val="005507AC"/>
    <w:rsid w:val="00551EF8"/>
    <w:rsid w:val="005565FA"/>
    <w:rsid w:val="005647F8"/>
    <w:rsid w:val="005655CA"/>
    <w:rsid w:val="005720C4"/>
    <w:rsid w:val="00572EA4"/>
    <w:rsid w:val="0057583F"/>
    <w:rsid w:val="00577A12"/>
    <w:rsid w:val="005870B7"/>
    <w:rsid w:val="005A56A8"/>
    <w:rsid w:val="005C4CB4"/>
    <w:rsid w:val="005D0C21"/>
    <w:rsid w:val="005D2199"/>
    <w:rsid w:val="005D65C2"/>
    <w:rsid w:val="005E21C7"/>
    <w:rsid w:val="005E2A2A"/>
    <w:rsid w:val="005E4843"/>
    <w:rsid w:val="005E4E6F"/>
    <w:rsid w:val="005F6120"/>
    <w:rsid w:val="00604024"/>
    <w:rsid w:val="006048AC"/>
    <w:rsid w:val="006303F8"/>
    <w:rsid w:val="00630415"/>
    <w:rsid w:val="006342B2"/>
    <w:rsid w:val="00641391"/>
    <w:rsid w:val="00642B3F"/>
    <w:rsid w:val="00642B5C"/>
    <w:rsid w:val="00652DD5"/>
    <w:rsid w:val="00655F91"/>
    <w:rsid w:val="006574BF"/>
    <w:rsid w:val="0067349B"/>
    <w:rsid w:val="00685622"/>
    <w:rsid w:val="0069087F"/>
    <w:rsid w:val="00696D97"/>
    <w:rsid w:val="006A7F3D"/>
    <w:rsid w:val="006B3684"/>
    <w:rsid w:val="006D73AE"/>
    <w:rsid w:val="006E2FBF"/>
    <w:rsid w:val="006E7890"/>
    <w:rsid w:val="006E7960"/>
    <w:rsid w:val="006F1988"/>
    <w:rsid w:val="006F52F5"/>
    <w:rsid w:val="007031FC"/>
    <w:rsid w:val="00705D58"/>
    <w:rsid w:val="00705DB4"/>
    <w:rsid w:val="007146B5"/>
    <w:rsid w:val="0071523A"/>
    <w:rsid w:val="00717EA0"/>
    <w:rsid w:val="00727DBE"/>
    <w:rsid w:val="007364D7"/>
    <w:rsid w:val="0073712F"/>
    <w:rsid w:val="007372CA"/>
    <w:rsid w:val="00754A0F"/>
    <w:rsid w:val="00762805"/>
    <w:rsid w:val="007641D0"/>
    <w:rsid w:val="00783593"/>
    <w:rsid w:val="00784A4C"/>
    <w:rsid w:val="0078708A"/>
    <w:rsid w:val="00790AF7"/>
    <w:rsid w:val="007919D6"/>
    <w:rsid w:val="007955BB"/>
    <w:rsid w:val="007A48C8"/>
    <w:rsid w:val="007B3DF8"/>
    <w:rsid w:val="007C7289"/>
    <w:rsid w:val="007D0833"/>
    <w:rsid w:val="007D10EF"/>
    <w:rsid w:val="007D37F7"/>
    <w:rsid w:val="007D532B"/>
    <w:rsid w:val="007D61B8"/>
    <w:rsid w:val="007E42DD"/>
    <w:rsid w:val="008000BF"/>
    <w:rsid w:val="00810B55"/>
    <w:rsid w:val="00820BDB"/>
    <w:rsid w:val="00831E5E"/>
    <w:rsid w:val="008403DA"/>
    <w:rsid w:val="00860AC3"/>
    <w:rsid w:val="00860D56"/>
    <w:rsid w:val="00861406"/>
    <w:rsid w:val="00873254"/>
    <w:rsid w:val="00874FE6"/>
    <w:rsid w:val="00891015"/>
    <w:rsid w:val="008946F5"/>
    <w:rsid w:val="008969B7"/>
    <w:rsid w:val="008B04F0"/>
    <w:rsid w:val="008C18D3"/>
    <w:rsid w:val="008C3B37"/>
    <w:rsid w:val="008D0F0D"/>
    <w:rsid w:val="008D4906"/>
    <w:rsid w:val="008E2576"/>
    <w:rsid w:val="008F472A"/>
    <w:rsid w:val="008F5FA1"/>
    <w:rsid w:val="00914039"/>
    <w:rsid w:val="009346CA"/>
    <w:rsid w:val="009367A9"/>
    <w:rsid w:val="0094416A"/>
    <w:rsid w:val="00955D76"/>
    <w:rsid w:val="009604A3"/>
    <w:rsid w:val="00961967"/>
    <w:rsid w:val="00971E2D"/>
    <w:rsid w:val="00974DFE"/>
    <w:rsid w:val="00975635"/>
    <w:rsid w:val="00982EF5"/>
    <w:rsid w:val="00995302"/>
    <w:rsid w:val="00996B52"/>
    <w:rsid w:val="009A2CD7"/>
    <w:rsid w:val="009A2F71"/>
    <w:rsid w:val="009B4CF1"/>
    <w:rsid w:val="009B5FDE"/>
    <w:rsid w:val="009B6289"/>
    <w:rsid w:val="009B6821"/>
    <w:rsid w:val="009B77AE"/>
    <w:rsid w:val="009C46B9"/>
    <w:rsid w:val="009D1E14"/>
    <w:rsid w:val="009D3CAD"/>
    <w:rsid w:val="009D4F7E"/>
    <w:rsid w:val="009E41D4"/>
    <w:rsid w:val="009E56CF"/>
    <w:rsid w:val="009F0E1E"/>
    <w:rsid w:val="009F38B7"/>
    <w:rsid w:val="009F47FE"/>
    <w:rsid w:val="009F74A1"/>
    <w:rsid w:val="00A01A25"/>
    <w:rsid w:val="00A02CB1"/>
    <w:rsid w:val="00A032BE"/>
    <w:rsid w:val="00A14FE4"/>
    <w:rsid w:val="00A164C7"/>
    <w:rsid w:val="00A206EB"/>
    <w:rsid w:val="00A225D2"/>
    <w:rsid w:val="00A3235D"/>
    <w:rsid w:val="00A339BB"/>
    <w:rsid w:val="00A453B1"/>
    <w:rsid w:val="00A52F7A"/>
    <w:rsid w:val="00A54F5C"/>
    <w:rsid w:val="00A56873"/>
    <w:rsid w:val="00A63375"/>
    <w:rsid w:val="00A65B7C"/>
    <w:rsid w:val="00A74907"/>
    <w:rsid w:val="00A86502"/>
    <w:rsid w:val="00A872C8"/>
    <w:rsid w:val="00A8757D"/>
    <w:rsid w:val="00A9192E"/>
    <w:rsid w:val="00AA09A7"/>
    <w:rsid w:val="00AA3E20"/>
    <w:rsid w:val="00AA6CA4"/>
    <w:rsid w:val="00AA71A7"/>
    <w:rsid w:val="00AB0F0B"/>
    <w:rsid w:val="00AB3ED7"/>
    <w:rsid w:val="00AB7F8B"/>
    <w:rsid w:val="00AD23C7"/>
    <w:rsid w:val="00AD382A"/>
    <w:rsid w:val="00AE0CA6"/>
    <w:rsid w:val="00AF141B"/>
    <w:rsid w:val="00AF627C"/>
    <w:rsid w:val="00B04782"/>
    <w:rsid w:val="00B07424"/>
    <w:rsid w:val="00B10ABB"/>
    <w:rsid w:val="00B10E25"/>
    <w:rsid w:val="00B114F0"/>
    <w:rsid w:val="00B160AD"/>
    <w:rsid w:val="00B30AB2"/>
    <w:rsid w:val="00B325B9"/>
    <w:rsid w:val="00B3656E"/>
    <w:rsid w:val="00B40845"/>
    <w:rsid w:val="00B422DC"/>
    <w:rsid w:val="00B44DA1"/>
    <w:rsid w:val="00B46085"/>
    <w:rsid w:val="00B53133"/>
    <w:rsid w:val="00B54738"/>
    <w:rsid w:val="00B6156C"/>
    <w:rsid w:val="00B6174A"/>
    <w:rsid w:val="00B62350"/>
    <w:rsid w:val="00BA5E74"/>
    <w:rsid w:val="00BB228B"/>
    <w:rsid w:val="00BC2961"/>
    <w:rsid w:val="00BC502F"/>
    <w:rsid w:val="00BC517C"/>
    <w:rsid w:val="00BD0503"/>
    <w:rsid w:val="00BD154A"/>
    <w:rsid w:val="00BD1DDD"/>
    <w:rsid w:val="00BD6351"/>
    <w:rsid w:val="00BE1143"/>
    <w:rsid w:val="00BE6249"/>
    <w:rsid w:val="00BF0DC2"/>
    <w:rsid w:val="00BF6CD6"/>
    <w:rsid w:val="00C00BE4"/>
    <w:rsid w:val="00C04865"/>
    <w:rsid w:val="00C04F51"/>
    <w:rsid w:val="00C058C6"/>
    <w:rsid w:val="00C0723B"/>
    <w:rsid w:val="00C10E84"/>
    <w:rsid w:val="00C150D3"/>
    <w:rsid w:val="00C200C3"/>
    <w:rsid w:val="00C250FD"/>
    <w:rsid w:val="00C34BE3"/>
    <w:rsid w:val="00C42FE6"/>
    <w:rsid w:val="00C43006"/>
    <w:rsid w:val="00C445B6"/>
    <w:rsid w:val="00C452A6"/>
    <w:rsid w:val="00C507FE"/>
    <w:rsid w:val="00C5583A"/>
    <w:rsid w:val="00C75A1E"/>
    <w:rsid w:val="00C77916"/>
    <w:rsid w:val="00C77BF7"/>
    <w:rsid w:val="00C82CD6"/>
    <w:rsid w:val="00C966A0"/>
    <w:rsid w:val="00CA2236"/>
    <w:rsid w:val="00CB3103"/>
    <w:rsid w:val="00CB6E6B"/>
    <w:rsid w:val="00CF04D9"/>
    <w:rsid w:val="00CF1B56"/>
    <w:rsid w:val="00CF235C"/>
    <w:rsid w:val="00D07DF8"/>
    <w:rsid w:val="00D12F9D"/>
    <w:rsid w:val="00D21E52"/>
    <w:rsid w:val="00D25098"/>
    <w:rsid w:val="00D27D9D"/>
    <w:rsid w:val="00D3649A"/>
    <w:rsid w:val="00D562C3"/>
    <w:rsid w:val="00D75B6B"/>
    <w:rsid w:val="00D81B1E"/>
    <w:rsid w:val="00D81B5F"/>
    <w:rsid w:val="00D87D2E"/>
    <w:rsid w:val="00DA05F4"/>
    <w:rsid w:val="00DA5EF7"/>
    <w:rsid w:val="00DB030F"/>
    <w:rsid w:val="00DB5A28"/>
    <w:rsid w:val="00DB7694"/>
    <w:rsid w:val="00DC28F6"/>
    <w:rsid w:val="00DC3ABA"/>
    <w:rsid w:val="00DD5800"/>
    <w:rsid w:val="00DD7BAC"/>
    <w:rsid w:val="00DE1A2F"/>
    <w:rsid w:val="00DE3976"/>
    <w:rsid w:val="00DF0278"/>
    <w:rsid w:val="00DF267E"/>
    <w:rsid w:val="00DF5C02"/>
    <w:rsid w:val="00E002CC"/>
    <w:rsid w:val="00E030ED"/>
    <w:rsid w:val="00E067F9"/>
    <w:rsid w:val="00E12493"/>
    <w:rsid w:val="00E14264"/>
    <w:rsid w:val="00E2608B"/>
    <w:rsid w:val="00E36CBD"/>
    <w:rsid w:val="00E36CC9"/>
    <w:rsid w:val="00E36E97"/>
    <w:rsid w:val="00E440F3"/>
    <w:rsid w:val="00E451BC"/>
    <w:rsid w:val="00E45B02"/>
    <w:rsid w:val="00E508A5"/>
    <w:rsid w:val="00E73A6A"/>
    <w:rsid w:val="00E836A0"/>
    <w:rsid w:val="00E932CE"/>
    <w:rsid w:val="00E95CE2"/>
    <w:rsid w:val="00EA5F73"/>
    <w:rsid w:val="00EC6CB0"/>
    <w:rsid w:val="00EE0952"/>
    <w:rsid w:val="00EF4656"/>
    <w:rsid w:val="00EF6750"/>
    <w:rsid w:val="00F034FB"/>
    <w:rsid w:val="00F039E0"/>
    <w:rsid w:val="00F1515C"/>
    <w:rsid w:val="00F15735"/>
    <w:rsid w:val="00F269D1"/>
    <w:rsid w:val="00F51EFC"/>
    <w:rsid w:val="00F7144E"/>
    <w:rsid w:val="00F75D1E"/>
    <w:rsid w:val="00F80DF0"/>
    <w:rsid w:val="00F81A54"/>
    <w:rsid w:val="00F9597E"/>
    <w:rsid w:val="00F95DB4"/>
    <w:rsid w:val="00F971AD"/>
    <w:rsid w:val="00FA0E61"/>
    <w:rsid w:val="00FB1EB5"/>
    <w:rsid w:val="00FB4EE0"/>
    <w:rsid w:val="00FC1E51"/>
    <w:rsid w:val="00FC5547"/>
    <w:rsid w:val="00FD05FF"/>
    <w:rsid w:val="00FD1BB8"/>
    <w:rsid w:val="00FE1D4C"/>
    <w:rsid w:val="00FE33D8"/>
    <w:rsid w:val="00FE78B0"/>
    <w:rsid w:val="00FF4277"/>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15E6"/>
  <w15:chartTrackingRefBased/>
  <w15:docId w15:val="{6355539F-984E-48A9-94F8-EFFFBEA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4990"/>
    <w:rPr>
      <w:color w:val="0000FF"/>
      <w:u w:val="single"/>
    </w:rPr>
  </w:style>
  <w:style w:type="character" w:styleId="UnresolvedMention">
    <w:name w:val="Unresolved Mention"/>
    <w:basedOn w:val="DefaultParagraphFont"/>
    <w:uiPriority w:val="99"/>
    <w:semiHidden/>
    <w:unhideWhenUsed/>
    <w:rsid w:val="00762805"/>
    <w:rPr>
      <w:color w:val="605E5C"/>
      <w:shd w:val="clear" w:color="auto" w:fill="E1DFDD"/>
    </w:rPr>
  </w:style>
  <w:style w:type="character" w:styleId="FollowedHyperlink">
    <w:name w:val="FollowedHyperlink"/>
    <w:basedOn w:val="DefaultParagraphFont"/>
    <w:uiPriority w:val="99"/>
    <w:semiHidden/>
    <w:unhideWhenUsed/>
    <w:rsid w:val="00364074"/>
    <w:rPr>
      <w:color w:val="800080" w:themeColor="followedHyperlink"/>
      <w:u w:val="single"/>
    </w:rPr>
  </w:style>
  <w:style w:type="paragraph" w:styleId="ListParagraph">
    <w:name w:val="List Paragraph"/>
    <w:basedOn w:val="Normal"/>
    <w:uiPriority w:val="34"/>
    <w:qFormat/>
    <w:rsid w:val="00C445B6"/>
    <w:pPr>
      <w:ind w:left="720"/>
      <w:contextualSpacing/>
    </w:pPr>
  </w:style>
  <w:style w:type="paragraph" w:customStyle="1" w:styleId="xmsonormal">
    <w:name w:val="x_msonormal"/>
    <w:basedOn w:val="Normal"/>
    <w:rsid w:val="008403DA"/>
    <w:rPr>
      <w:rFonts w:ascii="Calibri" w:eastAsiaTheme="minorHAnsi" w:hAnsi="Calibri" w:cs="Calibri"/>
      <w:sz w:val="22"/>
      <w:szCs w:val="22"/>
    </w:rPr>
  </w:style>
  <w:style w:type="paragraph" w:styleId="Revision">
    <w:name w:val="Revision"/>
    <w:hidden/>
    <w:uiPriority w:val="99"/>
    <w:semiHidden/>
    <w:rsid w:val="00F269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089">
      <w:bodyDiv w:val="1"/>
      <w:marLeft w:val="0"/>
      <w:marRight w:val="0"/>
      <w:marTop w:val="0"/>
      <w:marBottom w:val="0"/>
      <w:divBdr>
        <w:top w:val="none" w:sz="0" w:space="0" w:color="auto"/>
        <w:left w:val="none" w:sz="0" w:space="0" w:color="auto"/>
        <w:bottom w:val="none" w:sz="0" w:space="0" w:color="auto"/>
        <w:right w:val="none" w:sz="0" w:space="0" w:color="auto"/>
      </w:divBdr>
    </w:div>
    <w:div w:id="231281221">
      <w:bodyDiv w:val="1"/>
      <w:marLeft w:val="0"/>
      <w:marRight w:val="0"/>
      <w:marTop w:val="0"/>
      <w:marBottom w:val="0"/>
      <w:divBdr>
        <w:top w:val="none" w:sz="0" w:space="0" w:color="auto"/>
        <w:left w:val="none" w:sz="0" w:space="0" w:color="auto"/>
        <w:bottom w:val="none" w:sz="0" w:space="0" w:color="auto"/>
        <w:right w:val="none" w:sz="0" w:space="0" w:color="auto"/>
      </w:divBdr>
    </w:div>
    <w:div w:id="318923727">
      <w:bodyDiv w:val="1"/>
      <w:marLeft w:val="0"/>
      <w:marRight w:val="0"/>
      <w:marTop w:val="0"/>
      <w:marBottom w:val="0"/>
      <w:divBdr>
        <w:top w:val="none" w:sz="0" w:space="0" w:color="auto"/>
        <w:left w:val="none" w:sz="0" w:space="0" w:color="auto"/>
        <w:bottom w:val="none" w:sz="0" w:space="0" w:color="auto"/>
        <w:right w:val="none" w:sz="0" w:space="0" w:color="auto"/>
      </w:divBdr>
    </w:div>
    <w:div w:id="356389723">
      <w:bodyDiv w:val="1"/>
      <w:marLeft w:val="0"/>
      <w:marRight w:val="0"/>
      <w:marTop w:val="0"/>
      <w:marBottom w:val="0"/>
      <w:divBdr>
        <w:top w:val="none" w:sz="0" w:space="0" w:color="auto"/>
        <w:left w:val="none" w:sz="0" w:space="0" w:color="auto"/>
        <w:bottom w:val="none" w:sz="0" w:space="0" w:color="auto"/>
        <w:right w:val="none" w:sz="0" w:space="0" w:color="auto"/>
      </w:divBdr>
    </w:div>
    <w:div w:id="469371119">
      <w:bodyDiv w:val="1"/>
      <w:marLeft w:val="0"/>
      <w:marRight w:val="0"/>
      <w:marTop w:val="0"/>
      <w:marBottom w:val="0"/>
      <w:divBdr>
        <w:top w:val="none" w:sz="0" w:space="0" w:color="auto"/>
        <w:left w:val="none" w:sz="0" w:space="0" w:color="auto"/>
        <w:bottom w:val="none" w:sz="0" w:space="0" w:color="auto"/>
        <w:right w:val="none" w:sz="0" w:space="0" w:color="auto"/>
      </w:divBdr>
    </w:div>
    <w:div w:id="478887411">
      <w:bodyDiv w:val="1"/>
      <w:marLeft w:val="0"/>
      <w:marRight w:val="0"/>
      <w:marTop w:val="0"/>
      <w:marBottom w:val="0"/>
      <w:divBdr>
        <w:top w:val="none" w:sz="0" w:space="0" w:color="auto"/>
        <w:left w:val="none" w:sz="0" w:space="0" w:color="auto"/>
        <w:bottom w:val="none" w:sz="0" w:space="0" w:color="auto"/>
        <w:right w:val="none" w:sz="0" w:space="0" w:color="auto"/>
      </w:divBdr>
    </w:div>
    <w:div w:id="11842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urk@cac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C8AC-4426-420E-9620-656F59F3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dc:creator>
  <cp:keywords/>
  <dc:description/>
  <cp:lastModifiedBy>Amanda Turk</cp:lastModifiedBy>
  <cp:revision>7</cp:revision>
  <cp:lastPrinted>2022-08-23T14:58:00Z</cp:lastPrinted>
  <dcterms:created xsi:type="dcterms:W3CDTF">2023-01-04T21:15:00Z</dcterms:created>
  <dcterms:modified xsi:type="dcterms:W3CDTF">2023-01-11T15:24:00Z</dcterms:modified>
</cp:coreProperties>
</file>