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2076" w14:textId="3E47C3AE" w:rsidR="007533CD" w:rsidRPr="002D69DC" w:rsidRDefault="00BE729F" w:rsidP="007533CD">
      <w:pPr>
        <w:pStyle w:val="NoSpacing"/>
        <w:jc w:val="right"/>
        <w:rPr>
          <w:rFonts w:ascii="Arial" w:hAnsi="Arial" w:cs="Arial"/>
          <w:noProof/>
        </w:rPr>
      </w:pPr>
      <w:r>
        <w:rPr>
          <w:noProof/>
        </w:rPr>
        <w:drawing>
          <wp:anchor distT="0" distB="0" distL="114300" distR="114300" simplePos="0" relativeHeight="251658240" behindDoc="0" locked="0" layoutInCell="1" allowOverlap="1" wp14:anchorId="20F6223B" wp14:editId="31D4B5CA">
            <wp:simplePos x="1263650" y="914400"/>
            <wp:positionH relativeFrom="margin">
              <wp:align>left</wp:align>
            </wp:positionH>
            <wp:positionV relativeFrom="margin">
              <wp:align>top</wp:align>
            </wp:positionV>
            <wp:extent cx="4242816" cy="658368"/>
            <wp:effectExtent l="0" t="0" r="5715" b="889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2816" cy="658368"/>
                    </a:xfrm>
                    <a:prstGeom prst="rect">
                      <a:avLst/>
                    </a:prstGeom>
                  </pic:spPr>
                </pic:pic>
              </a:graphicData>
            </a:graphic>
          </wp:anchor>
        </w:drawing>
      </w:r>
      <w:r w:rsidR="002D69DC">
        <w:rPr>
          <w:noProof/>
        </w:rPr>
        <w:tab/>
      </w:r>
      <w:r w:rsidR="002D69DC">
        <w:rPr>
          <w:noProof/>
        </w:rPr>
        <w:tab/>
      </w:r>
      <w:r w:rsidR="007533CD" w:rsidRPr="00AD23ED">
        <w:rPr>
          <w:rFonts w:ascii="Arial" w:hAnsi="Arial" w:cs="Arial"/>
          <w:b/>
          <w:noProof/>
        </w:rPr>
        <w:t>Contact:</w:t>
      </w:r>
      <w:r w:rsidR="007533CD" w:rsidRPr="002D69DC">
        <w:rPr>
          <w:rFonts w:ascii="Arial" w:hAnsi="Arial" w:cs="Arial"/>
          <w:noProof/>
        </w:rPr>
        <w:t xml:space="preserve"> </w:t>
      </w:r>
      <w:r w:rsidR="007533CD" w:rsidRPr="002D69DC">
        <w:rPr>
          <w:rFonts w:ascii="Arial" w:hAnsi="Arial" w:cs="Arial"/>
          <w:noProof/>
        </w:rPr>
        <w:tab/>
      </w:r>
      <w:r w:rsidR="007533CD">
        <w:rPr>
          <w:rFonts w:ascii="Arial" w:hAnsi="Arial" w:cs="Arial"/>
          <w:noProof/>
        </w:rPr>
        <w:t>Rebekah Monroe</w:t>
      </w:r>
    </w:p>
    <w:p w14:paraId="3BE0D916" w14:textId="77777777" w:rsidR="00BE729F" w:rsidRDefault="007533CD" w:rsidP="00BE729F">
      <w:pPr>
        <w:pStyle w:val="NoSpacing"/>
        <w:jc w:val="right"/>
        <w:rPr>
          <w:rFonts w:ascii="Arial" w:hAnsi="Arial" w:cs="Arial"/>
          <w:noProof/>
        </w:rPr>
      </w:pPr>
      <w:r>
        <w:rPr>
          <w:rFonts w:ascii="Arial" w:hAnsi="Arial" w:cs="Arial"/>
          <w:noProof/>
        </w:rPr>
        <w:tab/>
      </w:r>
      <w:r w:rsidRPr="002D69DC">
        <w:rPr>
          <w:rFonts w:ascii="Arial" w:hAnsi="Arial" w:cs="Arial"/>
          <w:noProof/>
        </w:rPr>
        <w:t>(586) 498-</w:t>
      </w:r>
      <w:r>
        <w:rPr>
          <w:rFonts w:ascii="Arial" w:hAnsi="Arial" w:cs="Arial"/>
          <w:noProof/>
        </w:rPr>
        <w:t>3197</w:t>
      </w:r>
    </w:p>
    <w:p w14:paraId="53CF446F" w14:textId="28A52BAA" w:rsidR="007533CD" w:rsidRPr="002D69DC" w:rsidRDefault="00417BE5" w:rsidP="00BE729F">
      <w:pPr>
        <w:pStyle w:val="NoSpacing"/>
        <w:jc w:val="right"/>
        <w:rPr>
          <w:rFonts w:ascii="Arial" w:hAnsi="Arial" w:cs="Arial"/>
          <w:noProof/>
        </w:rPr>
      </w:pPr>
      <w:hyperlink r:id="rId9" w:history="1">
        <w:r w:rsidR="00BE729F" w:rsidRPr="005048A5">
          <w:rPr>
            <w:rStyle w:val="Hyperlink"/>
            <w:rFonts w:ascii="Arial" w:hAnsi="Arial" w:cs="Arial"/>
            <w:noProof/>
          </w:rPr>
          <w:t>rmonroe@cfcumail.org</w:t>
        </w:r>
      </w:hyperlink>
      <w:r w:rsidR="007533CD" w:rsidRPr="002D69DC">
        <w:rPr>
          <w:rFonts w:ascii="Arial" w:hAnsi="Arial" w:cs="Arial"/>
          <w:noProof/>
        </w:rPr>
        <w:t xml:space="preserve"> </w:t>
      </w:r>
      <w:r w:rsidR="007533CD" w:rsidRPr="002D69DC">
        <w:rPr>
          <w:rFonts w:ascii="Arial" w:hAnsi="Arial" w:cs="Arial"/>
          <w:noProof/>
        </w:rPr>
        <w:br w:type="textWrapping" w:clear="all"/>
      </w:r>
    </w:p>
    <w:p w14:paraId="59A55FBA" w14:textId="77777777" w:rsidR="00C81183" w:rsidRDefault="00C81183" w:rsidP="002D69DC">
      <w:pPr>
        <w:pStyle w:val="NoSpacing"/>
        <w:rPr>
          <w:noProof/>
        </w:rPr>
      </w:pPr>
    </w:p>
    <w:p w14:paraId="59A55FBB" w14:textId="77777777" w:rsidR="00C81183" w:rsidRDefault="00C81183" w:rsidP="002D69DC">
      <w:pPr>
        <w:pStyle w:val="NoSpacing"/>
        <w:rPr>
          <w:noProof/>
        </w:rPr>
      </w:pPr>
    </w:p>
    <w:p w14:paraId="59A55FBF" w14:textId="5D21E0BB" w:rsidR="002D69DC" w:rsidRPr="002D69DC" w:rsidRDefault="00330AB0" w:rsidP="002D69DC">
      <w:pPr>
        <w:pStyle w:val="NoSpacing"/>
        <w:jc w:val="center"/>
        <w:rPr>
          <w:rFonts w:ascii="Arial" w:hAnsi="Arial" w:cs="Arial"/>
          <w:b/>
          <w:noProof/>
        </w:rPr>
      </w:pPr>
      <w:r>
        <w:rPr>
          <w:rFonts w:ascii="Arial" w:hAnsi="Arial" w:cs="Arial"/>
          <w:b/>
          <w:noProof/>
        </w:rPr>
        <w:t>Christian Financial Credit Union</w:t>
      </w:r>
      <w:r w:rsidR="005A558E">
        <w:rPr>
          <w:rFonts w:ascii="Arial" w:hAnsi="Arial" w:cs="Arial"/>
          <w:b/>
          <w:noProof/>
        </w:rPr>
        <w:t xml:space="preserve"> </w:t>
      </w:r>
      <w:r w:rsidR="00174175">
        <w:rPr>
          <w:rFonts w:ascii="Arial" w:hAnsi="Arial" w:cs="Arial"/>
          <w:b/>
          <w:noProof/>
        </w:rPr>
        <w:t xml:space="preserve">Outreach &amp; Impact </w:t>
      </w:r>
      <w:r w:rsidR="00B00129">
        <w:rPr>
          <w:rFonts w:ascii="Arial" w:hAnsi="Arial" w:cs="Arial"/>
          <w:b/>
          <w:noProof/>
        </w:rPr>
        <w:t>Foundation</w:t>
      </w:r>
      <w:r w:rsidR="00B354AA">
        <w:rPr>
          <w:rFonts w:ascii="Arial" w:hAnsi="Arial" w:cs="Arial"/>
          <w:b/>
          <w:noProof/>
        </w:rPr>
        <w:t xml:space="preserve"> awards </w:t>
      </w:r>
      <w:r w:rsidR="009F74B2">
        <w:rPr>
          <w:rFonts w:ascii="Arial" w:hAnsi="Arial" w:cs="Arial"/>
          <w:b/>
          <w:noProof/>
        </w:rPr>
        <w:t>$6,000 in grants</w:t>
      </w:r>
    </w:p>
    <w:p w14:paraId="59A55FC1" w14:textId="3F81DDD5" w:rsidR="005A0316" w:rsidRDefault="005A0316" w:rsidP="005818D0">
      <w:pPr>
        <w:pStyle w:val="NoSpacing"/>
        <w:jc w:val="center"/>
        <w:rPr>
          <w:rFonts w:ascii="Arial" w:hAnsi="Arial" w:cs="Arial"/>
          <w:noProof/>
        </w:rPr>
      </w:pPr>
    </w:p>
    <w:p w14:paraId="3CBC8E4A" w14:textId="701305D1" w:rsidR="00603989" w:rsidRDefault="00603989" w:rsidP="005818D0">
      <w:pPr>
        <w:pStyle w:val="NoSpacing"/>
        <w:jc w:val="center"/>
        <w:rPr>
          <w:rFonts w:ascii="Arial" w:hAnsi="Arial" w:cs="Arial"/>
          <w:i/>
          <w:noProof/>
        </w:rPr>
      </w:pPr>
      <w:r>
        <w:rPr>
          <w:rFonts w:ascii="Arial" w:hAnsi="Arial" w:cs="Arial"/>
          <w:noProof/>
        </w:rPr>
        <w:t xml:space="preserve">Grant recipients include Vista Maria and </w:t>
      </w:r>
      <w:r w:rsidR="00A11CF6">
        <w:rPr>
          <w:rFonts w:ascii="Arial" w:hAnsi="Arial" w:cs="Arial"/>
          <w:noProof/>
        </w:rPr>
        <w:t>St. Faustina Conference, St. Vincent de Paul</w:t>
      </w:r>
    </w:p>
    <w:p w14:paraId="59A55FC2" w14:textId="77777777" w:rsidR="005818D0" w:rsidRDefault="005818D0" w:rsidP="002D69DC">
      <w:pPr>
        <w:pStyle w:val="NoSpacing"/>
        <w:rPr>
          <w:rFonts w:ascii="Arial" w:hAnsi="Arial" w:cs="Arial"/>
        </w:rPr>
      </w:pPr>
    </w:p>
    <w:p w14:paraId="59A55FD1" w14:textId="35FBEB8B" w:rsidR="008E2382" w:rsidRDefault="00330AB0" w:rsidP="005A558E">
      <w:pPr>
        <w:pStyle w:val="NoSpacing"/>
        <w:rPr>
          <w:rFonts w:ascii="Arial" w:hAnsi="Arial" w:cs="Arial"/>
        </w:rPr>
      </w:pPr>
      <w:r>
        <w:rPr>
          <w:rFonts w:ascii="Arial" w:hAnsi="Arial" w:cs="Arial"/>
          <w:b/>
        </w:rPr>
        <w:t>Sterling Heights</w:t>
      </w:r>
      <w:r w:rsidR="002D69DC" w:rsidRPr="002D69DC">
        <w:rPr>
          <w:rFonts w:ascii="Arial" w:hAnsi="Arial" w:cs="Arial"/>
          <w:b/>
        </w:rPr>
        <w:t>, Mich., (</w:t>
      </w:r>
      <w:r w:rsidR="00A11CF6">
        <w:rPr>
          <w:rFonts w:ascii="Arial" w:hAnsi="Arial" w:cs="Arial"/>
          <w:b/>
        </w:rPr>
        <w:t>Feb</w:t>
      </w:r>
      <w:r w:rsidR="005A558E">
        <w:rPr>
          <w:rFonts w:ascii="Arial" w:hAnsi="Arial" w:cs="Arial"/>
          <w:b/>
        </w:rPr>
        <w:t xml:space="preserve">. </w:t>
      </w:r>
      <w:r w:rsidR="00F77623">
        <w:rPr>
          <w:rFonts w:ascii="Arial" w:hAnsi="Arial" w:cs="Arial"/>
          <w:b/>
        </w:rPr>
        <w:t>3</w:t>
      </w:r>
      <w:r w:rsidR="005A558E">
        <w:rPr>
          <w:rFonts w:ascii="Arial" w:hAnsi="Arial" w:cs="Arial"/>
          <w:b/>
        </w:rPr>
        <w:t>, 202</w:t>
      </w:r>
      <w:r w:rsidR="00A11CF6">
        <w:rPr>
          <w:rFonts w:ascii="Arial" w:hAnsi="Arial" w:cs="Arial"/>
          <w:b/>
        </w:rPr>
        <w:t>3</w:t>
      </w:r>
      <w:r w:rsidR="002D69DC" w:rsidRPr="002D69DC">
        <w:rPr>
          <w:rFonts w:ascii="Arial" w:hAnsi="Arial" w:cs="Arial"/>
          <w:b/>
        </w:rPr>
        <w:t>)</w:t>
      </w:r>
      <w:r w:rsidR="002D69DC">
        <w:rPr>
          <w:rFonts w:ascii="Arial" w:hAnsi="Arial" w:cs="Arial"/>
        </w:rPr>
        <w:t xml:space="preserve"> – </w:t>
      </w:r>
      <w:r w:rsidR="00334C5F">
        <w:rPr>
          <w:rFonts w:ascii="Arial" w:hAnsi="Arial" w:cs="Arial"/>
        </w:rPr>
        <w:t xml:space="preserve">The Christian Financial Credit Union Outreach </w:t>
      </w:r>
      <w:r w:rsidR="0002608E">
        <w:rPr>
          <w:rFonts w:ascii="Arial" w:hAnsi="Arial" w:cs="Arial"/>
        </w:rPr>
        <w:t>&amp;</w:t>
      </w:r>
      <w:r w:rsidR="00334C5F">
        <w:rPr>
          <w:rFonts w:ascii="Arial" w:hAnsi="Arial" w:cs="Arial"/>
        </w:rPr>
        <w:t xml:space="preserve"> Impact Foundation today announced </w:t>
      </w:r>
      <w:r w:rsidR="00EC587E">
        <w:rPr>
          <w:rFonts w:ascii="Arial" w:hAnsi="Arial" w:cs="Arial"/>
        </w:rPr>
        <w:t xml:space="preserve">two grants to be awarded to local organizations for a total of $6,000. </w:t>
      </w:r>
      <w:r w:rsidR="00C01E20">
        <w:rPr>
          <w:rFonts w:ascii="Arial" w:hAnsi="Arial" w:cs="Arial"/>
        </w:rPr>
        <w:t xml:space="preserve">Grant recipients included Vista Maria </w:t>
      </w:r>
      <w:r w:rsidR="00823903">
        <w:rPr>
          <w:rFonts w:ascii="Arial" w:hAnsi="Arial" w:cs="Arial"/>
        </w:rPr>
        <w:t>and the St. Faustina Conference of St. Vincent de Paul</w:t>
      </w:r>
      <w:r w:rsidR="0072085B">
        <w:rPr>
          <w:rFonts w:ascii="Arial" w:hAnsi="Arial" w:cs="Arial"/>
        </w:rPr>
        <w:t>.</w:t>
      </w:r>
    </w:p>
    <w:p w14:paraId="141500E0" w14:textId="77777777" w:rsidR="001F74D7" w:rsidRDefault="001F74D7" w:rsidP="005A558E">
      <w:pPr>
        <w:pStyle w:val="NoSpacing"/>
        <w:rPr>
          <w:rFonts w:ascii="Arial" w:hAnsi="Arial" w:cs="Arial"/>
        </w:rPr>
      </w:pPr>
    </w:p>
    <w:p w14:paraId="22BBA0E4" w14:textId="122E0CAF" w:rsidR="001F74D7" w:rsidRDefault="001F74D7" w:rsidP="005A558E">
      <w:pPr>
        <w:pStyle w:val="NoSpacing"/>
        <w:rPr>
          <w:rFonts w:ascii="Arial" w:hAnsi="Arial" w:cs="Arial"/>
        </w:rPr>
      </w:pPr>
      <w:r>
        <w:rPr>
          <w:rFonts w:ascii="Arial" w:hAnsi="Arial" w:cs="Arial"/>
        </w:rPr>
        <w:t xml:space="preserve">Vista Maria was awarded $5,000 in grant funds to </w:t>
      </w:r>
      <w:r w:rsidR="00484F97">
        <w:rPr>
          <w:rFonts w:ascii="Arial" w:hAnsi="Arial" w:cs="Arial"/>
        </w:rPr>
        <w:t>provide</w:t>
      </w:r>
      <w:r>
        <w:rPr>
          <w:rFonts w:ascii="Arial" w:hAnsi="Arial" w:cs="Arial"/>
        </w:rPr>
        <w:t xml:space="preserve"> </w:t>
      </w:r>
      <w:r w:rsidR="004D606B">
        <w:rPr>
          <w:rFonts w:ascii="Arial" w:hAnsi="Arial" w:cs="Arial"/>
        </w:rPr>
        <w:t xml:space="preserve">professional work clothing for young people </w:t>
      </w:r>
      <w:r w:rsidR="00885855">
        <w:rPr>
          <w:rFonts w:ascii="Arial" w:hAnsi="Arial" w:cs="Arial"/>
        </w:rPr>
        <w:t xml:space="preserve">in their Shepherd Hall Transitional </w:t>
      </w:r>
      <w:r w:rsidR="001C6020">
        <w:rPr>
          <w:rFonts w:ascii="Arial" w:hAnsi="Arial" w:cs="Arial"/>
        </w:rPr>
        <w:t xml:space="preserve">Living Program. </w:t>
      </w:r>
      <w:r w:rsidR="00865886">
        <w:rPr>
          <w:rFonts w:ascii="Arial" w:hAnsi="Arial" w:cs="Arial"/>
        </w:rPr>
        <w:t>Residents of the program traditionally come from low-income backgrounds,</w:t>
      </w:r>
      <w:r w:rsidR="002F257A">
        <w:rPr>
          <w:rFonts w:ascii="Arial" w:hAnsi="Arial" w:cs="Arial"/>
        </w:rPr>
        <w:t xml:space="preserve"> many</w:t>
      </w:r>
      <w:r w:rsidR="00630B6A">
        <w:rPr>
          <w:rFonts w:ascii="Arial" w:hAnsi="Arial" w:cs="Arial"/>
        </w:rPr>
        <w:t xml:space="preserve"> of</w:t>
      </w:r>
      <w:r w:rsidR="002F257A">
        <w:rPr>
          <w:rFonts w:ascii="Arial" w:hAnsi="Arial" w:cs="Arial"/>
        </w:rPr>
        <w:t xml:space="preserve"> who</w:t>
      </w:r>
      <w:r w:rsidR="00E273D6">
        <w:rPr>
          <w:rFonts w:ascii="Arial" w:hAnsi="Arial" w:cs="Arial"/>
        </w:rPr>
        <w:t>m</w:t>
      </w:r>
      <w:r w:rsidR="002F257A">
        <w:rPr>
          <w:rFonts w:ascii="Arial" w:hAnsi="Arial" w:cs="Arial"/>
        </w:rPr>
        <w:t xml:space="preserve"> have aged out of foster care</w:t>
      </w:r>
      <w:r w:rsidR="00E273D6">
        <w:rPr>
          <w:rFonts w:ascii="Arial" w:hAnsi="Arial" w:cs="Arial"/>
        </w:rPr>
        <w:t xml:space="preserve"> and are experiencing homelessness. P</w:t>
      </w:r>
      <w:r w:rsidR="00865886">
        <w:rPr>
          <w:rFonts w:ascii="Arial" w:hAnsi="Arial" w:cs="Arial"/>
        </w:rPr>
        <w:t xml:space="preserve">rofessional clothing can assist them in attaining educational, career or independent </w:t>
      </w:r>
      <w:r w:rsidR="004C5261">
        <w:rPr>
          <w:rFonts w:ascii="Arial" w:hAnsi="Arial" w:cs="Arial"/>
        </w:rPr>
        <w:t>living goals.</w:t>
      </w:r>
      <w:r w:rsidR="00875018">
        <w:rPr>
          <w:rFonts w:ascii="Arial" w:hAnsi="Arial" w:cs="Arial"/>
        </w:rPr>
        <w:t xml:space="preserve"> St. Faustina Conference of St. Vincent de Paul</w:t>
      </w:r>
      <w:r w:rsidR="00E82A6E">
        <w:rPr>
          <w:rFonts w:ascii="Arial" w:hAnsi="Arial" w:cs="Arial"/>
        </w:rPr>
        <w:t xml:space="preserve">, located in Warren, </w:t>
      </w:r>
      <w:r w:rsidR="00875018">
        <w:rPr>
          <w:rFonts w:ascii="Arial" w:hAnsi="Arial" w:cs="Arial"/>
        </w:rPr>
        <w:t xml:space="preserve">was awarded $1,000 </w:t>
      </w:r>
      <w:r w:rsidR="00B97991">
        <w:rPr>
          <w:rFonts w:ascii="Arial" w:hAnsi="Arial" w:cs="Arial"/>
        </w:rPr>
        <w:t xml:space="preserve">to </w:t>
      </w:r>
      <w:r w:rsidR="00EA3A33">
        <w:rPr>
          <w:rFonts w:ascii="Arial" w:hAnsi="Arial" w:cs="Arial"/>
        </w:rPr>
        <w:t xml:space="preserve">provide </w:t>
      </w:r>
      <w:r w:rsidR="00140503">
        <w:rPr>
          <w:rFonts w:ascii="Arial" w:hAnsi="Arial" w:cs="Arial"/>
        </w:rPr>
        <w:t>groceries, rent and utility assistance and vouchers for local families.</w:t>
      </w:r>
    </w:p>
    <w:p w14:paraId="1CD2C69A" w14:textId="77777777" w:rsidR="00C37EE0" w:rsidRDefault="00C37EE0" w:rsidP="005A558E">
      <w:pPr>
        <w:pStyle w:val="NoSpacing"/>
        <w:rPr>
          <w:rFonts w:ascii="Arial" w:hAnsi="Arial" w:cs="Arial"/>
        </w:rPr>
      </w:pPr>
    </w:p>
    <w:p w14:paraId="457E5528" w14:textId="50750810" w:rsidR="00C37EE0" w:rsidRDefault="00C37EE0" w:rsidP="005A558E">
      <w:pPr>
        <w:pStyle w:val="NoSpacing"/>
        <w:rPr>
          <w:rFonts w:ascii="Arial" w:hAnsi="Arial" w:cs="Arial"/>
        </w:rPr>
      </w:pPr>
      <w:r>
        <w:rPr>
          <w:rFonts w:ascii="Arial" w:hAnsi="Arial" w:cs="Arial"/>
        </w:rPr>
        <w:t>“</w:t>
      </w:r>
      <w:r w:rsidR="00181CE4">
        <w:rPr>
          <w:rFonts w:ascii="Arial" w:hAnsi="Arial" w:cs="Arial"/>
        </w:rPr>
        <w:t>Rising inflation costs are impacting our community</w:t>
      </w:r>
      <w:r w:rsidR="0046342B">
        <w:rPr>
          <w:rFonts w:ascii="Arial" w:hAnsi="Arial" w:cs="Arial"/>
        </w:rPr>
        <w:t xml:space="preserve">, </w:t>
      </w:r>
      <w:r w:rsidR="005B107A">
        <w:rPr>
          <w:rFonts w:ascii="Arial" w:hAnsi="Arial" w:cs="Arial"/>
        </w:rPr>
        <w:t>increasing</w:t>
      </w:r>
      <w:r w:rsidR="0046342B">
        <w:rPr>
          <w:rFonts w:ascii="Arial" w:hAnsi="Arial" w:cs="Arial"/>
        </w:rPr>
        <w:t xml:space="preserve"> the cost of everything from groceries to gas to </w:t>
      </w:r>
      <w:r w:rsidR="0026255C">
        <w:rPr>
          <w:rFonts w:ascii="Arial" w:hAnsi="Arial" w:cs="Arial"/>
        </w:rPr>
        <w:t>clothing</w:t>
      </w:r>
      <w:r>
        <w:rPr>
          <w:rFonts w:ascii="Arial" w:hAnsi="Arial" w:cs="Arial"/>
        </w:rPr>
        <w:t xml:space="preserve">,” said </w:t>
      </w:r>
      <w:r w:rsidR="00021CC3">
        <w:rPr>
          <w:rFonts w:ascii="Arial" w:hAnsi="Arial" w:cs="Arial"/>
        </w:rPr>
        <w:t>Christine Quitter, director of business development and community outreach at Christian Financial</w:t>
      </w:r>
      <w:r>
        <w:rPr>
          <w:rFonts w:ascii="Arial" w:hAnsi="Arial" w:cs="Arial"/>
        </w:rPr>
        <w:t>. “</w:t>
      </w:r>
      <w:r w:rsidR="00140503">
        <w:rPr>
          <w:rFonts w:ascii="Arial" w:hAnsi="Arial" w:cs="Arial"/>
        </w:rPr>
        <w:t>These organizations are</w:t>
      </w:r>
      <w:r w:rsidR="00827156">
        <w:rPr>
          <w:rFonts w:ascii="Arial" w:hAnsi="Arial" w:cs="Arial"/>
        </w:rPr>
        <w:t xml:space="preserve"> empowering the next generation and</w:t>
      </w:r>
      <w:r w:rsidR="00140503">
        <w:rPr>
          <w:rFonts w:ascii="Arial" w:hAnsi="Arial" w:cs="Arial"/>
        </w:rPr>
        <w:t xml:space="preserve"> </w:t>
      </w:r>
      <w:r w:rsidR="0062638B">
        <w:rPr>
          <w:rFonts w:ascii="Arial" w:hAnsi="Arial" w:cs="Arial"/>
        </w:rPr>
        <w:t>improving quality of life for residents</w:t>
      </w:r>
      <w:r w:rsidR="009A77A9">
        <w:rPr>
          <w:rFonts w:ascii="Arial" w:hAnsi="Arial" w:cs="Arial"/>
        </w:rPr>
        <w:t xml:space="preserve"> during these challenging times. We’re </w:t>
      </w:r>
      <w:r w:rsidR="00C74A6B">
        <w:rPr>
          <w:rFonts w:ascii="Arial" w:hAnsi="Arial" w:cs="Arial"/>
        </w:rPr>
        <w:t>so proud to partner with them in these efforts</w:t>
      </w:r>
      <w:r>
        <w:rPr>
          <w:rFonts w:ascii="Arial" w:hAnsi="Arial" w:cs="Arial"/>
        </w:rPr>
        <w:t>.”</w:t>
      </w:r>
    </w:p>
    <w:p w14:paraId="2BDC1E42" w14:textId="77777777" w:rsidR="00B00129" w:rsidRDefault="00B00129" w:rsidP="005A558E">
      <w:pPr>
        <w:pStyle w:val="NoSpacing"/>
        <w:rPr>
          <w:rFonts w:ascii="Arial" w:hAnsi="Arial" w:cs="Arial"/>
        </w:rPr>
      </w:pPr>
    </w:p>
    <w:p w14:paraId="36B60FE5" w14:textId="38A3CE5E" w:rsidR="008B34FD" w:rsidRDefault="00B00129" w:rsidP="005A558E">
      <w:pPr>
        <w:pStyle w:val="NoSpacing"/>
        <w:rPr>
          <w:rFonts w:ascii="Arial" w:hAnsi="Arial" w:cs="Arial"/>
        </w:rPr>
      </w:pPr>
      <w:r>
        <w:rPr>
          <w:rFonts w:ascii="Arial" w:hAnsi="Arial" w:cs="Arial"/>
        </w:rPr>
        <w:t xml:space="preserve">The Christian Financial Outreach &amp; Impact Foundation’s mission is to </w:t>
      </w:r>
      <w:r w:rsidR="006D0C19">
        <w:rPr>
          <w:rFonts w:ascii="Arial" w:hAnsi="Arial" w:cs="Arial"/>
        </w:rPr>
        <w:t xml:space="preserve">support families of all kinds in the communities </w:t>
      </w:r>
      <w:r w:rsidR="00E9219B">
        <w:rPr>
          <w:rFonts w:ascii="Arial" w:hAnsi="Arial" w:cs="Arial"/>
        </w:rPr>
        <w:t>that the credit union serves</w:t>
      </w:r>
      <w:r w:rsidR="006D0C19">
        <w:rPr>
          <w:rFonts w:ascii="Arial" w:hAnsi="Arial" w:cs="Arial"/>
        </w:rPr>
        <w:t xml:space="preserve">, through stable housing, improved quality of life, financial well-being, and empowerment of the next generation. </w:t>
      </w:r>
      <w:r w:rsidR="00107D4E">
        <w:rPr>
          <w:rFonts w:ascii="Arial" w:hAnsi="Arial" w:cs="Arial"/>
        </w:rPr>
        <w:t xml:space="preserve">The Foundation’s mission will be accomplished through </w:t>
      </w:r>
      <w:r w:rsidR="003E75E2">
        <w:rPr>
          <w:rFonts w:ascii="Arial" w:hAnsi="Arial" w:cs="Arial"/>
        </w:rPr>
        <w:t xml:space="preserve">donations to non-profits that support the foundation’s four </w:t>
      </w:r>
      <w:r w:rsidR="005323B5">
        <w:rPr>
          <w:rFonts w:ascii="Arial" w:hAnsi="Arial" w:cs="Arial"/>
        </w:rPr>
        <w:t>philanthropic pillars</w:t>
      </w:r>
      <w:r w:rsidR="003E75E2">
        <w:rPr>
          <w:rFonts w:ascii="Arial" w:hAnsi="Arial" w:cs="Arial"/>
        </w:rPr>
        <w:t xml:space="preserve"> – stable housing, </w:t>
      </w:r>
      <w:r w:rsidR="006C4FA8">
        <w:rPr>
          <w:rFonts w:ascii="Arial" w:hAnsi="Arial" w:cs="Arial"/>
        </w:rPr>
        <w:t>quality</w:t>
      </w:r>
      <w:r w:rsidR="003E75E2">
        <w:rPr>
          <w:rFonts w:ascii="Arial" w:hAnsi="Arial" w:cs="Arial"/>
        </w:rPr>
        <w:t xml:space="preserve"> of life, financial well-being and empowering the next generation.</w:t>
      </w:r>
      <w:r w:rsidR="00B758C2">
        <w:rPr>
          <w:rFonts w:ascii="Arial" w:hAnsi="Arial" w:cs="Arial"/>
        </w:rPr>
        <w:t xml:space="preserve"> </w:t>
      </w:r>
    </w:p>
    <w:p w14:paraId="704AA330" w14:textId="77777777" w:rsidR="006150BA" w:rsidRDefault="006150BA" w:rsidP="005A558E">
      <w:pPr>
        <w:pStyle w:val="NoSpacing"/>
        <w:rPr>
          <w:rFonts w:ascii="Arial" w:hAnsi="Arial" w:cs="Arial"/>
        </w:rPr>
      </w:pPr>
    </w:p>
    <w:p w14:paraId="0DDAA444" w14:textId="0189D031" w:rsidR="0066778B" w:rsidRDefault="00B35057" w:rsidP="00B35057">
      <w:pPr>
        <w:pStyle w:val="NoSpacing"/>
        <w:rPr>
          <w:rFonts w:ascii="Arial" w:hAnsi="Arial" w:cs="Arial"/>
        </w:rPr>
      </w:pPr>
      <w:r w:rsidRPr="00B35057">
        <w:rPr>
          <w:rFonts w:ascii="Arial" w:hAnsi="Arial" w:cs="Arial"/>
        </w:rPr>
        <w:t>“We are grateful for this generous gift from Christian Financial Credit Union to help Shepherd Hall respond to the crucial need of young women’s professional attire and accessories for work.  Our objective is to remove barriers to first-time employment so that our youth have a sense of support and positive self-image in any work environment,” sa</w:t>
      </w:r>
      <w:r>
        <w:rPr>
          <w:rFonts w:ascii="Arial" w:hAnsi="Arial" w:cs="Arial"/>
        </w:rPr>
        <w:t>id</w:t>
      </w:r>
      <w:r w:rsidRPr="00B35057">
        <w:rPr>
          <w:rFonts w:ascii="Arial" w:hAnsi="Arial" w:cs="Arial"/>
        </w:rPr>
        <w:t xml:space="preserve"> Kelly Small, </w:t>
      </w:r>
      <w:r>
        <w:rPr>
          <w:rFonts w:ascii="Arial" w:hAnsi="Arial" w:cs="Arial"/>
        </w:rPr>
        <w:t>p</w:t>
      </w:r>
      <w:r w:rsidRPr="00B35057">
        <w:rPr>
          <w:rFonts w:ascii="Arial" w:hAnsi="Arial" w:cs="Arial"/>
        </w:rPr>
        <w:t>resident of Vista Affordable Housing.</w:t>
      </w:r>
    </w:p>
    <w:p w14:paraId="2AE35674" w14:textId="77777777" w:rsidR="00B35057" w:rsidRPr="00B35057" w:rsidRDefault="00B35057" w:rsidP="00B35057">
      <w:pPr>
        <w:pStyle w:val="NoSpacing"/>
        <w:rPr>
          <w:rFonts w:ascii="Arial" w:hAnsi="Arial" w:cs="Arial"/>
        </w:rPr>
      </w:pPr>
    </w:p>
    <w:p w14:paraId="01DB58CA" w14:textId="1E6A9F23" w:rsidR="0066778B" w:rsidRDefault="0066778B" w:rsidP="005A558E">
      <w:pPr>
        <w:pStyle w:val="NoSpacing"/>
        <w:rPr>
          <w:rFonts w:ascii="Arial" w:hAnsi="Arial" w:cs="Arial"/>
        </w:rPr>
      </w:pPr>
      <w:r>
        <w:rPr>
          <w:rFonts w:ascii="Arial" w:hAnsi="Arial" w:cs="Arial"/>
        </w:rPr>
        <w:t>“Our SVdP Conference is honored to be selected for the CFCU</w:t>
      </w:r>
      <w:r w:rsidR="0034178C">
        <w:rPr>
          <w:rFonts w:ascii="Arial" w:hAnsi="Arial" w:cs="Arial"/>
        </w:rPr>
        <w:t xml:space="preserve"> grant to assist us in helping to feed hungry families and senior citizens in our community</w:t>
      </w:r>
      <w:r w:rsidR="00BA2FD9">
        <w:rPr>
          <w:rFonts w:ascii="Arial" w:hAnsi="Arial" w:cs="Arial"/>
        </w:rPr>
        <w:t xml:space="preserve">. We will be able to restock our shelves with non-perishables, fresh </w:t>
      </w:r>
      <w:proofErr w:type="gramStart"/>
      <w:r w:rsidR="00BA2FD9">
        <w:rPr>
          <w:rFonts w:ascii="Arial" w:hAnsi="Arial" w:cs="Arial"/>
        </w:rPr>
        <w:t>produce</w:t>
      </w:r>
      <w:proofErr w:type="gramEnd"/>
      <w:r w:rsidR="00BA2FD9">
        <w:rPr>
          <w:rFonts w:ascii="Arial" w:hAnsi="Arial" w:cs="Arial"/>
        </w:rPr>
        <w:t xml:space="preserve"> and dairy products as well</w:t>
      </w:r>
      <w:r w:rsidR="0034178C">
        <w:rPr>
          <w:rFonts w:ascii="Arial" w:hAnsi="Arial" w:cs="Arial"/>
        </w:rPr>
        <w:t>,” said Joan Theisen, treasurer of St. Faustina Conference. “</w:t>
      </w:r>
      <w:r w:rsidR="00BA2FD9">
        <w:rPr>
          <w:rFonts w:ascii="Arial" w:hAnsi="Arial" w:cs="Arial"/>
        </w:rPr>
        <w:t>We appreciate the Foundation offering this opportunity to organizations like ours to continue our work to those in need.”</w:t>
      </w:r>
    </w:p>
    <w:p w14:paraId="4DC703F5" w14:textId="77777777" w:rsidR="00EA75A6" w:rsidRDefault="00EA75A6" w:rsidP="005A558E">
      <w:pPr>
        <w:pStyle w:val="NoSpacing"/>
        <w:rPr>
          <w:rFonts w:ascii="Arial" w:hAnsi="Arial" w:cs="Arial"/>
        </w:rPr>
      </w:pPr>
    </w:p>
    <w:p w14:paraId="241F2386" w14:textId="70DDBCFF" w:rsidR="00B758C2" w:rsidRDefault="00EA75A6" w:rsidP="005A558E">
      <w:pPr>
        <w:pStyle w:val="NoSpacing"/>
        <w:rPr>
          <w:rFonts w:ascii="Arial" w:hAnsi="Arial" w:cs="Arial"/>
        </w:rPr>
      </w:pPr>
      <w:r>
        <w:rPr>
          <w:rFonts w:ascii="Arial" w:hAnsi="Arial" w:cs="Arial"/>
        </w:rPr>
        <w:lastRenderedPageBreak/>
        <w:t xml:space="preserve">The Christian Financial Credit Union Outreach and Impact Foundation </w:t>
      </w:r>
      <w:r w:rsidR="00DF6000">
        <w:rPr>
          <w:rFonts w:ascii="Arial" w:hAnsi="Arial" w:cs="Arial"/>
        </w:rPr>
        <w:t>is</w:t>
      </w:r>
      <w:r w:rsidR="00023DE4">
        <w:rPr>
          <w:rFonts w:ascii="Arial" w:hAnsi="Arial" w:cs="Arial"/>
        </w:rPr>
        <w:t xml:space="preserve"> focused on charitable contributions in the communities in the credit union’s field of membership, which </w:t>
      </w:r>
      <w:r w:rsidR="00104F45">
        <w:rPr>
          <w:rFonts w:ascii="Arial" w:hAnsi="Arial" w:cs="Arial"/>
        </w:rPr>
        <w:t xml:space="preserve">currently </w:t>
      </w:r>
      <w:r w:rsidR="00023DE4">
        <w:rPr>
          <w:rFonts w:ascii="Arial" w:hAnsi="Arial" w:cs="Arial"/>
        </w:rPr>
        <w:t xml:space="preserve">includes Macomb, Oakland, </w:t>
      </w:r>
      <w:proofErr w:type="gramStart"/>
      <w:r w:rsidR="00023DE4">
        <w:rPr>
          <w:rFonts w:ascii="Arial" w:hAnsi="Arial" w:cs="Arial"/>
        </w:rPr>
        <w:t>Wayne</w:t>
      </w:r>
      <w:proofErr w:type="gramEnd"/>
      <w:r w:rsidR="00023DE4">
        <w:rPr>
          <w:rFonts w:ascii="Arial" w:hAnsi="Arial" w:cs="Arial"/>
        </w:rPr>
        <w:t xml:space="preserve"> and St. Clair counties in Michigan.</w:t>
      </w:r>
      <w:r w:rsidR="00104F45">
        <w:rPr>
          <w:rFonts w:ascii="Arial" w:hAnsi="Arial" w:cs="Arial"/>
        </w:rPr>
        <w:t xml:space="preserve"> The Foundation seeks eligible nonprofit organizations to help create and execute programs aligned with these priorities.</w:t>
      </w:r>
    </w:p>
    <w:p w14:paraId="382D75A8" w14:textId="77777777" w:rsidR="001916D1" w:rsidRDefault="001916D1" w:rsidP="005A558E">
      <w:pPr>
        <w:pStyle w:val="NoSpacing"/>
        <w:rPr>
          <w:rFonts w:ascii="Arial" w:hAnsi="Arial" w:cs="Arial"/>
        </w:rPr>
      </w:pPr>
    </w:p>
    <w:p w14:paraId="0A17B321" w14:textId="77777777" w:rsidR="00950832" w:rsidRDefault="00950832" w:rsidP="005A558E">
      <w:pPr>
        <w:pStyle w:val="NoSpacing"/>
        <w:rPr>
          <w:rFonts w:ascii="Arial" w:hAnsi="Arial" w:cs="Arial"/>
        </w:rPr>
      </w:pPr>
    </w:p>
    <w:p w14:paraId="159AF96E" w14:textId="77777777" w:rsidR="008F13E5" w:rsidRDefault="008F13E5" w:rsidP="005A558E">
      <w:pPr>
        <w:pStyle w:val="NoSpacing"/>
        <w:rPr>
          <w:rFonts w:ascii="Arial" w:hAnsi="Arial" w:cs="Arial"/>
        </w:rPr>
      </w:pPr>
    </w:p>
    <w:p w14:paraId="659C750D" w14:textId="297CEF5C" w:rsidR="003C2F20" w:rsidRDefault="003C2F20" w:rsidP="005A558E">
      <w:pPr>
        <w:pStyle w:val="NoSpacing"/>
        <w:rPr>
          <w:rFonts w:ascii="Arial" w:hAnsi="Arial" w:cs="Arial"/>
          <w:b/>
          <w:bCs/>
        </w:rPr>
      </w:pPr>
      <w:r w:rsidRPr="003C2F20">
        <w:rPr>
          <w:rFonts w:ascii="Arial" w:hAnsi="Arial" w:cs="Arial"/>
          <w:b/>
          <w:bCs/>
        </w:rPr>
        <w:t>About the Christian Financial Credit Union Outreach &amp; Impact Foundation</w:t>
      </w:r>
    </w:p>
    <w:p w14:paraId="721FE3C0" w14:textId="6A88786C" w:rsidR="008F13E5" w:rsidRDefault="002531F7" w:rsidP="005A558E">
      <w:pPr>
        <w:pStyle w:val="NoSpacing"/>
        <w:rPr>
          <w:rFonts w:ascii="Arial" w:hAnsi="Arial" w:cs="Arial"/>
        </w:rPr>
      </w:pPr>
      <w:r>
        <w:rPr>
          <w:rFonts w:ascii="Arial" w:hAnsi="Arial" w:cs="Arial"/>
        </w:rPr>
        <w:t xml:space="preserve">The Christian Financial Credit Union Outreach &amp; Impact Foundation </w:t>
      </w:r>
      <w:r w:rsidR="00906BA4">
        <w:rPr>
          <w:rFonts w:ascii="Arial" w:hAnsi="Arial" w:cs="Arial"/>
        </w:rPr>
        <w:t xml:space="preserve">exists to support families of all kinds in the communities we serve, through stable housing, improved quality of life, financial </w:t>
      </w:r>
      <w:proofErr w:type="gramStart"/>
      <w:r w:rsidR="00906BA4">
        <w:rPr>
          <w:rFonts w:ascii="Arial" w:hAnsi="Arial" w:cs="Arial"/>
        </w:rPr>
        <w:t>well-being</w:t>
      </w:r>
      <w:proofErr w:type="gramEnd"/>
      <w:r w:rsidR="00906BA4">
        <w:rPr>
          <w:rFonts w:ascii="Arial" w:hAnsi="Arial" w:cs="Arial"/>
        </w:rPr>
        <w:t xml:space="preserve"> and empowerment of the next generation. The mission will be accomplished through </w:t>
      </w:r>
      <w:r w:rsidR="000E36FB">
        <w:rPr>
          <w:rFonts w:ascii="Arial" w:hAnsi="Arial" w:cs="Arial"/>
        </w:rPr>
        <w:t xml:space="preserve">charitable contributions to organizations that support our four strategic initiatives: stable housing, quality of life, financial well-being and empowering the next generation. </w:t>
      </w:r>
      <w:r w:rsidR="00D073D7">
        <w:rPr>
          <w:rFonts w:ascii="Arial" w:hAnsi="Arial" w:cs="Arial"/>
        </w:rPr>
        <w:t xml:space="preserve">The Foundation is focused on the communities served by Christian Financial Credit Union, including Macomb, Oakland, </w:t>
      </w:r>
      <w:proofErr w:type="gramStart"/>
      <w:r w:rsidR="00D073D7">
        <w:rPr>
          <w:rFonts w:ascii="Arial" w:hAnsi="Arial" w:cs="Arial"/>
        </w:rPr>
        <w:t>Wayne</w:t>
      </w:r>
      <w:proofErr w:type="gramEnd"/>
      <w:r w:rsidR="00D073D7">
        <w:rPr>
          <w:rFonts w:ascii="Arial" w:hAnsi="Arial" w:cs="Arial"/>
        </w:rPr>
        <w:t xml:space="preserve"> and St. Clair counties.</w:t>
      </w:r>
      <w:r w:rsidR="006150BA" w:rsidRPr="006150BA">
        <w:rPr>
          <w:rFonts w:ascii="Arial" w:hAnsi="Arial" w:cs="Arial"/>
        </w:rPr>
        <w:t xml:space="preserve"> </w:t>
      </w:r>
      <w:r w:rsidR="006150BA">
        <w:rPr>
          <w:rFonts w:ascii="Arial" w:hAnsi="Arial" w:cs="Arial"/>
        </w:rPr>
        <w:t>To learn more about the Christian Financial Credit Union Outreach &amp; Impact Foundation,</w:t>
      </w:r>
      <w:r w:rsidR="00630B6A">
        <w:rPr>
          <w:rFonts w:ascii="Arial" w:hAnsi="Arial" w:cs="Arial"/>
        </w:rPr>
        <w:t xml:space="preserve"> or to apply for a grant,</w:t>
      </w:r>
      <w:r w:rsidR="006150BA">
        <w:rPr>
          <w:rFonts w:ascii="Arial" w:hAnsi="Arial" w:cs="Arial"/>
        </w:rPr>
        <w:t xml:space="preserve"> visit christianfinancialcu.org/foundation. </w:t>
      </w:r>
    </w:p>
    <w:p w14:paraId="59A55FD2" w14:textId="77777777" w:rsidR="00767CE6" w:rsidRDefault="00767CE6" w:rsidP="002D69DC">
      <w:pPr>
        <w:pStyle w:val="NoSpacing"/>
        <w:rPr>
          <w:rFonts w:ascii="Arial" w:hAnsi="Arial" w:cs="Arial"/>
        </w:rPr>
      </w:pPr>
    </w:p>
    <w:p w14:paraId="59A55FD3" w14:textId="77777777" w:rsidR="00467571" w:rsidRPr="00467571" w:rsidRDefault="00467571" w:rsidP="002D69DC">
      <w:pPr>
        <w:pStyle w:val="NoSpacing"/>
        <w:rPr>
          <w:rFonts w:ascii="Arial" w:hAnsi="Arial" w:cs="Arial"/>
          <w:b/>
        </w:rPr>
      </w:pPr>
      <w:r w:rsidRPr="00467571">
        <w:rPr>
          <w:rFonts w:ascii="Arial" w:hAnsi="Arial" w:cs="Arial"/>
          <w:b/>
        </w:rPr>
        <w:t>About Christian Financial Credit Union</w:t>
      </w:r>
    </w:p>
    <w:p w14:paraId="59A55FD4" w14:textId="4005741D" w:rsidR="00271F39" w:rsidRDefault="00467571" w:rsidP="002D69DC">
      <w:pPr>
        <w:pStyle w:val="NoSpacing"/>
        <w:rPr>
          <w:rFonts w:ascii="Arial" w:hAnsi="Arial" w:cs="Arial"/>
        </w:rPr>
      </w:pPr>
      <w:r>
        <w:rPr>
          <w:rFonts w:ascii="Arial" w:hAnsi="Arial" w:cs="Arial"/>
        </w:rPr>
        <w:t xml:space="preserve">Christian Financial Credit Union </w:t>
      </w:r>
      <w:r w:rsidR="00C60C6D">
        <w:rPr>
          <w:rFonts w:ascii="Arial" w:hAnsi="Arial" w:cs="Arial"/>
        </w:rPr>
        <w:t xml:space="preserve">began </w:t>
      </w:r>
      <w:r w:rsidR="0031652B">
        <w:rPr>
          <w:rFonts w:ascii="Arial" w:hAnsi="Arial" w:cs="Arial"/>
        </w:rPr>
        <w:t xml:space="preserve">more than </w:t>
      </w:r>
      <w:r w:rsidR="00C60C6D">
        <w:rPr>
          <w:rFonts w:ascii="Arial" w:hAnsi="Arial" w:cs="Arial"/>
        </w:rPr>
        <w:t>70</w:t>
      </w:r>
      <w:r w:rsidR="00BE3370">
        <w:rPr>
          <w:rFonts w:ascii="Arial" w:hAnsi="Arial" w:cs="Arial"/>
        </w:rPr>
        <w:t xml:space="preserve"> years</w:t>
      </w:r>
      <w:r>
        <w:rPr>
          <w:rFonts w:ascii="Arial" w:hAnsi="Arial" w:cs="Arial"/>
        </w:rPr>
        <w:t xml:space="preserve"> ago as St. Jude Parish credit union in Detroit and has since grown to serve</w:t>
      </w:r>
      <w:r w:rsidR="006469FD">
        <w:rPr>
          <w:rFonts w:ascii="Arial" w:hAnsi="Arial" w:cs="Arial"/>
        </w:rPr>
        <w:t xml:space="preserve"> </w:t>
      </w:r>
      <w:r w:rsidR="004C3191">
        <w:rPr>
          <w:rFonts w:ascii="Arial" w:hAnsi="Arial" w:cs="Arial"/>
        </w:rPr>
        <w:t>60</w:t>
      </w:r>
      <w:r w:rsidR="00907F73">
        <w:rPr>
          <w:rFonts w:ascii="Arial" w:hAnsi="Arial" w:cs="Arial"/>
        </w:rPr>
        <w:t>,000 members with more than $</w:t>
      </w:r>
      <w:r w:rsidR="004C3191">
        <w:rPr>
          <w:rFonts w:ascii="Arial" w:hAnsi="Arial" w:cs="Arial"/>
        </w:rPr>
        <w:t>842</w:t>
      </w:r>
      <w:r>
        <w:rPr>
          <w:rFonts w:ascii="Arial" w:hAnsi="Arial" w:cs="Arial"/>
        </w:rPr>
        <w:t xml:space="preserve"> million in assets</w:t>
      </w:r>
      <w:r w:rsidR="00BE3370">
        <w:rPr>
          <w:rFonts w:ascii="Arial" w:hAnsi="Arial" w:cs="Arial"/>
        </w:rPr>
        <w:t xml:space="preserve">. </w:t>
      </w:r>
      <w:r>
        <w:rPr>
          <w:rFonts w:ascii="Arial" w:hAnsi="Arial" w:cs="Arial"/>
        </w:rPr>
        <w:t xml:space="preserve">Today, membership at Christian Financial is open to anyone who lives, works, </w:t>
      </w:r>
      <w:proofErr w:type="gramStart"/>
      <w:r>
        <w:rPr>
          <w:rFonts w:ascii="Arial" w:hAnsi="Arial" w:cs="Arial"/>
        </w:rPr>
        <w:t>worships</w:t>
      </w:r>
      <w:proofErr w:type="gramEnd"/>
      <w:r>
        <w:rPr>
          <w:rFonts w:ascii="Arial" w:hAnsi="Arial" w:cs="Arial"/>
        </w:rPr>
        <w:t xml:space="preserve"> or attends school in Wayne, Oakland, Macomb or St. Clair counties. </w:t>
      </w:r>
      <w:r w:rsidR="00F87CC0">
        <w:rPr>
          <w:rFonts w:ascii="Arial" w:hAnsi="Arial" w:cs="Arial"/>
        </w:rPr>
        <w:t>C</w:t>
      </w:r>
      <w:r w:rsidR="00FC5A4A">
        <w:rPr>
          <w:rFonts w:ascii="Arial" w:hAnsi="Arial" w:cs="Arial"/>
        </w:rPr>
        <w:t xml:space="preserve">hristian Financial </w:t>
      </w:r>
      <w:r w:rsidR="00F87CC0">
        <w:rPr>
          <w:rFonts w:ascii="Arial" w:hAnsi="Arial" w:cs="Arial"/>
        </w:rPr>
        <w:t>offers</w:t>
      </w:r>
      <w:r w:rsidR="009A1863">
        <w:rPr>
          <w:rFonts w:ascii="Arial" w:hAnsi="Arial" w:cs="Arial"/>
        </w:rPr>
        <w:t xml:space="preserve"> </w:t>
      </w:r>
      <w:r w:rsidR="00BE3370">
        <w:rPr>
          <w:rFonts w:ascii="Arial" w:hAnsi="Arial" w:cs="Arial"/>
        </w:rPr>
        <w:t>high-quality</w:t>
      </w:r>
      <w:r w:rsidR="00F87CC0">
        <w:rPr>
          <w:rFonts w:ascii="Arial" w:hAnsi="Arial" w:cs="Arial"/>
        </w:rPr>
        <w:t>, high-value</w:t>
      </w:r>
      <w:r w:rsidR="00BE3370">
        <w:rPr>
          <w:rFonts w:ascii="Arial" w:hAnsi="Arial" w:cs="Arial"/>
        </w:rPr>
        <w:t xml:space="preserve"> products and services to promote convenience, </w:t>
      </w:r>
      <w:proofErr w:type="gramStart"/>
      <w:r w:rsidR="00BE3370">
        <w:rPr>
          <w:rFonts w:ascii="Arial" w:hAnsi="Arial" w:cs="Arial"/>
        </w:rPr>
        <w:t>trust</w:t>
      </w:r>
      <w:proofErr w:type="gramEnd"/>
      <w:r w:rsidR="00BE3370">
        <w:rPr>
          <w:rFonts w:ascii="Arial" w:hAnsi="Arial" w:cs="Arial"/>
        </w:rPr>
        <w:t xml:space="preserve"> and personal service </w:t>
      </w:r>
      <w:r w:rsidR="009A1863">
        <w:rPr>
          <w:rFonts w:ascii="Arial" w:hAnsi="Arial" w:cs="Arial"/>
        </w:rPr>
        <w:t>for members</w:t>
      </w:r>
      <w:r w:rsidR="00BE3370">
        <w:rPr>
          <w:rFonts w:ascii="Arial" w:hAnsi="Arial" w:cs="Arial"/>
        </w:rPr>
        <w:t xml:space="preserve">. </w:t>
      </w:r>
      <w:r w:rsidR="00907F73">
        <w:rPr>
          <w:rFonts w:ascii="Arial" w:hAnsi="Arial" w:cs="Arial"/>
        </w:rPr>
        <w:t>The credit union offers comprehensive financial services beyond typical retail consumer services through ownership of a mortgage company and a commercial loan company. In September 2019, the credit union built its new headquarters in Sterling Heights, Michigan to accommodate its rapid growth in serving residents of metro Detroit.</w:t>
      </w:r>
      <w:r w:rsidR="00BE3370">
        <w:rPr>
          <w:rFonts w:ascii="Arial" w:hAnsi="Arial" w:cs="Arial"/>
        </w:rPr>
        <w:t xml:space="preserve"> </w:t>
      </w:r>
      <w:r w:rsidR="009E4C51">
        <w:rPr>
          <w:rFonts w:ascii="Arial" w:hAnsi="Arial" w:cs="Arial"/>
        </w:rPr>
        <w:t xml:space="preserve">For more information, visit </w:t>
      </w:r>
      <w:hyperlink r:id="rId10" w:history="1">
        <w:r w:rsidR="009E4C51" w:rsidRPr="00D17917">
          <w:rPr>
            <w:rStyle w:val="Hyperlink"/>
            <w:rFonts w:ascii="Arial" w:hAnsi="Arial" w:cs="Arial"/>
          </w:rPr>
          <w:t>www.christianfinancialcu.org</w:t>
        </w:r>
      </w:hyperlink>
      <w:r w:rsidR="009E4C51">
        <w:rPr>
          <w:rFonts w:ascii="Arial" w:hAnsi="Arial" w:cs="Arial"/>
        </w:rPr>
        <w:t xml:space="preserve">. </w:t>
      </w:r>
    </w:p>
    <w:p w14:paraId="59A55FD5" w14:textId="77777777" w:rsidR="0097606E" w:rsidRDefault="0097606E" w:rsidP="002D69DC">
      <w:pPr>
        <w:pStyle w:val="NoSpacing"/>
        <w:rPr>
          <w:rFonts w:ascii="Arial" w:hAnsi="Arial" w:cs="Arial"/>
        </w:rPr>
      </w:pPr>
    </w:p>
    <w:p w14:paraId="59A55FD8" w14:textId="77777777" w:rsidR="00271F39" w:rsidRDefault="00271F39" w:rsidP="002D69DC">
      <w:pPr>
        <w:pStyle w:val="NoSpacing"/>
        <w:rPr>
          <w:rFonts w:ascii="Arial" w:hAnsi="Arial" w:cs="Arial"/>
        </w:rPr>
      </w:pPr>
    </w:p>
    <w:p w14:paraId="59A55FD9" w14:textId="77777777" w:rsidR="00271F39" w:rsidRPr="002D69DC" w:rsidRDefault="00271F39" w:rsidP="00271F39">
      <w:pPr>
        <w:pStyle w:val="NoSpacing"/>
        <w:jc w:val="center"/>
        <w:rPr>
          <w:rFonts w:ascii="Arial" w:hAnsi="Arial" w:cs="Arial"/>
        </w:rPr>
      </w:pPr>
      <w:r>
        <w:rPr>
          <w:rFonts w:ascii="Arial" w:hAnsi="Arial" w:cs="Arial"/>
        </w:rPr>
        <w:t># # #</w:t>
      </w:r>
    </w:p>
    <w:sectPr w:rsidR="00271F39" w:rsidRPr="002D6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DC"/>
    <w:rsid w:val="00004521"/>
    <w:rsid w:val="00020B41"/>
    <w:rsid w:val="00021CC3"/>
    <w:rsid w:val="00023DE4"/>
    <w:rsid w:val="0002608E"/>
    <w:rsid w:val="00067750"/>
    <w:rsid w:val="000848AD"/>
    <w:rsid w:val="000970D8"/>
    <w:rsid w:val="000E36FB"/>
    <w:rsid w:val="000E4170"/>
    <w:rsid w:val="000E75BB"/>
    <w:rsid w:val="000F0111"/>
    <w:rsid w:val="000F0DD0"/>
    <w:rsid w:val="00100381"/>
    <w:rsid w:val="00104F45"/>
    <w:rsid w:val="00107D4E"/>
    <w:rsid w:val="00121E23"/>
    <w:rsid w:val="00127763"/>
    <w:rsid w:val="00136DC6"/>
    <w:rsid w:val="00140503"/>
    <w:rsid w:val="00153A23"/>
    <w:rsid w:val="001561BB"/>
    <w:rsid w:val="00165BD0"/>
    <w:rsid w:val="00173450"/>
    <w:rsid w:val="00174175"/>
    <w:rsid w:val="0017687B"/>
    <w:rsid w:val="00181086"/>
    <w:rsid w:val="00181CE4"/>
    <w:rsid w:val="00186788"/>
    <w:rsid w:val="001916D1"/>
    <w:rsid w:val="001A08C9"/>
    <w:rsid w:val="001B55E3"/>
    <w:rsid w:val="001C6020"/>
    <w:rsid w:val="001D0668"/>
    <w:rsid w:val="001E5B8C"/>
    <w:rsid w:val="001E66A2"/>
    <w:rsid w:val="001F74D7"/>
    <w:rsid w:val="00202A1B"/>
    <w:rsid w:val="00206BEF"/>
    <w:rsid w:val="0023430C"/>
    <w:rsid w:val="002401C5"/>
    <w:rsid w:val="002531F7"/>
    <w:rsid w:val="00260B0E"/>
    <w:rsid w:val="0026255C"/>
    <w:rsid w:val="00271F39"/>
    <w:rsid w:val="0027407C"/>
    <w:rsid w:val="00274988"/>
    <w:rsid w:val="00281D41"/>
    <w:rsid w:val="002859D9"/>
    <w:rsid w:val="002879A7"/>
    <w:rsid w:val="002A64E1"/>
    <w:rsid w:val="002B0865"/>
    <w:rsid w:val="002C1C60"/>
    <w:rsid w:val="002D394C"/>
    <w:rsid w:val="002D69DC"/>
    <w:rsid w:val="002E05C0"/>
    <w:rsid w:val="002E78F4"/>
    <w:rsid w:val="002F0A32"/>
    <w:rsid w:val="002F257A"/>
    <w:rsid w:val="0031652B"/>
    <w:rsid w:val="00330AB0"/>
    <w:rsid w:val="00331F68"/>
    <w:rsid w:val="00334C5F"/>
    <w:rsid w:val="0034178C"/>
    <w:rsid w:val="00372737"/>
    <w:rsid w:val="003B5F2F"/>
    <w:rsid w:val="003C2F20"/>
    <w:rsid w:val="003C430F"/>
    <w:rsid w:val="003E75E2"/>
    <w:rsid w:val="00411E94"/>
    <w:rsid w:val="004129E7"/>
    <w:rsid w:val="004174FD"/>
    <w:rsid w:val="00441A97"/>
    <w:rsid w:val="0046321E"/>
    <w:rsid w:val="0046342B"/>
    <w:rsid w:val="00467571"/>
    <w:rsid w:val="00467B0B"/>
    <w:rsid w:val="0047085B"/>
    <w:rsid w:val="00484F97"/>
    <w:rsid w:val="004B0EDA"/>
    <w:rsid w:val="004C3191"/>
    <w:rsid w:val="004C5261"/>
    <w:rsid w:val="004C534F"/>
    <w:rsid w:val="004D606B"/>
    <w:rsid w:val="004F05AB"/>
    <w:rsid w:val="004F2312"/>
    <w:rsid w:val="005323B5"/>
    <w:rsid w:val="00565033"/>
    <w:rsid w:val="0058096F"/>
    <w:rsid w:val="005818D0"/>
    <w:rsid w:val="005A0316"/>
    <w:rsid w:val="005A558E"/>
    <w:rsid w:val="005B107A"/>
    <w:rsid w:val="005B6B08"/>
    <w:rsid w:val="005D185A"/>
    <w:rsid w:val="00603989"/>
    <w:rsid w:val="006051BC"/>
    <w:rsid w:val="006150BA"/>
    <w:rsid w:val="00622DD8"/>
    <w:rsid w:val="0062638B"/>
    <w:rsid w:val="00630B6A"/>
    <w:rsid w:val="00633375"/>
    <w:rsid w:val="0063394F"/>
    <w:rsid w:val="00636825"/>
    <w:rsid w:val="006469FD"/>
    <w:rsid w:val="00664B00"/>
    <w:rsid w:val="006659F5"/>
    <w:rsid w:val="00666D48"/>
    <w:rsid w:val="0066778B"/>
    <w:rsid w:val="0067111F"/>
    <w:rsid w:val="00676468"/>
    <w:rsid w:val="0068025A"/>
    <w:rsid w:val="006836BC"/>
    <w:rsid w:val="00693F84"/>
    <w:rsid w:val="00697968"/>
    <w:rsid w:val="006A6CD0"/>
    <w:rsid w:val="006C4FA8"/>
    <w:rsid w:val="006D0C19"/>
    <w:rsid w:val="00703A11"/>
    <w:rsid w:val="00713835"/>
    <w:rsid w:val="00716D02"/>
    <w:rsid w:val="0072085B"/>
    <w:rsid w:val="00722D5D"/>
    <w:rsid w:val="0074469B"/>
    <w:rsid w:val="007533CD"/>
    <w:rsid w:val="00761BFE"/>
    <w:rsid w:val="00767CE6"/>
    <w:rsid w:val="0078658C"/>
    <w:rsid w:val="00790174"/>
    <w:rsid w:val="007A5477"/>
    <w:rsid w:val="007C2A26"/>
    <w:rsid w:val="007E3FAA"/>
    <w:rsid w:val="007E6407"/>
    <w:rsid w:val="007F7E71"/>
    <w:rsid w:val="008203B3"/>
    <w:rsid w:val="00823903"/>
    <w:rsid w:val="00827156"/>
    <w:rsid w:val="00827BD5"/>
    <w:rsid w:val="00834AC3"/>
    <w:rsid w:val="00854785"/>
    <w:rsid w:val="00865886"/>
    <w:rsid w:val="008731A4"/>
    <w:rsid w:val="00875018"/>
    <w:rsid w:val="00881D6C"/>
    <w:rsid w:val="00885855"/>
    <w:rsid w:val="008909EF"/>
    <w:rsid w:val="008B34FD"/>
    <w:rsid w:val="008E185C"/>
    <w:rsid w:val="008E2382"/>
    <w:rsid w:val="008F13E5"/>
    <w:rsid w:val="0090579A"/>
    <w:rsid w:val="00906BA4"/>
    <w:rsid w:val="00907F73"/>
    <w:rsid w:val="0091276D"/>
    <w:rsid w:val="00930C3D"/>
    <w:rsid w:val="0094421F"/>
    <w:rsid w:val="00945AB7"/>
    <w:rsid w:val="00950832"/>
    <w:rsid w:val="00962BC5"/>
    <w:rsid w:val="00963B20"/>
    <w:rsid w:val="0097606E"/>
    <w:rsid w:val="009909F7"/>
    <w:rsid w:val="00994CBA"/>
    <w:rsid w:val="00997A9B"/>
    <w:rsid w:val="009A1863"/>
    <w:rsid w:val="009A77A9"/>
    <w:rsid w:val="009C5ECE"/>
    <w:rsid w:val="009D37E0"/>
    <w:rsid w:val="009D6809"/>
    <w:rsid w:val="009E4C51"/>
    <w:rsid w:val="009E5540"/>
    <w:rsid w:val="009F74B2"/>
    <w:rsid w:val="00A11CF6"/>
    <w:rsid w:val="00A232E0"/>
    <w:rsid w:val="00A45B3C"/>
    <w:rsid w:val="00A47201"/>
    <w:rsid w:val="00A602FA"/>
    <w:rsid w:val="00A77B2E"/>
    <w:rsid w:val="00AA5024"/>
    <w:rsid w:val="00AB1C40"/>
    <w:rsid w:val="00AB728B"/>
    <w:rsid w:val="00AC3854"/>
    <w:rsid w:val="00AD23ED"/>
    <w:rsid w:val="00AD56D7"/>
    <w:rsid w:val="00AF334F"/>
    <w:rsid w:val="00B00129"/>
    <w:rsid w:val="00B16398"/>
    <w:rsid w:val="00B2452D"/>
    <w:rsid w:val="00B35057"/>
    <w:rsid w:val="00B354AA"/>
    <w:rsid w:val="00B5687C"/>
    <w:rsid w:val="00B7282E"/>
    <w:rsid w:val="00B758C2"/>
    <w:rsid w:val="00B7611E"/>
    <w:rsid w:val="00B922C5"/>
    <w:rsid w:val="00B97991"/>
    <w:rsid w:val="00BA2FD9"/>
    <w:rsid w:val="00BB02DC"/>
    <w:rsid w:val="00BC16C6"/>
    <w:rsid w:val="00BD05FA"/>
    <w:rsid w:val="00BD0D4B"/>
    <w:rsid w:val="00BD1E74"/>
    <w:rsid w:val="00BD2F3B"/>
    <w:rsid w:val="00BE3090"/>
    <w:rsid w:val="00BE3370"/>
    <w:rsid w:val="00BE729F"/>
    <w:rsid w:val="00C01E20"/>
    <w:rsid w:val="00C157F5"/>
    <w:rsid w:val="00C30B2E"/>
    <w:rsid w:val="00C31F1B"/>
    <w:rsid w:val="00C37EE0"/>
    <w:rsid w:val="00C518C0"/>
    <w:rsid w:val="00C54483"/>
    <w:rsid w:val="00C60C6D"/>
    <w:rsid w:val="00C638C7"/>
    <w:rsid w:val="00C64383"/>
    <w:rsid w:val="00C74A6B"/>
    <w:rsid w:val="00C76088"/>
    <w:rsid w:val="00C81183"/>
    <w:rsid w:val="00C850C9"/>
    <w:rsid w:val="00CA3D54"/>
    <w:rsid w:val="00CB0752"/>
    <w:rsid w:val="00CC4646"/>
    <w:rsid w:val="00CE7EE0"/>
    <w:rsid w:val="00D049FA"/>
    <w:rsid w:val="00D05439"/>
    <w:rsid w:val="00D073D7"/>
    <w:rsid w:val="00D55265"/>
    <w:rsid w:val="00D6447F"/>
    <w:rsid w:val="00D72018"/>
    <w:rsid w:val="00D85DC1"/>
    <w:rsid w:val="00D91B41"/>
    <w:rsid w:val="00DA480E"/>
    <w:rsid w:val="00DB1277"/>
    <w:rsid w:val="00DB4B00"/>
    <w:rsid w:val="00DC061D"/>
    <w:rsid w:val="00DE5B6A"/>
    <w:rsid w:val="00DE7A85"/>
    <w:rsid w:val="00DF6000"/>
    <w:rsid w:val="00E063D9"/>
    <w:rsid w:val="00E26F40"/>
    <w:rsid w:val="00E273D6"/>
    <w:rsid w:val="00E30C5D"/>
    <w:rsid w:val="00E358B9"/>
    <w:rsid w:val="00E41E32"/>
    <w:rsid w:val="00E44A90"/>
    <w:rsid w:val="00E6116B"/>
    <w:rsid w:val="00E6179C"/>
    <w:rsid w:val="00E622CE"/>
    <w:rsid w:val="00E63B28"/>
    <w:rsid w:val="00E65B7A"/>
    <w:rsid w:val="00E778A2"/>
    <w:rsid w:val="00E813A2"/>
    <w:rsid w:val="00E82A6E"/>
    <w:rsid w:val="00E857D2"/>
    <w:rsid w:val="00E9219B"/>
    <w:rsid w:val="00E92C5D"/>
    <w:rsid w:val="00EA1C85"/>
    <w:rsid w:val="00EA3A33"/>
    <w:rsid w:val="00EA75A6"/>
    <w:rsid w:val="00EC587E"/>
    <w:rsid w:val="00ED04C1"/>
    <w:rsid w:val="00EF30D9"/>
    <w:rsid w:val="00F16CD6"/>
    <w:rsid w:val="00F2375B"/>
    <w:rsid w:val="00F43BD7"/>
    <w:rsid w:val="00F618C2"/>
    <w:rsid w:val="00F77623"/>
    <w:rsid w:val="00F77E89"/>
    <w:rsid w:val="00F80342"/>
    <w:rsid w:val="00F866B7"/>
    <w:rsid w:val="00F87CC0"/>
    <w:rsid w:val="00FC5A4A"/>
    <w:rsid w:val="00FD5DF4"/>
    <w:rsid w:val="00FE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5FB7"/>
  <w15:docId w15:val="{DF278F07-3B0A-45EF-BC66-1BD170E8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DC"/>
    <w:rPr>
      <w:rFonts w:ascii="Tahoma" w:hAnsi="Tahoma" w:cs="Tahoma"/>
      <w:sz w:val="16"/>
      <w:szCs w:val="16"/>
    </w:rPr>
  </w:style>
  <w:style w:type="paragraph" w:styleId="NoSpacing">
    <w:name w:val="No Spacing"/>
    <w:uiPriority w:val="1"/>
    <w:qFormat/>
    <w:rsid w:val="002D69DC"/>
    <w:pPr>
      <w:spacing w:after="0" w:line="240" w:lineRule="auto"/>
    </w:pPr>
  </w:style>
  <w:style w:type="character" w:styleId="Hyperlink">
    <w:name w:val="Hyperlink"/>
    <w:basedOn w:val="DefaultParagraphFont"/>
    <w:uiPriority w:val="99"/>
    <w:unhideWhenUsed/>
    <w:rsid w:val="002D69DC"/>
    <w:rPr>
      <w:color w:val="0000FF" w:themeColor="hyperlink"/>
      <w:u w:val="single"/>
    </w:rPr>
  </w:style>
  <w:style w:type="character" w:styleId="CommentReference">
    <w:name w:val="annotation reference"/>
    <w:basedOn w:val="DefaultParagraphFont"/>
    <w:uiPriority w:val="99"/>
    <w:semiHidden/>
    <w:unhideWhenUsed/>
    <w:rsid w:val="00ED04C1"/>
    <w:rPr>
      <w:sz w:val="16"/>
      <w:szCs w:val="16"/>
    </w:rPr>
  </w:style>
  <w:style w:type="paragraph" w:styleId="CommentText">
    <w:name w:val="annotation text"/>
    <w:basedOn w:val="Normal"/>
    <w:link w:val="CommentTextChar"/>
    <w:uiPriority w:val="99"/>
    <w:unhideWhenUsed/>
    <w:rsid w:val="00ED04C1"/>
    <w:pPr>
      <w:spacing w:line="240" w:lineRule="auto"/>
    </w:pPr>
    <w:rPr>
      <w:sz w:val="20"/>
      <w:szCs w:val="20"/>
    </w:rPr>
  </w:style>
  <w:style w:type="character" w:customStyle="1" w:styleId="CommentTextChar">
    <w:name w:val="Comment Text Char"/>
    <w:basedOn w:val="DefaultParagraphFont"/>
    <w:link w:val="CommentText"/>
    <w:uiPriority w:val="99"/>
    <w:rsid w:val="00ED04C1"/>
    <w:rPr>
      <w:sz w:val="20"/>
      <w:szCs w:val="20"/>
    </w:rPr>
  </w:style>
  <w:style w:type="paragraph" w:styleId="CommentSubject">
    <w:name w:val="annotation subject"/>
    <w:basedOn w:val="CommentText"/>
    <w:next w:val="CommentText"/>
    <w:link w:val="CommentSubjectChar"/>
    <w:uiPriority w:val="99"/>
    <w:semiHidden/>
    <w:unhideWhenUsed/>
    <w:rsid w:val="00ED04C1"/>
    <w:rPr>
      <w:b/>
      <w:bCs/>
    </w:rPr>
  </w:style>
  <w:style w:type="character" w:customStyle="1" w:styleId="CommentSubjectChar">
    <w:name w:val="Comment Subject Char"/>
    <w:basedOn w:val="CommentTextChar"/>
    <w:link w:val="CommentSubject"/>
    <w:uiPriority w:val="99"/>
    <w:semiHidden/>
    <w:rsid w:val="00ED04C1"/>
    <w:rPr>
      <w:b/>
      <w:bCs/>
      <w:sz w:val="20"/>
      <w:szCs w:val="20"/>
    </w:rPr>
  </w:style>
  <w:style w:type="paragraph" w:styleId="Revision">
    <w:name w:val="Revision"/>
    <w:hidden/>
    <w:uiPriority w:val="99"/>
    <w:semiHidden/>
    <w:rsid w:val="00A47201"/>
    <w:pPr>
      <w:spacing w:after="0" w:line="240" w:lineRule="auto"/>
    </w:pPr>
  </w:style>
  <w:style w:type="character" w:styleId="UnresolvedMention">
    <w:name w:val="Unresolved Mention"/>
    <w:basedOn w:val="DefaultParagraphFont"/>
    <w:uiPriority w:val="99"/>
    <w:semiHidden/>
    <w:unhideWhenUsed/>
    <w:rsid w:val="00BE7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1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hristianfinancialcu.org" TargetMode="External"/><Relationship Id="rId4" Type="http://schemas.openxmlformats.org/officeDocument/2006/relationships/customXml" Target="../customXml/item4.xml"/><Relationship Id="rId9" Type="http://schemas.openxmlformats.org/officeDocument/2006/relationships/hyperlink" Target="mailto:rmonroe@cfcu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5453792BEEA4CAA226D6EE7967797" ma:contentTypeVersion="17" ma:contentTypeDescription="Create a new document." ma:contentTypeScope="" ma:versionID="9ddd5a0a0e682e9b3bef3a7d35da180c">
  <xsd:schema xmlns:xsd="http://www.w3.org/2001/XMLSchema" xmlns:xs="http://www.w3.org/2001/XMLSchema" xmlns:p="http://schemas.microsoft.com/office/2006/metadata/properties" xmlns:ns2="ff43db39-305f-48a4-9cd6-d04a1f31c099" xmlns:ns3="8d6ebf2a-c490-4b1f-a9c4-ef32aae655a7" targetNamespace="http://schemas.microsoft.com/office/2006/metadata/properties" ma:root="true" ma:fieldsID="ebd35312074d322607386976a253f699" ns2:_="" ns3:_="">
    <xsd:import namespace="ff43db39-305f-48a4-9cd6-d04a1f31c099"/>
    <xsd:import namespace="8d6ebf2a-c490-4b1f-a9c4-ef32aae65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3db39-305f-48a4-9cd6-d04a1f31c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c7eaf0-1382-4e8e-b474-b511326ced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6ebf2a-c490-4b1f-a9c4-ef32aae655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177d44-8945-416d-8314-a2193a79e7ef}" ma:internalName="TaxCatchAll" ma:showField="CatchAllData" ma:web="8d6ebf2a-c490-4b1f-a9c4-ef32aae65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43db39-305f-48a4-9cd6-d04a1f31c099">
      <Terms xmlns="http://schemas.microsoft.com/office/infopath/2007/PartnerControls"/>
    </lcf76f155ced4ddcb4097134ff3c332f>
    <TaxCatchAll xmlns="8d6ebf2a-c490-4b1f-a9c4-ef32aae655a7" xsi:nil="true"/>
    <_Flow_SignoffStatus xmlns="ff43db39-305f-48a4-9cd6-d04a1f31c099" xsi:nil="true"/>
  </documentManagement>
</p:properties>
</file>

<file path=customXml/itemProps1.xml><?xml version="1.0" encoding="utf-8"?>
<ds:datastoreItem xmlns:ds="http://schemas.openxmlformats.org/officeDocument/2006/customXml" ds:itemID="{A0AA1246-07C2-40A6-AFEC-3280FCD62F2A}">
  <ds:schemaRefs>
    <ds:schemaRef ds:uri="http://schemas.microsoft.com/sharepoint/v3/contenttype/forms"/>
  </ds:schemaRefs>
</ds:datastoreItem>
</file>

<file path=customXml/itemProps2.xml><?xml version="1.0" encoding="utf-8"?>
<ds:datastoreItem xmlns:ds="http://schemas.openxmlformats.org/officeDocument/2006/customXml" ds:itemID="{2FE37546-9B9E-4302-9578-DF67ADAAF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3db39-305f-48a4-9cd6-d04a1f31c099"/>
    <ds:schemaRef ds:uri="8d6ebf2a-c490-4b1f-a9c4-ef32aae65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2D470-C501-45DA-B191-6FF15FDDDADE}">
  <ds:schemaRefs>
    <ds:schemaRef ds:uri="http://schemas.openxmlformats.org/officeDocument/2006/bibliography"/>
  </ds:schemaRefs>
</ds:datastoreItem>
</file>

<file path=customXml/itemProps4.xml><?xml version="1.0" encoding="utf-8"?>
<ds:datastoreItem xmlns:ds="http://schemas.openxmlformats.org/officeDocument/2006/customXml" ds:itemID="{D289097C-7137-44E0-A85C-F28145D26B8C}">
  <ds:schemaRefs>
    <ds:schemaRef ds:uri="http://schemas.microsoft.com/office/2006/metadata/properties"/>
    <ds:schemaRef ds:uri="http://schemas.microsoft.com/office/infopath/2007/PartnerControls"/>
    <ds:schemaRef ds:uri="ff43db39-305f-48a4-9cd6-d04a1f31c099"/>
    <ds:schemaRef ds:uri="8d6ebf2a-c490-4b1f-a9c4-ef32aae655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Long</dc:creator>
  <cp:lastModifiedBy>Rebekah Monroe</cp:lastModifiedBy>
  <cp:revision>2</cp:revision>
  <cp:lastPrinted>2014-09-24T20:52:00Z</cp:lastPrinted>
  <dcterms:created xsi:type="dcterms:W3CDTF">2023-02-03T15:25:00Z</dcterms:created>
  <dcterms:modified xsi:type="dcterms:W3CDTF">2023-02-03T15:25:00Z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0x010100DEF5453792BEEA4CAA226D6EE7967797</vt:lpwstr>
  </property>
  <property fmtid="{D5CDD505-2E9C-101B-9397-08002B2CF9AE}" pid="3" name="Order">
    <vt:r8>2031600</vt:r8>
  </property>
  <property fmtid="{D5CDD505-2E9C-101B-9397-08002B2CF9AE}" pid="4" name="MediaServiceImageTags">
    <vt:lpwstr/>
  </property>
</Properties>
</file>