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92C3" w14:textId="4332C627" w:rsidR="00EA2B35" w:rsidRDefault="00BA1A23" w:rsidP="00F244A1">
      <w:pPr>
        <w:pStyle w:val="LargeHeading"/>
        <w:rPr>
          <w:rFonts w:ascii="Segoe UI" w:eastAsiaTheme="minorHAnsi" w:hAnsi="Segoe UI" w:cs="Segoe UI"/>
          <w:color w:val="auto"/>
          <w:sz w:val="22"/>
          <w:szCs w:val="22"/>
          <w:bdr w:val="none" w:sz="0" w:space="0" w:color="auto"/>
        </w:rPr>
      </w:pPr>
      <w:r w:rsidRPr="00BA1A23">
        <w:rPr>
          <w:rFonts w:ascii="Segoe UI" w:hAnsi="Segoe UI" w:cs="Segoe UI"/>
          <w:b/>
          <w:color w:val="auto"/>
        </w:rPr>
        <w:t xml:space="preserve">Venminder Named </w:t>
      </w:r>
      <w:r w:rsidR="000220DC">
        <w:rPr>
          <w:rFonts w:ascii="Segoe UI" w:hAnsi="Segoe UI" w:cs="Segoe UI"/>
          <w:b/>
          <w:color w:val="auto"/>
        </w:rPr>
        <w:t>a</w:t>
      </w:r>
      <w:r w:rsidRPr="00BA1A23">
        <w:rPr>
          <w:rFonts w:ascii="Segoe UI" w:hAnsi="Segoe UI" w:cs="Segoe UI"/>
          <w:b/>
          <w:color w:val="auto"/>
        </w:rPr>
        <w:t xml:space="preserve"> Best Place to Work in Kentucky 202</w:t>
      </w:r>
      <w:r w:rsidR="00171180">
        <w:rPr>
          <w:rFonts w:ascii="Segoe UI" w:hAnsi="Segoe UI" w:cs="Segoe UI"/>
          <w:b/>
          <w:color w:val="auto"/>
        </w:rPr>
        <w:t>3</w:t>
      </w:r>
    </w:p>
    <w:p w14:paraId="0ADE8D3E" w14:textId="77777777" w:rsidR="00B20BAA" w:rsidRDefault="00B20BAA" w:rsidP="3EABE2F7">
      <w:pPr>
        <w:pStyle w:val="NormalWeb"/>
        <w:shd w:val="clear" w:color="auto" w:fill="FFFFFF" w:themeFill="background1"/>
        <w:spacing w:before="0" w:beforeAutospacing="0" w:after="0" w:afterAutospacing="0" w:line="345" w:lineRule="atLeast"/>
        <w:rPr>
          <w:rFonts w:ascii="Segoe UI" w:hAnsi="Segoe UI" w:cs="Segoe UI"/>
          <w:i/>
          <w:iCs/>
          <w:sz w:val="22"/>
          <w:szCs w:val="22"/>
          <w:shd w:val="clear" w:color="auto" w:fill="FFFFFF"/>
        </w:rPr>
      </w:pPr>
    </w:p>
    <w:p w14:paraId="79276E51" w14:textId="21B88959" w:rsidR="000D580E" w:rsidRDefault="00F73113" w:rsidP="3EABE2F7">
      <w:pPr>
        <w:pStyle w:val="NormalWeb"/>
        <w:shd w:val="clear" w:color="auto" w:fill="FFFFFF" w:themeFill="background1"/>
        <w:spacing w:before="0" w:beforeAutospacing="0" w:after="0" w:afterAutospacing="0" w:line="345" w:lineRule="atLeast"/>
        <w:rPr>
          <w:rFonts w:ascii="Segoe UI" w:hAnsi="Segoe UI" w:cs="Segoe UI"/>
          <w:i/>
          <w:iCs/>
          <w:sz w:val="22"/>
          <w:szCs w:val="22"/>
        </w:rPr>
      </w:pPr>
      <w:r>
        <w:rPr>
          <w:rFonts w:ascii="Segoe UI" w:hAnsi="Segoe UI" w:cs="Segoe UI"/>
          <w:i/>
          <w:iCs/>
          <w:sz w:val="22"/>
          <w:szCs w:val="22"/>
          <w:shd w:val="clear" w:color="auto" w:fill="FFFFFF"/>
        </w:rPr>
        <w:t>F</w:t>
      </w:r>
      <w:r w:rsidR="000D580E" w:rsidRPr="3EABE2F7">
        <w:rPr>
          <w:rFonts w:ascii="Segoe UI" w:hAnsi="Segoe UI" w:cs="Segoe UI"/>
          <w:i/>
          <w:iCs/>
          <w:sz w:val="22"/>
          <w:szCs w:val="22"/>
          <w:shd w:val="clear" w:color="auto" w:fill="FFFFFF"/>
        </w:rPr>
        <w:t xml:space="preserve">or immediate release – </w:t>
      </w:r>
      <w:r w:rsidR="00BA1A23">
        <w:rPr>
          <w:rFonts w:ascii="Segoe UI" w:hAnsi="Segoe UI" w:cs="Segoe UI"/>
          <w:i/>
          <w:iCs/>
          <w:sz w:val="22"/>
          <w:szCs w:val="22"/>
          <w:shd w:val="clear" w:color="auto" w:fill="FFFFFF"/>
        </w:rPr>
        <w:t xml:space="preserve">March </w:t>
      </w:r>
      <w:r w:rsidR="00636D71">
        <w:rPr>
          <w:rFonts w:ascii="Segoe UI" w:hAnsi="Segoe UI" w:cs="Segoe UI"/>
          <w:i/>
          <w:iCs/>
          <w:sz w:val="22"/>
          <w:szCs w:val="22"/>
          <w:shd w:val="clear" w:color="auto" w:fill="FFFFFF"/>
        </w:rPr>
        <w:t>21</w:t>
      </w:r>
      <w:r w:rsidR="00BA1A23">
        <w:rPr>
          <w:rFonts w:ascii="Segoe UI" w:hAnsi="Segoe UI" w:cs="Segoe UI"/>
          <w:i/>
          <w:iCs/>
          <w:sz w:val="22"/>
          <w:szCs w:val="22"/>
          <w:shd w:val="clear" w:color="auto" w:fill="FFFFFF"/>
        </w:rPr>
        <w:t>,</w:t>
      </w:r>
      <w:r w:rsidR="00F22B0A" w:rsidRPr="3EABE2F7">
        <w:rPr>
          <w:rFonts w:ascii="Segoe UI" w:hAnsi="Segoe UI" w:cs="Segoe UI"/>
          <w:i/>
          <w:iCs/>
          <w:sz w:val="22"/>
          <w:szCs w:val="22"/>
          <w:shd w:val="clear" w:color="auto" w:fill="FFFFFF"/>
        </w:rPr>
        <w:t xml:space="preserve"> 202</w:t>
      </w:r>
      <w:r w:rsidR="00171180">
        <w:rPr>
          <w:rFonts w:ascii="Segoe UI" w:hAnsi="Segoe UI" w:cs="Segoe UI"/>
          <w:i/>
          <w:iCs/>
          <w:sz w:val="22"/>
          <w:szCs w:val="22"/>
          <w:shd w:val="clear" w:color="auto" w:fill="FFFFFF"/>
        </w:rPr>
        <w:t>3</w:t>
      </w:r>
    </w:p>
    <w:p w14:paraId="51F368F5" w14:textId="66246CDA" w:rsidR="00196CEC" w:rsidRDefault="00196CEC" w:rsidP="000D580E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Segoe UI" w:hAnsi="Segoe UI" w:cs="Segoe UI"/>
          <w:i/>
          <w:iCs/>
          <w:sz w:val="22"/>
          <w:szCs w:val="22"/>
          <w:shd w:val="clear" w:color="auto" w:fill="FFFFFF"/>
        </w:rPr>
      </w:pPr>
    </w:p>
    <w:p w14:paraId="79199E64" w14:textId="7D36B255" w:rsidR="00BA1A23" w:rsidRPr="00B20BAA" w:rsidRDefault="004F5B7E" w:rsidP="00BA1A23">
      <w:pPr>
        <w:rPr>
          <w:rFonts w:cs="Segoe UI"/>
          <w:szCs w:val="22"/>
        </w:rPr>
      </w:pPr>
      <w:r w:rsidRPr="00B20BAA">
        <w:rPr>
          <w:rFonts w:cs="Segoe UI"/>
          <w:i/>
          <w:iCs/>
          <w:szCs w:val="22"/>
          <w:shd w:val="clear" w:color="auto" w:fill="FFFFFF"/>
        </w:rPr>
        <w:t>Elizabethtown, KY </w:t>
      </w:r>
      <w:r w:rsidR="00EA2B35" w:rsidRPr="00B20BAA">
        <w:rPr>
          <w:rFonts w:cs="Segoe UI"/>
          <w:szCs w:val="22"/>
          <w:shd w:val="clear" w:color="auto" w:fill="FFFFFF"/>
        </w:rPr>
        <w:t>–</w:t>
      </w:r>
      <w:bookmarkStart w:id="0" w:name="_Hlk6836981"/>
      <w:bookmarkStart w:id="1" w:name="_Hlk6837582"/>
      <w:r w:rsidR="00C70C10" w:rsidRPr="00B20BAA">
        <w:rPr>
          <w:rFonts w:cs="Segoe UI"/>
          <w:szCs w:val="22"/>
          <w:shd w:val="clear" w:color="auto" w:fill="FFFFFF"/>
        </w:rPr>
        <w:t xml:space="preserve"> </w:t>
      </w:r>
      <w:r w:rsidR="00BA1A23" w:rsidRPr="00B20BAA">
        <w:rPr>
          <w:rFonts w:cs="Segoe UI"/>
          <w:szCs w:val="22"/>
        </w:rPr>
        <w:t xml:space="preserve">Venminder, </w:t>
      </w:r>
      <w:r w:rsidR="00703423" w:rsidRPr="00B20BAA">
        <w:rPr>
          <w:rFonts w:cs="Segoe UI"/>
          <w:szCs w:val="22"/>
        </w:rPr>
        <w:t>the</w:t>
      </w:r>
      <w:r w:rsidR="00BA1A23" w:rsidRPr="00B20BAA">
        <w:rPr>
          <w:rFonts w:cs="Segoe UI"/>
          <w:szCs w:val="22"/>
        </w:rPr>
        <w:t xml:space="preserve"> leading provider of </w:t>
      </w:r>
      <w:hyperlink r:id="rId10" w:history="1">
        <w:r w:rsidR="00BA1A23" w:rsidRPr="00B20BAA">
          <w:rPr>
            <w:rStyle w:val="Hyperlink"/>
            <w:rFonts w:cs="Segoe UI"/>
            <w:color w:val="00B793" w:themeColor="accent1"/>
            <w:szCs w:val="22"/>
          </w:rPr>
          <w:t>third-party risk solutions</w:t>
        </w:r>
      </w:hyperlink>
      <w:r w:rsidR="00BA1A23" w:rsidRPr="00B20BAA">
        <w:rPr>
          <w:rFonts w:cs="Segoe UI"/>
          <w:szCs w:val="22"/>
        </w:rPr>
        <w:t xml:space="preserve">, has </w:t>
      </w:r>
      <w:hyperlink r:id="rId11" w:history="1">
        <w:r w:rsidR="00BA1A23" w:rsidRPr="0019424E">
          <w:rPr>
            <w:rStyle w:val="Hyperlink"/>
            <w:rFonts w:cs="Segoe UI"/>
            <w:color w:val="00B793" w:themeColor="accent1"/>
            <w:szCs w:val="22"/>
          </w:rPr>
          <w:t>been named a 202</w:t>
        </w:r>
        <w:r w:rsidR="00171180" w:rsidRPr="0019424E">
          <w:rPr>
            <w:rStyle w:val="Hyperlink"/>
            <w:rFonts w:cs="Segoe UI"/>
            <w:color w:val="00B793" w:themeColor="accent1"/>
            <w:szCs w:val="22"/>
          </w:rPr>
          <w:t>3</w:t>
        </w:r>
        <w:r w:rsidR="00BA1A23" w:rsidRPr="0019424E">
          <w:rPr>
            <w:rStyle w:val="Hyperlink"/>
            <w:rFonts w:cs="Segoe UI"/>
            <w:color w:val="00B793" w:themeColor="accent1"/>
            <w:szCs w:val="22"/>
          </w:rPr>
          <w:t xml:space="preserve"> Best Place to Work in Kentucky</w:t>
        </w:r>
      </w:hyperlink>
      <w:r w:rsidR="00BA1A23" w:rsidRPr="00B20BAA">
        <w:rPr>
          <w:rFonts w:cs="Segoe UI"/>
          <w:szCs w:val="22"/>
        </w:rPr>
        <w:t>, recognizing its exemplary standard of excellence for both employee engagement and business success.</w:t>
      </w:r>
    </w:p>
    <w:p w14:paraId="66DE6BAB" w14:textId="77777777" w:rsidR="00BA1A23" w:rsidRPr="00B20BAA" w:rsidRDefault="00BA1A23" w:rsidP="00BA1A23">
      <w:pPr>
        <w:rPr>
          <w:rFonts w:cs="Segoe UI"/>
          <w:szCs w:val="22"/>
        </w:rPr>
      </w:pPr>
    </w:p>
    <w:p w14:paraId="5325979A" w14:textId="044FA844" w:rsidR="00A13E2C" w:rsidRPr="00B20BAA" w:rsidRDefault="00BA1A23" w:rsidP="352A9619">
      <w:pPr>
        <w:rPr>
          <w:rFonts w:cs="Segoe UI"/>
        </w:rPr>
      </w:pPr>
      <w:r w:rsidRPr="00B20BAA">
        <w:rPr>
          <w:rFonts w:cs="Segoe UI"/>
        </w:rPr>
        <w:t>“</w:t>
      </w:r>
      <w:r w:rsidR="00501787" w:rsidRPr="00B20BAA">
        <w:rPr>
          <w:rFonts w:cs="Segoe UI"/>
        </w:rPr>
        <w:t>We’re very</w:t>
      </w:r>
      <w:r w:rsidR="00636D71">
        <w:rPr>
          <w:rFonts w:cs="Segoe UI"/>
        </w:rPr>
        <w:t xml:space="preserve"> proud and</w:t>
      </w:r>
      <w:r w:rsidR="00501787" w:rsidRPr="00B20BAA">
        <w:rPr>
          <w:rFonts w:cs="Segoe UI"/>
        </w:rPr>
        <w:t xml:space="preserve"> excited</w:t>
      </w:r>
      <w:r w:rsidRPr="00B20BAA">
        <w:rPr>
          <w:rFonts w:cs="Segoe UI"/>
        </w:rPr>
        <w:t xml:space="preserve"> </w:t>
      </w:r>
      <w:r w:rsidR="00501787" w:rsidRPr="00B20BAA">
        <w:rPr>
          <w:rFonts w:cs="Segoe UI"/>
        </w:rPr>
        <w:t xml:space="preserve">for Venminder </w:t>
      </w:r>
      <w:r w:rsidRPr="00B20BAA">
        <w:rPr>
          <w:rFonts w:cs="Segoe UI"/>
        </w:rPr>
        <w:t xml:space="preserve">to receive this recognition for the </w:t>
      </w:r>
      <w:r w:rsidR="00636D71">
        <w:rPr>
          <w:rFonts w:cs="Segoe UI"/>
        </w:rPr>
        <w:t>fourth</w:t>
      </w:r>
      <w:r w:rsidRPr="00B20BAA">
        <w:rPr>
          <w:rFonts w:cs="Segoe UI"/>
        </w:rPr>
        <w:t xml:space="preserve"> consecutive year," said </w:t>
      </w:r>
      <w:hyperlink r:id="rId12">
        <w:r w:rsidRPr="00B20BAA">
          <w:rPr>
            <w:rStyle w:val="Hyperlink"/>
            <w:rFonts w:cs="Segoe UI"/>
            <w:color w:val="00B793" w:themeColor="accent1"/>
          </w:rPr>
          <w:t>James Hyde, CEO of Venminder</w:t>
        </w:r>
      </w:hyperlink>
      <w:r w:rsidRPr="00B20BAA">
        <w:rPr>
          <w:rFonts w:cs="Segoe UI"/>
        </w:rPr>
        <w:t>. "</w:t>
      </w:r>
      <w:r w:rsidR="00636D71" w:rsidRPr="00636D71">
        <w:t xml:space="preserve"> We</w:t>
      </w:r>
      <w:r w:rsidR="00636D71">
        <w:t xml:space="preserve"> remained committed </w:t>
      </w:r>
      <w:r w:rsidR="00636D71" w:rsidRPr="00636D71">
        <w:t>to maintain</w:t>
      </w:r>
      <w:r w:rsidR="00636D71">
        <w:t>ing</w:t>
      </w:r>
      <w:r w:rsidR="00636D71" w:rsidRPr="00636D71">
        <w:t xml:space="preserve"> a vibrant and engaging company culture that provides</w:t>
      </w:r>
      <w:r w:rsidR="00636D71">
        <w:t xml:space="preserve"> both</w:t>
      </w:r>
      <w:r w:rsidR="00636D71" w:rsidRPr="00636D71">
        <w:t xml:space="preserve"> our team and our </w:t>
      </w:r>
      <w:r w:rsidR="00636D71">
        <w:t>customers</w:t>
      </w:r>
      <w:r w:rsidR="00636D71" w:rsidRPr="00636D71">
        <w:t xml:space="preserve"> with exceptional experiences. </w:t>
      </w:r>
      <w:r w:rsidR="00636D71" w:rsidRPr="00636D71">
        <w:rPr>
          <w:rFonts w:cs="Segoe UI"/>
        </w:rPr>
        <w:t>Our amazing employees inspire us every day with their enthusiasm, creativity, and dedication to our mission. We are immensely grateful for their shared vision and passion for this exciting journey</w:t>
      </w:r>
      <w:r w:rsidR="006578F0" w:rsidRPr="00B20BAA">
        <w:rPr>
          <w:rFonts w:cs="Segoe UI"/>
        </w:rPr>
        <w:t>.</w:t>
      </w:r>
      <w:r w:rsidR="00703423" w:rsidRPr="00B20BAA">
        <w:rPr>
          <w:rFonts w:cs="Segoe UI"/>
        </w:rPr>
        <w:t xml:space="preserve">” </w:t>
      </w:r>
    </w:p>
    <w:p w14:paraId="006A016B" w14:textId="77777777" w:rsidR="00A13E2C" w:rsidRPr="00B20BAA" w:rsidRDefault="00A13E2C" w:rsidP="00BA1A23">
      <w:pPr>
        <w:rPr>
          <w:rFonts w:cs="Segoe UI"/>
          <w:szCs w:val="22"/>
        </w:rPr>
      </w:pPr>
    </w:p>
    <w:p w14:paraId="67CB0923" w14:textId="77777777" w:rsidR="001E676D" w:rsidRDefault="000220DC" w:rsidP="000220D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egoe UI" w:eastAsia="Segoe UI" w:hAnsi="Segoe UI" w:cs="Segoe UI"/>
          <w:sz w:val="22"/>
          <w:szCs w:val="22"/>
        </w:rPr>
      </w:pPr>
      <w:r w:rsidRPr="007D3E9D">
        <w:rPr>
          <w:rFonts w:ascii="Segoe UI" w:eastAsia="Segoe UI" w:hAnsi="Segoe UI" w:cs="Segoe UI"/>
          <w:sz w:val="22"/>
          <w:szCs w:val="22"/>
        </w:rPr>
        <w:t>More than 1,200 customers use Venminder to manage the entire end-to-end vendor lifecycle, from onboarding new vendors, to ongoing management</w:t>
      </w:r>
      <w:r>
        <w:rPr>
          <w:rFonts w:ascii="Segoe UI" w:eastAsia="Segoe UI" w:hAnsi="Segoe UI" w:cs="Segoe UI"/>
          <w:sz w:val="22"/>
          <w:szCs w:val="22"/>
        </w:rPr>
        <w:t xml:space="preserve"> and continuous monitoring</w:t>
      </w:r>
      <w:r w:rsidRPr="007D3E9D">
        <w:rPr>
          <w:rFonts w:ascii="Segoe UI" w:eastAsia="Segoe UI" w:hAnsi="Segoe UI" w:cs="Segoe UI"/>
          <w:sz w:val="22"/>
          <w:szCs w:val="22"/>
        </w:rPr>
        <w:t xml:space="preserve">, to offboarding vendors. Having mastered combining technology with the human experience, </w:t>
      </w:r>
      <w:proofErr w:type="spellStart"/>
      <w:r w:rsidRPr="007D3E9D">
        <w:rPr>
          <w:rFonts w:ascii="Segoe UI" w:eastAsia="Segoe UI" w:hAnsi="Segoe UI" w:cs="Segoe UI"/>
          <w:sz w:val="22"/>
          <w:szCs w:val="22"/>
        </w:rPr>
        <w:t>Venminder’s</w:t>
      </w:r>
      <w:proofErr w:type="spellEnd"/>
      <w:r w:rsidRPr="007D3E9D">
        <w:rPr>
          <w:rFonts w:ascii="Segoe UI" w:eastAsia="Segoe UI" w:hAnsi="Segoe UI" w:cs="Segoe UI"/>
          <w:sz w:val="22"/>
          <w:szCs w:val="22"/>
        </w:rPr>
        <w:t xml:space="preserve"> innovative platform enables customers to manage </w:t>
      </w:r>
      <w:r>
        <w:rPr>
          <w:rFonts w:ascii="Segoe UI" w:eastAsia="Segoe UI" w:hAnsi="Segoe UI" w:cs="Segoe UI"/>
          <w:sz w:val="22"/>
          <w:szCs w:val="22"/>
        </w:rPr>
        <w:t xml:space="preserve">and monitor </w:t>
      </w:r>
      <w:r w:rsidRPr="007D3E9D">
        <w:rPr>
          <w:rFonts w:ascii="Segoe UI" w:eastAsia="Segoe UI" w:hAnsi="Segoe UI" w:cs="Segoe UI"/>
          <w:sz w:val="22"/>
          <w:szCs w:val="22"/>
        </w:rPr>
        <w:t>vendors, contracts, due diligence tasks, questionnaires</w:t>
      </w:r>
      <w:r w:rsidR="00FD1513">
        <w:rPr>
          <w:rFonts w:ascii="Segoe UI" w:eastAsia="Segoe UI" w:hAnsi="Segoe UI" w:cs="Segoe UI"/>
          <w:sz w:val="22"/>
          <w:szCs w:val="22"/>
        </w:rPr>
        <w:t>,</w:t>
      </w:r>
      <w:r w:rsidRPr="007D3E9D">
        <w:rPr>
          <w:rFonts w:ascii="Segoe UI" w:eastAsia="Segoe UI" w:hAnsi="Segoe UI" w:cs="Segoe UI"/>
          <w:sz w:val="22"/>
          <w:szCs w:val="22"/>
        </w:rPr>
        <w:t xml:space="preserve"> and risk assessments. This is enhanced further through </w:t>
      </w:r>
      <w:proofErr w:type="spellStart"/>
      <w:r w:rsidRPr="007D3E9D">
        <w:rPr>
          <w:rFonts w:ascii="Segoe UI" w:eastAsia="Segoe UI" w:hAnsi="Segoe UI" w:cs="Segoe UI"/>
          <w:sz w:val="22"/>
          <w:szCs w:val="22"/>
        </w:rPr>
        <w:t>Venminder’s</w:t>
      </w:r>
      <w:proofErr w:type="spellEnd"/>
      <w:r w:rsidRPr="007D3E9D">
        <w:rPr>
          <w:rFonts w:ascii="Segoe UI" w:eastAsia="Segoe UI" w:hAnsi="Segoe UI" w:cs="Segoe UI"/>
          <w:sz w:val="22"/>
          <w:szCs w:val="22"/>
        </w:rPr>
        <w:t xml:space="preserve"> team of subject matter experts, who can take the workload from customers by chasing vendors for documents, assessing those documents</w:t>
      </w:r>
      <w:r w:rsidR="00FD1513">
        <w:rPr>
          <w:rFonts w:ascii="Segoe UI" w:eastAsia="Segoe UI" w:hAnsi="Segoe UI" w:cs="Segoe UI"/>
          <w:sz w:val="22"/>
          <w:szCs w:val="22"/>
        </w:rPr>
        <w:t>,</w:t>
      </w:r>
      <w:r w:rsidRPr="007D3E9D">
        <w:rPr>
          <w:rFonts w:ascii="Segoe UI" w:eastAsia="Segoe UI" w:hAnsi="Segoe UI" w:cs="Segoe UI"/>
          <w:sz w:val="22"/>
          <w:szCs w:val="22"/>
        </w:rPr>
        <w:t xml:space="preserve"> and providing qualified risk ratings for more informed decisions. With thousands of completed vendor risk assessments available, Venminder can also often speed up the evaluation process on vendors.</w:t>
      </w:r>
      <w:r>
        <w:rPr>
          <w:rFonts w:ascii="Segoe UI" w:eastAsia="Segoe UI" w:hAnsi="Segoe UI" w:cs="Segoe UI"/>
          <w:sz w:val="22"/>
          <w:szCs w:val="22"/>
        </w:rPr>
        <w:t xml:space="preserve"> </w:t>
      </w:r>
    </w:p>
    <w:p w14:paraId="3CA15342" w14:textId="77777777" w:rsidR="001E676D" w:rsidRDefault="001E676D" w:rsidP="000220D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egoe UI" w:eastAsia="Segoe UI" w:hAnsi="Segoe UI" w:cs="Segoe UI"/>
          <w:sz w:val="22"/>
          <w:szCs w:val="22"/>
        </w:rPr>
      </w:pPr>
    </w:p>
    <w:p w14:paraId="6A4F70B1" w14:textId="732A663E" w:rsidR="000220DC" w:rsidRDefault="000220DC" w:rsidP="000220D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egoe UI" w:eastAsia="Segoe UI" w:hAnsi="Segoe UI" w:cs="Segoe UI"/>
          <w:sz w:val="22"/>
          <w:szCs w:val="22"/>
        </w:rPr>
      </w:pPr>
      <w:r w:rsidRPr="00EF6A97">
        <w:rPr>
          <w:rFonts w:ascii="Segoe UI" w:eastAsia="Segoe UI" w:hAnsi="Segoe UI" w:cs="Segoe UI"/>
          <w:sz w:val="22"/>
          <w:szCs w:val="22"/>
        </w:rPr>
        <w:t xml:space="preserve">To add to </w:t>
      </w:r>
      <w:proofErr w:type="spellStart"/>
      <w:r w:rsidRPr="00EF6A97">
        <w:rPr>
          <w:rFonts w:ascii="Segoe UI" w:eastAsia="Segoe UI" w:hAnsi="Segoe UI" w:cs="Segoe UI"/>
          <w:sz w:val="22"/>
          <w:szCs w:val="22"/>
        </w:rPr>
        <w:t>Venminder’s</w:t>
      </w:r>
      <w:proofErr w:type="spellEnd"/>
      <w:r w:rsidRPr="00EF6A97">
        <w:rPr>
          <w:rFonts w:ascii="Segoe UI" w:eastAsia="Segoe UI" w:hAnsi="Segoe UI" w:cs="Segoe UI"/>
          <w:sz w:val="22"/>
          <w:szCs w:val="22"/>
        </w:rPr>
        <w:t xml:space="preserve"> unique and innovative portfolio of solutions, Venminder </w:t>
      </w:r>
      <w:r>
        <w:rPr>
          <w:rFonts w:ascii="Segoe UI" w:eastAsia="Segoe UI" w:hAnsi="Segoe UI" w:cs="Segoe UI"/>
          <w:sz w:val="22"/>
          <w:szCs w:val="22"/>
        </w:rPr>
        <w:t xml:space="preserve">recently </w:t>
      </w:r>
      <w:r w:rsidRPr="00EF6A97">
        <w:rPr>
          <w:rFonts w:ascii="Segoe UI" w:eastAsia="Segoe UI" w:hAnsi="Segoe UI" w:cs="Segoe UI"/>
          <w:sz w:val="22"/>
          <w:szCs w:val="22"/>
        </w:rPr>
        <w:t>launched Venmonitor</w:t>
      </w:r>
      <w:r>
        <w:rPr>
          <w:rFonts w:ascii="Segoe UI" w:eastAsia="Segoe UI" w:hAnsi="Segoe UI" w:cs="Segoe UI"/>
          <w:sz w:val="22"/>
          <w:szCs w:val="22"/>
        </w:rPr>
        <w:t xml:space="preserve">™, </w:t>
      </w:r>
      <w:r w:rsidRPr="00EF6A97">
        <w:rPr>
          <w:rFonts w:ascii="Segoe UI" w:eastAsia="Segoe UI" w:hAnsi="Segoe UI" w:cs="Segoe UI"/>
          <w:sz w:val="22"/>
          <w:szCs w:val="22"/>
        </w:rPr>
        <w:t>a new software tool that brings the industry’s best risk intelligence data into one central location, allowing customers to easily screen vendor or supplier performance across multiple risk domains.</w:t>
      </w:r>
    </w:p>
    <w:p w14:paraId="167A6AF4" w14:textId="77777777" w:rsidR="00BA1A23" w:rsidRPr="00B20BAA" w:rsidRDefault="00BA1A23" w:rsidP="00BA1A23">
      <w:pPr>
        <w:rPr>
          <w:rFonts w:cs="Segoe UI"/>
          <w:szCs w:val="22"/>
        </w:rPr>
      </w:pPr>
    </w:p>
    <w:p w14:paraId="7165DDDE" w14:textId="1B3E8B81" w:rsidR="00BA1A23" w:rsidRPr="00B20BAA" w:rsidRDefault="00BA1A23" w:rsidP="00501787">
      <w:pPr>
        <w:rPr>
          <w:rFonts w:cs="Segoe UI"/>
          <w:szCs w:val="22"/>
        </w:rPr>
      </w:pPr>
      <w:r w:rsidRPr="00B20BAA">
        <w:rPr>
          <w:rFonts w:cs="Segoe UI"/>
          <w:szCs w:val="22"/>
        </w:rPr>
        <w:t>The Best Places to Work competition is a multi-year initiative designed to motivate companies in the Commonwealth to focus, measure</w:t>
      </w:r>
      <w:r w:rsidR="00FD1513">
        <w:rPr>
          <w:rFonts w:cs="Segoe UI"/>
          <w:szCs w:val="22"/>
        </w:rPr>
        <w:t>,</w:t>
      </w:r>
      <w:r w:rsidRPr="00B20BAA">
        <w:rPr>
          <w:rFonts w:cs="Segoe UI"/>
          <w:szCs w:val="22"/>
        </w:rPr>
        <w:t xml:space="preserve"> and move their workplace environments toward excellence. </w:t>
      </w:r>
      <w:r w:rsidR="00501787" w:rsidRPr="00B20BAA">
        <w:rPr>
          <w:rFonts w:cs="Segoe UI"/>
          <w:szCs w:val="22"/>
        </w:rPr>
        <w:t>The selection process, managed by Workforce Research Group, is based on an assessment of the company’s employee policies and procedures and the results of an internal employee survey.</w:t>
      </w:r>
    </w:p>
    <w:p w14:paraId="6BFD7592" w14:textId="77777777" w:rsidR="00BA1A23" w:rsidRPr="00BA1A23" w:rsidRDefault="00BA1A23" w:rsidP="00BA1A23">
      <w:pPr>
        <w:rPr>
          <w:rFonts w:cs="Segoe UI"/>
          <w:szCs w:val="22"/>
        </w:rPr>
      </w:pPr>
    </w:p>
    <w:p w14:paraId="3ED0B341" w14:textId="75764703" w:rsidR="002B664C" w:rsidRDefault="00BA1A23" w:rsidP="00BA1A23">
      <w:pPr>
        <w:rPr>
          <w:rFonts w:cs="Segoe UI"/>
          <w:szCs w:val="22"/>
        </w:rPr>
      </w:pPr>
      <w:r w:rsidRPr="00BA1A23">
        <w:rPr>
          <w:rFonts w:cs="Segoe UI"/>
          <w:szCs w:val="22"/>
        </w:rPr>
        <w:t xml:space="preserve">For more details about Venminder, visit </w:t>
      </w:r>
      <w:hyperlink r:id="rId13" w:history="1">
        <w:r w:rsidRPr="006578F0">
          <w:rPr>
            <w:rStyle w:val="Hyperlink"/>
            <w:rFonts w:cs="Segoe UI"/>
            <w:color w:val="00B793" w:themeColor="accent1"/>
            <w:szCs w:val="22"/>
          </w:rPr>
          <w:t>https://www.venminder.com</w:t>
        </w:r>
      </w:hyperlink>
      <w:r w:rsidR="006578F0" w:rsidRPr="006578F0">
        <w:rPr>
          <w:rStyle w:val="Hyperlink"/>
          <w:rFonts w:cs="Segoe UI"/>
          <w:color w:val="auto"/>
          <w:szCs w:val="22"/>
          <w:u w:val="none"/>
        </w:rPr>
        <w:t>.</w:t>
      </w:r>
      <w:r w:rsidR="006578F0" w:rsidRPr="006578F0">
        <w:rPr>
          <w:rStyle w:val="Hyperlink"/>
          <w:rFonts w:cs="Segoe UI"/>
          <w:color w:val="auto"/>
          <w:sz w:val="20"/>
          <w:szCs w:val="20"/>
          <w:u w:val="none"/>
        </w:rPr>
        <w:t xml:space="preserve"> </w:t>
      </w:r>
    </w:p>
    <w:p w14:paraId="25D12251" w14:textId="77777777" w:rsidR="002B664C" w:rsidRPr="002B664C" w:rsidRDefault="002B664C" w:rsidP="002B664C">
      <w:pPr>
        <w:rPr>
          <w:rFonts w:cs="Segoe UI"/>
          <w:szCs w:val="22"/>
        </w:rPr>
      </w:pPr>
    </w:p>
    <w:p w14:paraId="6AC68DEE" w14:textId="77777777" w:rsidR="00682A9C" w:rsidRPr="00682A9C" w:rsidRDefault="00682A9C" w:rsidP="00682A9C">
      <w:pPr>
        <w:pStyle w:val="NormalWeb"/>
        <w:shd w:val="clear" w:color="auto" w:fill="FFFFFF"/>
        <w:spacing w:before="0" w:beforeAutospacing="0" w:after="0" w:afterAutospacing="0" w:line="345" w:lineRule="atLeast"/>
        <w:rPr>
          <w:rStyle w:val="Strong"/>
          <w:rFonts w:ascii="Segoe UI" w:hAnsi="Segoe UI" w:cs="Segoe UI"/>
          <w:b w:val="0"/>
          <w:sz w:val="22"/>
          <w:szCs w:val="22"/>
        </w:rPr>
      </w:pPr>
    </w:p>
    <w:p w14:paraId="0CA90AF0" w14:textId="247F5AE0" w:rsidR="00AA29F4" w:rsidRDefault="00AA29F4" w:rsidP="00AA29F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egoe UI" w:hAnsi="Segoe UI" w:cs="Segoe UI"/>
          <w:sz w:val="22"/>
          <w:szCs w:val="22"/>
        </w:rPr>
      </w:pPr>
      <w:r w:rsidRPr="00682A9C">
        <w:rPr>
          <w:rStyle w:val="Strong"/>
          <w:rFonts w:ascii="Segoe UI" w:hAnsi="Segoe UI" w:cs="Segoe UI"/>
          <w:sz w:val="22"/>
          <w:szCs w:val="22"/>
        </w:rPr>
        <w:t xml:space="preserve">About Venminder </w:t>
      </w:r>
    </w:p>
    <w:p w14:paraId="79E82699" w14:textId="5C491DB2" w:rsidR="001E74FC" w:rsidRDefault="001E74FC" w:rsidP="001E74FC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Segoe UI" w:hAnsi="Segoe UI" w:cs="Segoe UI"/>
          <w:color w:val="00B793" w:themeColor="accent1"/>
          <w:sz w:val="20"/>
          <w:szCs w:val="20"/>
        </w:rPr>
      </w:pPr>
      <w:r w:rsidRPr="002B455D">
        <w:rPr>
          <w:rFonts w:ascii="Segoe UI" w:eastAsiaTheme="minorEastAsia" w:hAnsi="Segoe UI" w:cs="Segoe UI"/>
          <w:sz w:val="20"/>
          <w:szCs w:val="20"/>
        </w:rPr>
        <w:t xml:space="preserve">Venminder offers a world-class innovative SaaS platform that guides and streamlines third-party risk management. </w:t>
      </w:r>
      <w:proofErr w:type="spellStart"/>
      <w:r w:rsidRPr="00EA00D3">
        <w:rPr>
          <w:rFonts w:ascii="Segoe UI" w:eastAsiaTheme="minorEastAsia" w:hAnsi="Segoe UI" w:cs="Segoe UI"/>
          <w:sz w:val="20"/>
          <w:szCs w:val="20"/>
        </w:rPr>
        <w:t>Venminder’s</w:t>
      </w:r>
      <w:proofErr w:type="spellEnd"/>
      <w:r w:rsidRPr="00EA00D3">
        <w:rPr>
          <w:rFonts w:ascii="Segoe UI" w:eastAsiaTheme="minorEastAsia" w:hAnsi="Segoe UI" w:cs="Segoe UI"/>
          <w:sz w:val="20"/>
          <w:szCs w:val="20"/>
        </w:rPr>
        <w:t xml:space="preserve"> innovative platform enables customers to manage vendors, contracts, due diligence tasks, questionnaires</w:t>
      </w:r>
      <w:r w:rsidR="00FD1513">
        <w:rPr>
          <w:rFonts w:ascii="Segoe UI" w:eastAsiaTheme="minorEastAsia" w:hAnsi="Segoe UI" w:cs="Segoe UI"/>
          <w:sz w:val="20"/>
          <w:szCs w:val="20"/>
        </w:rPr>
        <w:t>,</w:t>
      </w:r>
      <w:r w:rsidRPr="00EA00D3">
        <w:rPr>
          <w:rFonts w:ascii="Segoe UI" w:eastAsiaTheme="minorEastAsia" w:hAnsi="Segoe UI" w:cs="Segoe UI"/>
          <w:sz w:val="20"/>
          <w:szCs w:val="20"/>
        </w:rPr>
        <w:t xml:space="preserve"> and risk assessments. This is enhanced further through </w:t>
      </w:r>
      <w:proofErr w:type="spellStart"/>
      <w:r w:rsidRPr="00EA00D3">
        <w:rPr>
          <w:rFonts w:ascii="Segoe UI" w:eastAsiaTheme="minorEastAsia" w:hAnsi="Segoe UI" w:cs="Segoe UI"/>
          <w:sz w:val="20"/>
          <w:szCs w:val="20"/>
        </w:rPr>
        <w:t>Venminder’s</w:t>
      </w:r>
      <w:proofErr w:type="spellEnd"/>
      <w:r w:rsidRPr="00EA00D3">
        <w:rPr>
          <w:rFonts w:ascii="Segoe UI" w:eastAsiaTheme="minorEastAsia" w:hAnsi="Segoe UI" w:cs="Segoe UI"/>
          <w:sz w:val="20"/>
          <w:szCs w:val="20"/>
        </w:rPr>
        <w:t xml:space="preserve"> team of subject matter experts, who can take the workload from customers by chasing vendors for documents, assessing those documents</w:t>
      </w:r>
      <w:r w:rsidR="00FD1513">
        <w:rPr>
          <w:rFonts w:ascii="Segoe UI" w:eastAsiaTheme="minorEastAsia" w:hAnsi="Segoe UI" w:cs="Segoe UI"/>
          <w:sz w:val="20"/>
          <w:szCs w:val="20"/>
        </w:rPr>
        <w:t>,</w:t>
      </w:r>
      <w:r w:rsidRPr="00EA00D3">
        <w:rPr>
          <w:rFonts w:ascii="Segoe UI" w:eastAsiaTheme="minorEastAsia" w:hAnsi="Segoe UI" w:cs="Segoe UI"/>
          <w:sz w:val="20"/>
          <w:szCs w:val="20"/>
        </w:rPr>
        <w:t xml:space="preserve"> and providing qualified risk ratings for more informed decisions. With thousands of completed vendor risk assessments available, Venminder can also often speed up the evaluation process on vendors.</w:t>
      </w:r>
      <w:r>
        <w:rPr>
          <w:rFonts w:ascii="Segoe UI" w:eastAsiaTheme="minorEastAsia" w:hAnsi="Segoe UI" w:cs="Segoe UI"/>
          <w:sz w:val="20"/>
          <w:szCs w:val="20"/>
        </w:rPr>
        <w:t xml:space="preserve"> </w:t>
      </w:r>
      <w:r w:rsidRPr="00D0532D">
        <w:rPr>
          <w:rFonts w:ascii="Segoe UI" w:eastAsiaTheme="minorEastAsia" w:hAnsi="Segoe UI" w:cs="Segoe UI"/>
          <w:sz w:val="20"/>
          <w:szCs w:val="20"/>
        </w:rPr>
        <w:t xml:space="preserve">Venminder also powers </w:t>
      </w:r>
      <w:hyperlink r:id="rId14" w:history="1">
        <w:r w:rsidRPr="001303AD">
          <w:rPr>
            <w:rStyle w:val="Hyperlink"/>
            <w:rFonts w:ascii="Segoe UI" w:eastAsiaTheme="minorEastAsia" w:hAnsi="Segoe UI" w:cs="Segoe UI"/>
            <w:color w:val="00B793" w:themeColor="accent1"/>
            <w:sz w:val="20"/>
            <w:szCs w:val="20"/>
          </w:rPr>
          <w:t>Third Party ThinkTank</w:t>
        </w:r>
      </w:hyperlink>
      <w:r w:rsidRPr="00D0532D">
        <w:rPr>
          <w:rFonts w:ascii="Segoe UI" w:eastAsiaTheme="minorEastAsia" w:hAnsi="Segoe UI" w:cs="Segoe UI"/>
          <w:sz w:val="20"/>
          <w:szCs w:val="20"/>
        </w:rPr>
        <w:t xml:space="preserve">, an online free </w:t>
      </w:r>
      <w:r w:rsidRPr="00D0532D">
        <w:rPr>
          <w:rFonts w:ascii="Segoe UI" w:eastAsiaTheme="minorEastAsia" w:hAnsi="Segoe UI" w:cs="Segoe UI"/>
          <w:sz w:val="20"/>
          <w:szCs w:val="20"/>
        </w:rPr>
        <w:lastRenderedPageBreak/>
        <w:t xml:space="preserve">community dedicated to third-party risk professionals. For more information, visit </w:t>
      </w:r>
      <w:hyperlink r:id="rId15">
        <w:r w:rsidRPr="00D0532D">
          <w:rPr>
            <w:rStyle w:val="Hyperlink"/>
            <w:rFonts w:ascii="Segoe UI" w:eastAsiaTheme="minorEastAsia" w:hAnsi="Segoe UI" w:cs="Segoe UI"/>
            <w:color w:val="00B793" w:themeColor="accent1"/>
            <w:sz w:val="20"/>
            <w:szCs w:val="20"/>
          </w:rPr>
          <w:t>www.venminder.com</w:t>
        </w:r>
      </w:hyperlink>
      <w:r>
        <w:rPr>
          <w:rFonts w:ascii="Segoe UI" w:eastAsiaTheme="minorEastAsia" w:hAnsi="Segoe UI" w:cs="Segoe UI"/>
          <w:sz w:val="20"/>
          <w:szCs w:val="20"/>
        </w:rPr>
        <w:t xml:space="preserve"> or f</w:t>
      </w:r>
      <w:r w:rsidRPr="00D0532D">
        <w:rPr>
          <w:rStyle w:val="Strong"/>
          <w:rFonts w:ascii="Segoe UI" w:hAnsi="Segoe UI" w:cs="Segoe UI"/>
          <w:b w:val="0"/>
          <w:bCs w:val="0"/>
          <w:sz w:val="20"/>
          <w:szCs w:val="20"/>
        </w:rPr>
        <w:t xml:space="preserve">ollow Venminder on </w:t>
      </w:r>
      <w:hyperlink r:id="rId16">
        <w:r w:rsidRPr="00D0532D">
          <w:rPr>
            <w:rStyle w:val="Hyperlink"/>
            <w:rFonts w:ascii="Segoe UI" w:hAnsi="Segoe UI" w:cs="Segoe UI"/>
            <w:color w:val="00B793" w:themeColor="accent1"/>
            <w:sz w:val="20"/>
            <w:szCs w:val="20"/>
          </w:rPr>
          <w:t>LinkedIn</w:t>
        </w:r>
      </w:hyperlink>
      <w:r w:rsidRPr="00D0532D">
        <w:rPr>
          <w:rStyle w:val="Strong"/>
          <w:rFonts w:ascii="Segoe UI" w:hAnsi="Segoe UI" w:cs="Segoe UI"/>
          <w:b w:val="0"/>
          <w:bCs w:val="0"/>
          <w:sz w:val="20"/>
          <w:szCs w:val="20"/>
        </w:rPr>
        <w:t xml:space="preserve">, </w:t>
      </w:r>
      <w:hyperlink r:id="rId17">
        <w:r w:rsidRPr="00D0532D">
          <w:rPr>
            <w:rStyle w:val="Hyperlink"/>
            <w:rFonts w:ascii="Segoe UI" w:hAnsi="Segoe UI" w:cs="Segoe UI"/>
            <w:color w:val="00B793" w:themeColor="accent1"/>
            <w:sz w:val="20"/>
            <w:szCs w:val="20"/>
          </w:rPr>
          <w:t>Twitter</w:t>
        </w:r>
      </w:hyperlink>
      <w:r w:rsidR="00FD1513" w:rsidRPr="00FD1513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>,</w:t>
      </w:r>
      <w:r w:rsidRPr="00D0532D">
        <w:rPr>
          <w:rStyle w:val="Strong"/>
          <w:rFonts w:ascii="Segoe UI" w:hAnsi="Segoe UI" w:cs="Segoe UI"/>
          <w:b w:val="0"/>
          <w:bCs w:val="0"/>
          <w:sz w:val="20"/>
          <w:szCs w:val="20"/>
        </w:rPr>
        <w:t xml:space="preserve"> and </w:t>
      </w:r>
      <w:hyperlink r:id="rId18">
        <w:r w:rsidRPr="00D0532D">
          <w:rPr>
            <w:rStyle w:val="Hyperlink"/>
            <w:rFonts w:ascii="Segoe UI" w:hAnsi="Segoe UI" w:cs="Segoe UI"/>
            <w:color w:val="00B793" w:themeColor="accent1"/>
            <w:sz w:val="20"/>
            <w:szCs w:val="20"/>
          </w:rPr>
          <w:t>Facebook.</w:t>
        </w:r>
      </w:hyperlink>
    </w:p>
    <w:p w14:paraId="5A1DAE98" w14:textId="77777777" w:rsidR="001E74FC" w:rsidRPr="00D0532D" w:rsidRDefault="001E74FC" w:rsidP="001E74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egoe UI" w:hAnsi="Segoe UI" w:cs="Segoe UI"/>
          <w:b w:val="0"/>
          <w:bCs w:val="0"/>
          <w:color w:val="00B793" w:themeColor="accent1"/>
          <w:sz w:val="20"/>
          <w:szCs w:val="20"/>
        </w:rPr>
      </w:pPr>
    </w:p>
    <w:p w14:paraId="189571FF" w14:textId="77777777" w:rsidR="00397A44" w:rsidRDefault="00397A44" w:rsidP="00BA4AF9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Segoe UI" w:eastAsiaTheme="minorHAnsi" w:hAnsi="Segoe UI" w:cs="Segoe UI"/>
          <w:sz w:val="20"/>
          <w:szCs w:val="20"/>
        </w:rPr>
      </w:pPr>
    </w:p>
    <w:p w14:paraId="5CE9C23B" w14:textId="3EBB0C44" w:rsidR="00BA4AF9" w:rsidRPr="00682A9C" w:rsidRDefault="00BA4AF9" w:rsidP="00BA4AF9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Segoe UI" w:hAnsi="Segoe UI" w:cs="Segoe UI"/>
          <w:sz w:val="22"/>
          <w:szCs w:val="22"/>
        </w:rPr>
      </w:pPr>
      <w:r w:rsidRPr="00682A9C">
        <w:rPr>
          <w:rStyle w:val="Strong"/>
          <w:rFonts w:ascii="Segoe UI" w:hAnsi="Segoe UI" w:cs="Segoe UI"/>
          <w:sz w:val="22"/>
          <w:szCs w:val="22"/>
          <w:u w:val="single"/>
        </w:rPr>
        <w:t>Media Contact:</w:t>
      </w:r>
      <w:r w:rsidRPr="00682A9C">
        <w:rPr>
          <w:rFonts w:ascii="Segoe UI" w:hAnsi="Segoe UI" w:cs="Segoe UI"/>
          <w:b/>
          <w:bCs/>
          <w:sz w:val="22"/>
          <w:szCs w:val="22"/>
          <w:u w:val="single"/>
        </w:rPr>
        <w:br/>
      </w:r>
      <w:bookmarkEnd w:id="0"/>
      <w:bookmarkEnd w:id="1"/>
      <w:r w:rsidR="00085233">
        <w:rPr>
          <w:rFonts w:ascii="Segoe UI" w:hAnsi="Segoe UI" w:cs="Segoe UI"/>
          <w:sz w:val="22"/>
          <w:szCs w:val="22"/>
        </w:rPr>
        <w:t>Venminder Communications Team</w:t>
      </w:r>
      <w:r w:rsidR="00085233" w:rsidRPr="00D0532D">
        <w:rPr>
          <w:rFonts w:ascii="Segoe UI" w:hAnsi="Segoe UI" w:cs="Segoe UI"/>
          <w:sz w:val="22"/>
          <w:szCs w:val="22"/>
        </w:rPr>
        <w:br/>
      </w:r>
      <w:hyperlink r:id="rId19" w:history="1">
        <w:r w:rsidR="00085233" w:rsidRPr="00D0532D">
          <w:rPr>
            <w:rStyle w:val="Hyperlink"/>
            <w:rFonts w:ascii="Segoe UI" w:hAnsi="Segoe UI" w:cs="Segoe UI"/>
            <w:color w:val="00B793" w:themeColor="accent1"/>
            <w:sz w:val="22"/>
            <w:szCs w:val="22"/>
          </w:rPr>
          <w:t>media@venminder.com</w:t>
        </w:r>
      </w:hyperlink>
    </w:p>
    <w:sectPr w:rsidR="00BA4AF9" w:rsidRPr="00682A9C" w:rsidSect="00E14230">
      <w:headerReference w:type="default" r:id="rId20"/>
      <w:footerReference w:type="even" r:id="rId21"/>
      <w:footerReference w:type="default" r:id="rId22"/>
      <w:pgSz w:w="12240" w:h="15840"/>
      <w:pgMar w:top="1440" w:right="720" w:bottom="1440" w:left="720" w:header="720" w:footer="5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70D2" w14:textId="77777777" w:rsidR="00A845DC" w:rsidRDefault="00A845DC" w:rsidP="00226D3D">
      <w:r>
        <w:separator/>
      </w:r>
    </w:p>
  </w:endnote>
  <w:endnote w:type="continuationSeparator" w:id="0">
    <w:p w14:paraId="135E8F24" w14:textId="77777777" w:rsidR="00A845DC" w:rsidRDefault="00A845DC" w:rsidP="00226D3D">
      <w:r>
        <w:continuationSeparator/>
      </w:r>
    </w:p>
  </w:endnote>
  <w:endnote w:type="continuationNotice" w:id="1">
    <w:p w14:paraId="55E0BCA9" w14:textId="77777777" w:rsidR="00A845DC" w:rsidRDefault="00A845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Arial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4435994"/>
      <w:docPartObj>
        <w:docPartGallery w:val="Page Numbers (Bottom of Page)"/>
        <w:docPartUnique/>
      </w:docPartObj>
    </w:sdtPr>
    <w:sdtContent>
      <w:p w14:paraId="63A05575" w14:textId="77777777" w:rsidR="009546C1" w:rsidRDefault="009546C1" w:rsidP="00913F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FB6583" w14:textId="77777777" w:rsidR="009546C1" w:rsidRDefault="009546C1" w:rsidP="009546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44666116"/>
      <w:docPartObj>
        <w:docPartGallery w:val="Page Numbers (Bottom of Page)"/>
        <w:docPartUnique/>
      </w:docPartObj>
    </w:sdtPr>
    <w:sdtEndPr>
      <w:rPr>
        <w:rStyle w:val="DefaultParagraphFont"/>
        <w:rFonts w:cs="Segoe UI"/>
        <w:color w:val="00B593"/>
        <w:sz w:val="16"/>
        <w:szCs w:val="16"/>
      </w:rPr>
    </w:sdtEndPr>
    <w:sdtContent>
      <w:p w14:paraId="57E9031C" w14:textId="77777777" w:rsidR="009546C1" w:rsidRPr="009546C1" w:rsidRDefault="009546C1" w:rsidP="009546C1">
        <w:pPr>
          <w:pStyle w:val="Footer"/>
          <w:framePr w:wrap="none" w:vAnchor="text" w:hAnchor="page" w:x="11472" w:y="-28"/>
          <w:rPr>
            <w:rFonts w:cs="Segoe UI"/>
            <w:color w:val="22374E"/>
            <w:sz w:val="16"/>
            <w:szCs w:val="16"/>
          </w:rPr>
        </w:pPr>
        <w:r w:rsidRPr="009546C1">
          <w:rPr>
            <w:rStyle w:val="PageNumber"/>
            <w:rFonts w:cs="Segoe UI"/>
            <w:color w:val="00B593"/>
            <w:sz w:val="16"/>
            <w:szCs w:val="16"/>
          </w:rPr>
          <w:fldChar w:fldCharType="begin"/>
        </w:r>
        <w:r w:rsidRPr="009546C1">
          <w:rPr>
            <w:rStyle w:val="PageNumber"/>
            <w:rFonts w:cs="Segoe UI"/>
            <w:color w:val="00B593"/>
            <w:sz w:val="16"/>
            <w:szCs w:val="16"/>
          </w:rPr>
          <w:instrText xml:space="preserve"> PAGE </w:instrText>
        </w:r>
        <w:r w:rsidRPr="009546C1">
          <w:rPr>
            <w:rStyle w:val="PageNumber"/>
            <w:rFonts w:cs="Segoe UI"/>
            <w:color w:val="00B593"/>
            <w:sz w:val="16"/>
            <w:szCs w:val="16"/>
          </w:rPr>
          <w:fldChar w:fldCharType="separate"/>
        </w:r>
        <w:r w:rsidRPr="009546C1">
          <w:rPr>
            <w:rStyle w:val="PageNumber"/>
            <w:rFonts w:cs="Segoe UI"/>
            <w:noProof/>
            <w:color w:val="00B593"/>
            <w:sz w:val="16"/>
            <w:szCs w:val="16"/>
          </w:rPr>
          <w:t>1</w:t>
        </w:r>
        <w:r w:rsidRPr="009546C1">
          <w:rPr>
            <w:rStyle w:val="PageNumber"/>
            <w:rFonts w:cs="Segoe UI"/>
            <w:color w:val="00B593"/>
            <w:sz w:val="16"/>
            <w:szCs w:val="16"/>
          </w:rPr>
          <w:fldChar w:fldCharType="end"/>
        </w:r>
      </w:p>
    </w:sdtContent>
  </w:sdt>
  <w:p w14:paraId="212928DC" w14:textId="144D37D7" w:rsidR="00BB077F" w:rsidRPr="009546C1" w:rsidRDefault="00BB077F" w:rsidP="009546C1">
    <w:pPr>
      <w:pStyle w:val="Footer"/>
      <w:ind w:right="360"/>
      <w:rPr>
        <w:rFonts w:cs="Segoe UI"/>
        <w:color w:val="22374E"/>
        <w:sz w:val="16"/>
        <w:szCs w:val="16"/>
      </w:rPr>
    </w:pPr>
    <w:r w:rsidRPr="009546C1">
      <w:rPr>
        <w:rFonts w:cs="Segoe UI"/>
        <w:b/>
        <w:color w:val="22374E"/>
        <w:sz w:val="16"/>
        <w:szCs w:val="16"/>
      </w:rPr>
      <w:t xml:space="preserve">venminder.com </w:t>
    </w:r>
    <w:r w:rsidRPr="009546C1">
      <w:rPr>
        <w:rFonts w:cs="Segoe UI"/>
        <w:b/>
        <w:color w:val="00B593"/>
        <w:sz w:val="16"/>
        <w:szCs w:val="16"/>
      </w:rPr>
      <w:t>|</w:t>
    </w:r>
    <w:r w:rsidRPr="009546C1">
      <w:rPr>
        <w:rFonts w:cs="Segoe UI"/>
        <w:color w:val="22374E"/>
        <w:sz w:val="16"/>
        <w:szCs w:val="16"/>
      </w:rPr>
      <w:t xml:space="preserve"> </w:t>
    </w:r>
    <w:r w:rsidR="0032213B">
      <w:rPr>
        <w:rFonts w:cs="Segoe UI"/>
        <w:color w:val="22374E"/>
        <w:sz w:val="16"/>
        <w:szCs w:val="16"/>
      </w:rPr>
      <w:t>media</w:t>
    </w:r>
    <w:r w:rsidRPr="009546C1">
      <w:rPr>
        <w:rFonts w:cs="Segoe UI"/>
        <w:color w:val="22374E"/>
        <w:sz w:val="16"/>
        <w:szCs w:val="16"/>
      </w:rPr>
      <w:t xml:space="preserve">@venminder.com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E2A3E" w14:textId="77777777" w:rsidR="00A845DC" w:rsidRDefault="00A845DC" w:rsidP="00226D3D">
      <w:r>
        <w:separator/>
      </w:r>
    </w:p>
  </w:footnote>
  <w:footnote w:type="continuationSeparator" w:id="0">
    <w:p w14:paraId="301B7335" w14:textId="77777777" w:rsidR="00A845DC" w:rsidRDefault="00A845DC" w:rsidP="00226D3D">
      <w:r>
        <w:continuationSeparator/>
      </w:r>
    </w:p>
  </w:footnote>
  <w:footnote w:type="continuationNotice" w:id="1">
    <w:p w14:paraId="5ECCCD89" w14:textId="77777777" w:rsidR="00A845DC" w:rsidRDefault="00A845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B0B3" w14:textId="77777777" w:rsidR="00226D3D" w:rsidRDefault="00F244A1">
    <w:pPr>
      <w:pStyle w:val="Header"/>
    </w:pPr>
    <w:r w:rsidRPr="00226D3D">
      <w:rPr>
        <w:noProof/>
      </w:rPr>
      <w:drawing>
        <wp:anchor distT="0" distB="0" distL="114300" distR="114300" simplePos="0" relativeHeight="251658240" behindDoc="0" locked="0" layoutInCell="1" allowOverlap="1" wp14:anchorId="200EB27A" wp14:editId="6EE1B7ED">
          <wp:simplePos x="0" y="0"/>
          <wp:positionH relativeFrom="column">
            <wp:posOffset>-7289</wp:posOffset>
          </wp:positionH>
          <wp:positionV relativeFrom="paragraph">
            <wp:posOffset>-182880</wp:posOffset>
          </wp:positionV>
          <wp:extent cx="1447800" cy="3575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Venminder Logo Full 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77F" w:rsidRPr="00226D3D">
      <w:rPr>
        <w:noProof/>
      </w:rPr>
      <w:drawing>
        <wp:anchor distT="0" distB="0" distL="114300" distR="114300" simplePos="0" relativeHeight="251658241" behindDoc="0" locked="0" layoutInCell="1" allowOverlap="1" wp14:anchorId="6459F57C" wp14:editId="6A2B6F95">
          <wp:simplePos x="0" y="0"/>
          <wp:positionH relativeFrom="column">
            <wp:posOffset>5158989</wp:posOffset>
          </wp:positionH>
          <wp:positionV relativeFrom="paragraph">
            <wp:posOffset>-105079</wp:posOffset>
          </wp:positionV>
          <wp:extent cx="1784488" cy="3199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oga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84488" cy="319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62A"/>
    <w:multiLevelType w:val="hybridMultilevel"/>
    <w:tmpl w:val="F0D6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FFB"/>
    <w:multiLevelType w:val="hybridMultilevel"/>
    <w:tmpl w:val="D420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01D12"/>
    <w:multiLevelType w:val="hybridMultilevel"/>
    <w:tmpl w:val="08E6B776"/>
    <w:lvl w:ilvl="0" w:tplc="A5149D6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1BAA8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35311"/>
    <w:multiLevelType w:val="hybridMultilevel"/>
    <w:tmpl w:val="084A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00193"/>
    <w:multiLevelType w:val="hybridMultilevel"/>
    <w:tmpl w:val="2CC4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0DEB"/>
    <w:multiLevelType w:val="hybridMultilevel"/>
    <w:tmpl w:val="BB62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9278B"/>
    <w:multiLevelType w:val="hybridMultilevel"/>
    <w:tmpl w:val="8534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01C7"/>
    <w:multiLevelType w:val="multilevel"/>
    <w:tmpl w:val="D1DA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2122E9"/>
    <w:multiLevelType w:val="multilevel"/>
    <w:tmpl w:val="0AD2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8B176C"/>
    <w:multiLevelType w:val="hybridMultilevel"/>
    <w:tmpl w:val="7740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655EC"/>
    <w:multiLevelType w:val="hybridMultilevel"/>
    <w:tmpl w:val="891A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15072"/>
    <w:multiLevelType w:val="multilevel"/>
    <w:tmpl w:val="FCE2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0E3955"/>
    <w:multiLevelType w:val="hybridMultilevel"/>
    <w:tmpl w:val="2CD2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D6A61"/>
    <w:multiLevelType w:val="multilevel"/>
    <w:tmpl w:val="9EE2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8E740E"/>
    <w:multiLevelType w:val="multilevel"/>
    <w:tmpl w:val="3ED04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C7CFD"/>
    <w:multiLevelType w:val="hybridMultilevel"/>
    <w:tmpl w:val="F8D23968"/>
    <w:lvl w:ilvl="0" w:tplc="58D2EACA">
      <w:start w:val="50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59F2"/>
    <w:multiLevelType w:val="hybridMultilevel"/>
    <w:tmpl w:val="DBE4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A1E0A"/>
    <w:multiLevelType w:val="multilevel"/>
    <w:tmpl w:val="434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F16A12"/>
    <w:multiLevelType w:val="hybridMultilevel"/>
    <w:tmpl w:val="04D6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E6BC1"/>
    <w:multiLevelType w:val="hybridMultilevel"/>
    <w:tmpl w:val="30907B3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F69EC"/>
    <w:multiLevelType w:val="hybridMultilevel"/>
    <w:tmpl w:val="ED242042"/>
    <w:lvl w:ilvl="0" w:tplc="29E6D730">
      <w:numFmt w:val="bullet"/>
      <w:lvlText w:val="•"/>
      <w:lvlJc w:val="left"/>
      <w:pPr>
        <w:ind w:left="1080" w:hanging="72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F657F"/>
    <w:multiLevelType w:val="hybridMultilevel"/>
    <w:tmpl w:val="FC807E4C"/>
    <w:lvl w:ilvl="0" w:tplc="3CE2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799185">
    <w:abstractNumId w:val="2"/>
  </w:num>
  <w:num w:numId="2" w16cid:durableId="1236015896">
    <w:abstractNumId w:val="16"/>
  </w:num>
  <w:num w:numId="3" w16cid:durableId="1574387893">
    <w:abstractNumId w:val="6"/>
  </w:num>
  <w:num w:numId="4" w16cid:durableId="2121293604">
    <w:abstractNumId w:val="15"/>
  </w:num>
  <w:num w:numId="5" w16cid:durableId="154076458">
    <w:abstractNumId w:val="1"/>
  </w:num>
  <w:num w:numId="6" w16cid:durableId="371080858">
    <w:abstractNumId w:val="20"/>
  </w:num>
  <w:num w:numId="7" w16cid:durableId="1011881750">
    <w:abstractNumId w:val="19"/>
  </w:num>
  <w:num w:numId="8" w16cid:durableId="1453792513">
    <w:abstractNumId w:val="8"/>
  </w:num>
  <w:num w:numId="9" w16cid:durableId="249657641">
    <w:abstractNumId w:val="13"/>
  </w:num>
  <w:num w:numId="10" w16cid:durableId="1094978230">
    <w:abstractNumId w:val="14"/>
  </w:num>
  <w:num w:numId="11" w16cid:durableId="984578894">
    <w:abstractNumId w:val="7"/>
  </w:num>
  <w:num w:numId="12" w16cid:durableId="1250189133">
    <w:abstractNumId w:val="11"/>
  </w:num>
  <w:num w:numId="13" w16cid:durableId="1985353508">
    <w:abstractNumId w:val="0"/>
  </w:num>
  <w:num w:numId="14" w16cid:durableId="141122964">
    <w:abstractNumId w:val="5"/>
  </w:num>
  <w:num w:numId="15" w16cid:durableId="1329747300">
    <w:abstractNumId w:val="10"/>
  </w:num>
  <w:num w:numId="16" w16cid:durableId="1160122274">
    <w:abstractNumId w:val="17"/>
  </w:num>
  <w:num w:numId="17" w16cid:durableId="1467822188">
    <w:abstractNumId w:val="9"/>
  </w:num>
  <w:num w:numId="18" w16cid:durableId="417942595">
    <w:abstractNumId w:val="3"/>
  </w:num>
  <w:num w:numId="19" w16cid:durableId="1009525923">
    <w:abstractNumId w:val="18"/>
  </w:num>
  <w:num w:numId="20" w16cid:durableId="945691393">
    <w:abstractNumId w:val="12"/>
  </w:num>
  <w:num w:numId="21" w16cid:durableId="1510830552">
    <w:abstractNumId w:val="21"/>
  </w:num>
  <w:num w:numId="22" w16cid:durableId="19281384">
    <w:abstractNumId w:val="2"/>
  </w:num>
  <w:num w:numId="23" w16cid:durableId="7133828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B5"/>
    <w:rsid w:val="00013FFA"/>
    <w:rsid w:val="0001484C"/>
    <w:rsid w:val="000220DC"/>
    <w:rsid w:val="00031591"/>
    <w:rsid w:val="000318B5"/>
    <w:rsid w:val="00036040"/>
    <w:rsid w:val="0006073B"/>
    <w:rsid w:val="0006458D"/>
    <w:rsid w:val="0006780B"/>
    <w:rsid w:val="00074997"/>
    <w:rsid w:val="00076EFD"/>
    <w:rsid w:val="00082C97"/>
    <w:rsid w:val="00085233"/>
    <w:rsid w:val="00096905"/>
    <w:rsid w:val="000A0732"/>
    <w:rsid w:val="000A46E2"/>
    <w:rsid w:val="000D21C5"/>
    <w:rsid w:val="000D580E"/>
    <w:rsid w:val="000D59EF"/>
    <w:rsid w:val="000E2AEB"/>
    <w:rsid w:val="000F0FF8"/>
    <w:rsid w:val="000F1CBD"/>
    <w:rsid w:val="000F325D"/>
    <w:rsid w:val="00116E5C"/>
    <w:rsid w:val="00125AAB"/>
    <w:rsid w:val="00125E0B"/>
    <w:rsid w:val="001360FC"/>
    <w:rsid w:val="0014083F"/>
    <w:rsid w:val="0014125D"/>
    <w:rsid w:val="001419DE"/>
    <w:rsid w:val="00151E1D"/>
    <w:rsid w:val="00163B01"/>
    <w:rsid w:val="001672AE"/>
    <w:rsid w:val="00167F9E"/>
    <w:rsid w:val="00171180"/>
    <w:rsid w:val="001763DC"/>
    <w:rsid w:val="00184E9E"/>
    <w:rsid w:val="0019424E"/>
    <w:rsid w:val="00195A93"/>
    <w:rsid w:val="0019640F"/>
    <w:rsid w:val="00196CEC"/>
    <w:rsid w:val="001A2B49"/>
    <w:rsid w:val="001A39EC"/>
    <w:rsid w:val="001A5C88"/>
    <w:rsid w:val="001E676D"/>
    <w:rsid w:val="001E74FC"/>
    <w:rsid w:val="001F2356"/>
    <w:rsid w:val="001F26CD"/>
    <w:rsid w:val="001F3791"/>
    <w:rsid w:val="001F401B"/>
    <w:rsid w:val="001F4D9D"/>
    <w:rsid w:val="002015FA"/>
    <w:rsid w:val="00210CEE"/>
    <w:rsid w:val="00215E10"/>
    <w:rsid w:val="00220474"/>
    <w:rsid w:val="00225391"/>
    <w:rsid w:val="00226D3D"/>
    <w:rsid w:val="00232712"/>
    <w:rsid w:val="00241966"/>
    <w:rsid w:val="002648A3"/>
    <w:rsid w:val="00274134"/>
    <w:rsid w:val="002804C1"/>
    <w:rsid w:val="002852A1"/>
    <w:rsid w:val="00286437"/>
    <w:rsid w:val="002B12E3"/>
    <w:rsid w:val="002B5A6C"/>
    <w:rsid w:val="002B664C"/>
    <w:rsid w:val="002C2CA8"/>
    <w:rsid w:val="002C4BA0"/>
    <w:rsid w:val="002C5AB6"/>
    <w:rsid w:val="002C6A08"/>
    <w:rsid w:val="002E3B9F"/>
    <w:rsid w:val="002E4B54"/>
    <w:rsid w:val="002E6AAB"/>
    <w:rsid w:val="002F5B30"/>
    <w:rsid w:val="00303F0F"/>
    <w:rsid w:val="00316662"/>
    <w:rsid w:val="00321DC1"/>
    <w:rsid w:val="0032213B"/>
    <w:rsid w:val="003271C0"/>
    <w:rsid w:val="003306DE"/>
    <w:rsid w:val="0033749E"/>
    <w:rsid w:val="00337DCF"/>
    <w:rsid w:val="00360149"/>
    <w:rsid w:val="0036739D"/>
    <w:rsid w:val="003718EE"/>
    <w:rsid w:val="00374A33"/>
    <w:rsid w:val="003859CE"/>
    <w:rsid w:val="00390F09"/>
    <w:rsid w:val="00395180"/>
    <w:rsid w:val="0039720B"/>
    <w:rsid w:val="00397A44"/>
    <w:rsid w:val="003B23E0"/>
    <w:rsid w:val="003B2D92"/>
    <w:rsid w:val="003C2F6A"/>
    <w:rsid w:val="003C4306"/>
    <w:rsid w:val="003F1272"/>
    <w:rsid w:val="00420E59"/>
    <w:rsid w:val="00427ADD"/>
    <w:rsid w:val="00446D8A"/>
    <w:rsid w:val="004667C3"/>
    <w:rsid w:val="00470D88"/>
    <w:rsid w:val="004878AC"/>
    <w:rsid w:val="00491A80"/>
    <w:rsid w:val="004A4610"/>
    <w:rsid w:val="004B4326"/>
    <w:rsid w:val="004C2395"/>
    <w:rsid w:val="004C6760"/>
    <w:rsid w:val="004E7644"/>
    <w:rsid w:val="004F5B7E"/>
    <w:rsid w:val="00501787"/>
    <w:rsid w:val="00512BE8"/>
    <w:rsid w:val="0051302F"/>
    <w:rsid w:val="0054670A"/>
    <w:rsid w:val="00564D55"/>
    <w:rsid w:val="005837BF"/>
    <w:rsid w:val="0059012B"/>
    <w:rsid w:val="00590B71"/>
    <w:rsid w:val="0059207A"/>
    <w:rsid w:val="00592171"/>
    <w:rsid w:val="005A172E"/>
    <w:rsid w:val="005A4CEA"/>
    <w:rsid w:val="005B1387"/>
    <w:rsid w:val="005B1EA7"/>
    <w:rsid w:val="005B6456"/>
    <w:rsid w:val="005C1DF1"/>
    <w:rsid w:val="005E6842"/>
    <w:rsid w:val="005F1353"/>
    <w:rsid w:val="005F1CDD"/>
    <w:rsid w:val="005F6159"/>
    <w:rsid w:val="005F6F07"/>
    <w:rsid w:val="00612905"/>
    <w:rsid w:val="006144FF"/>
    <w:rsid w:val="006150B5"/>
    <w:rsid w:val="00626B89"/>
    <w:rsid w:val="00633E72"/>
    <w:rsid w:val="00635256"/>
    <w:rsid w:val="00636D71"/>
    <w:rsid w:val="00643BA4"/>
    <w:rsid w:val="00645420"/>
    <w:rsid w:val="00653216"/>
    <w:rsid w:val="006578F0"/>
    <w:rsid w:val="006639B0"/>
    <w:rsid w:val="006807D1"/>
    <w:rsid w:val="00682A9C"/>
    <w:rsid w:val="00692DA7"/>
    <w:rsid w:val="006A7EFD"/>
    <w:rsid w:val="006B3BA9"/>
    <w:rsid w:val="006D0175"/>
    <w:rsid w:val="006D71F6"/>
    <w:rsid w:val="006D78CF"/>
    <w:rsid w:val="006E35E4"/>
    <w:rsid w:val="006E6BDB"/>
    <w:rsid w:val="006E76E7"/>
    <w:rsid w:val="006E7733"/>
    <w:rsid w:val="006F63A7"/>
    <w:rsid w:val="006F6FA9"/>
    <w:rsid w:val="00700CC5"/>
    <w:rsid w:val="00703423"/>
    <w:rsid w:val="00712CEB"/>
    <w:rsid w:val="00713B40"/>
    <w:rsid w:val="00716B08"/>
    <w:rsid w:val="00731B8C"/>
    <w:rsid w:val="0073673C"/>
    <w:rsid w:val="00771224"/>
    <w:rsid w:val="00772C40"/>
    <w:rsid w:val="007816D2"/>
    <w:rsid w:val="00784F78"/>
    <w:rsid w:val="00785750"/>
    <w:rsid w:val="007A64DB"/>
    <w:rsid w:val="007B2816"/>
    <w:rsid w:val="007B630F"/>
    <w:rsid w:val="007C18BC"/>
    <w:rsid w:val="007E6225"/>
    <w:rsid w:val="007F0DFF"/>
    <w:rsid w:val="008036E7"/>
    <w:rsid w:val="00803D31"/>
    <w:rsid w:val="00805F96"/>
    <w:rsid w:val="00807CF8"/>
    <w:rsid w:val="00814D54"/>
    <w:rsid w:val="00843365"/>
    <w:rsid w:val="00862CAF"/>
    <w:rsid w:val="00871BC4"/>
    <w:rsid w:val="0087229A"/>
    <w:rsid w:val="00891E33"/>
    <w:rsid w:val="00894E6E"/>
    <w:rsid w:val="00897913"/>
    <w:rsid w:val="008B5A58"/>
    <w:rsid w:val="008C04E8"/>
    <w:rsid w:val="008C34A5"/>
    <w:rsid w:val="008D7E87"/>
    <w:rsid w:val="008E0E8E"/>
    <w:rsid w:val="008F508C"/>
    <w:rsid w:val="00920246"/>
    <w:rsid w:val="009223DF"/>
    <w:rsid w:val="00925302"/>
    <w:rsid w:val="0092548A"/>
    <w:rsid w:val="00925A64"/>
    <w:rsid w:val="00927DBC"/>
    <w:rsid w:val="00935ACF"/>
    <w:rsid w:val="00937935"/>
    <w:rsid w:val="00941CB1"/>
    <w:rsid w:val="009546C1"/>
    <w:rsid w:val="009550DB"/>
    <w:rsid w:val="0096586E"/>
    <w:rsid w:val="0096788E"/>
    <w:rsid w:val="0097157D"/>
    <w:rsid w:val="00975E99"/>
    <w:rsid w:val="00977C1B"/>
    <w:rsid w:val="00983505"/>
    <w:rsid w:val="0098760B"/>
    <w:rsid w:val="00996C84"/>
    <w:rsid w:val="009A4ECA"/>
    <w:rsid w:val="009B231C"/>
    <w:rsid w:val="009B543E"/>
    <w:rsid w:val="009D2465"/>
    <w:rsid w:val="009D44AC"/>
    <w:rsid w:val="009D5ECC"/>
    <w:rsid w:val="009E7749"/>
    <w:rsid w:val="009F1511"/>
    <w:rsid w:val="009F4C8E"/>
    <w:rsid w:val="00A0350A"/>
    <w:rsid w:val="00A05004"/>
    <w:rsid w:val="00A13E2C"/>
    <w:rsid w:val="00A14314"/>
    <w:rsid w:val="00A166EA"/>
    <w:rsid w:val="00A222B4"/>
    <w:rsid w:val="00A2238B"/>
    <w:rsid w:val="00A22678"/>
    <w:rsid w:val="00A24C42"/>
    <w:rsid w:val="00A27C15"/>
    <w:rsid w:val="00A32A65"/>
    <w:rsid w:val="00A34C2D"/>
    <w:rsid w:val="00A45CF0"/>
    <w:rsid w:val="00A50C11"/>
    <w:rsid w:val="00A54298"/>
    <w:rsid w:val="00A55954"/>
    <w:rsid w:val="00A60B00"/>
    <w:rsid w:val="00A77A50"/>
    <w:rsid w:val="00A80544"/>
    <w:rsid w:val="00A845DC"/>
    <w:rsid w:val="00A863C5"/>
    <w:rsid w:val="00A90E75"/>
    <w:rsid w:val="00AA29F4"/>
    <w:rsid w:val="00AA2A36"/>
    <w:rsid w:val="00AA5938"/>
    <w:rsid w:val="00AB1BFF"/>
    <w:rsid w:val="00AC26F3"/>
    <w:rsid w:val="00AC35D9"/>
    <w:rsid w:val="00AC6CB5"/>
    <w:rsid w:val="00AE0478"/>
    <w:rsid w:val="00AE261F"/>
    <w:rsid w:val="00AF04F2"/>
    <w:rsid w:val="00AF5A96"/>
    <w:rsid w:val="00B03D50"/>
    <w:rsid w:val="00B060B2"/>
    <w:rsid w:val="00B10927"/>
    <w:rsid w:val="00B20AF6"/>
    <w:rsid w:val="00B20BAA"/>
    <w:rsid w:val="00B21218"/>
    <w:rsid w:val="00B226F4"/>
    <w:rsid w:val="00B25F4B"/>
    <w:rsid w:val="00B335A8"/>
    <w:rsid w:val="00B35859"/>
    <w:rsid w:val="00B3736F"/>
    <w:rsid w:val="00B420AB"/>
    <w:rsid w:val="00B50F68"/>
    <w:rsid w:val="00B51539"/>
    <w:rsid w:val="00B52C34"/>
    <w:rsid w:val="00B52EEF"/>
    <w:rsid w:val="00B61355"/>
    <w:rsid w:val="00B61537"/>
    <w:rsid w:val="00B61789"/>
    <w:rsid w:val="00B700D2"/>
    <w:rsid w:val="00B74BE0"/>
    <w:rsid w:val="00B75200"/>
    <w:rsid w:val="00BA1A23"/>
    <w:rsid w:val="00BA4AF9"/>
    <w:rsid w:val="00BB077F"/>
    <w:rsid w:val="00BB3458"/>
    <w:rsid w:val="00BB3FD7"/>
    <w:rsid w:val="00BC2FCC"/>
    <w:rsid w:val="00BC6E2D"/>
    <w:rsid w:val="00BD4370"/>
    <w:rsid w:val="00BF3694"/>
    <w:rsid w:val="00BF5376"/>
    <w:rsid w:val="00C01818"/>
    <w:rsid w:val="00C05685"/>
    <w:rsid w:val="00C05797"/>
    <w:rsid w:val="00C120E7"/>
    <w:rsid w:val="00C12E81"/>
    <w:rsid w:val="00C26FCC"/>
    <w:rsid w:val="00C30DE2"/>
    <w:rsid w:val="00C3547F"/>
    <w:rsid w:val="00C3699D"/>
    <w:rsid w:val="00C42883"/>
    <w:rsid w:val="00C43721"/>
    <w:rsid w:val="00C47E21"/>
    <w:rsid w:val="00C547B4"/>
    <w:rsid w:val="00C54CA4"/>
    <w:rsid w:val="00C6306A"/>
    <w:rsid w:val="00C63BB6"/>
    <w:rsid w:val="00C66AB2"/>
    <w:rsid w:val="00C66C68"/>
    <w:rsid w:val="00C70C10"/>
    <w:rsid w:val="00C70D7E"/>
    <w:rsid w:val="00C7154D"/>
    <w:rsid w:val="00C72865"/>
    <w:rsid w:val="00C73765"/>
    <w:rsid w:val="00C74184"/>
    <w:rsid w:val="00C77743"/>
    <w:rsid w:val="00C84DC9"/>
    <w:rsid w:val="00C84F17"/>
    <w:rsid w:val="00C95A72"/>
    <w:rsid w:val="00C96251"/>
    <w:rsid w:val="00CB1051"/>
    <w:rsid w:val="00CB1BAC"/>
    <w:rsid w:val="00CB459F"/>
    <w:rsid w:val="00CD411D"/>
    <w:rsid w:val="00CD5920"/>
    <w:rsid w:val="00CE5C09"/>
    <w:rsid w:val="00CF332A"/>
    <w:rsid w:val="00CF3E14"/>
    <w:rsid w:val="00CF72B5"/>
    <w:rsid w:val="00CF7597"/>
    <w:rsid w:val="00D022DD"/>
    <w:rsid w:val="00D272E1"/>
    <w:rsid w:val="00D32D11"/>
    <w:rsid w:val="00D45DB7"/>
    <w:rsid w:val="00D52063"/>
    <w:rsid w:val="00D5220F"/>
    <w:rsid w:val="00D656DD"/>
    <w:rsid w:val="00D66ED9"/>
    <w:rsid w:val="00D67770"/>
    <w:rsid w:val="00D8381C"/>
    <w:rsid w:val="00D8450B"/>
    <w:rsid w:val="00DA2526"/>
    <w:rsid w:val="00DC046D"/>
    <w:rsid w:val="00DD4786"/>
    <w:rsid w:val="00DD7B96"/>
    <w:rsid w:val="00DD7BB8"/>
    <w:rsid w:val="00E14230"/>
    <w:rsid w:val="00E17F75"/>
    <w:rsid w:val="00E20D4B"/>
    <w:rsid w:val="00E2447C"/>
    <w:rsid w:val="00E26777"/>
    <w:rsid w:val="00E32105"/>
    <w:rsid w:val="00E36283"/>
    <w:rsid w:val="00E53C83"/>
    <w:rsid w:val="00E57F95"/>
    <w:rsid w:val="00E62DC1"/>
    <w:rsid w:val="00E64A51"/>
    <w:rsid w:val="00E65420"/>
    <w:rsid w:val="00E86E3C"/>
    <w:rsid w:val="00EA00DD"/>
    <w:rsid w:val="00EA1EC0"/>
    <w:rsid w:val="00EA2088"/>
    <w:rsid w:val="00EA2B35"/>
    <w:rsid w:val="00EA5E19"/>
    <w:rsid w:val="00EB78CD"/>
    <w:rsid w:val="00EB7B7D"/>
    <w:rsid w:val="00EC088F"/>
    <w:rsid w:val="00EC0FF6"/>
    <w:rsid w:val="00EE42C1"/>
    <w:rsid w:val="00EF13E8"/>
    <w:rsid w:val="00F01D29"/>
    <w:rsid w:val="00F22B0A"/>
    <w:rsid w:val="00F244A1"/>
    <w:rsid w:val="00F315AB"/>
    <w:rsid w:val="00F41409"/>
    <w:rsid w:val="00F45D72"/>
    <w:rsid w:val="00F47415"/>
    <w:rsid w:val="00F52235"/>
    <w:rsid w:val="00F55AF0"/>
    <w:rsid w:val="00F64C54"/>
    <w:rsid w:val="00F6786E"/>
    <w:rsid w:val="00F71CE4"/>
    <w:rsid w:val="00F725E2"/>
    <w:rsid w:val="00F73113"/>
    <w:rsid w:val="00F73D01"/>
    <w:rsid w:val="00F77544"/>
    <w:rsid w:val="00F92016"/>
    <w:rsid w:val="00F94197"/>
    <w:rsid w:val="00FA2B13"/>
    <w:rsid w:val="00FA53A3"/>
    <w:rsid w:val="00FB658D"/>
    <w:rsid w:val="00FC0071"/>
    <w:rsid w:val="00FC49E7"/>
    <w:rsid w:val="00FD1513"/>
    <w:rsid w:val="00FE0230"/>
    <w:rsid w:val="00FE0D62"/>
    <w:rsid w:val="00FE3B86"/>
    <w:rsid w:val="00FE6FAB"/>
    <w:rsid w:val="00FF57C0"/>
    <w:rsid w:val="352A9619"/>
    <w:rsid w:val="3EABE2F7"/>
    <w:rsid w:val="4AFFCE9D"/>
    <w:rsid w:val="7736D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B9E8B"/>
  <w14:defaultImageDpi w14:val="32767"/>
  <w15:chartTrackingRefBased/>
  <w15:docId w15:val="{6E73ABE8-E6F3-47AC-A7E3-EC8500C0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44A1"/>
  </w:style>
  <w:style w:type="paragraph" w:styleId="Heading1">
    <w:name w:val="heading 1"/>
    <w:basedOn w:val="Normal"/>
    <w:next w:val="Normal"/>
    <w:link w:val="Heading1Char"/>
    <w:uiPriority w:val="9"/>
    <w:qFormat/>
    <w:rsid w:val="00167F9E"/>
    <w:pPr>
      <w:outlineLvl w:val="0"/>
    </w:pPr>
    <w:rPr>
      <w:rFonts w:eastAsia="Arial Unicode MS" w:cs="Segoe UI Semilight"/>
      <w:b/>
      <w:color w:val="00B593"/>
      <w:sz w:val="26"/>
      <w:szCs w:val="22"/>
      <w:bdr w:val="nil"/>
    </w:rPr>
  </w:style>
  <w:style w:type="paragraph" w:styleId="Heading2">
    <w:name w:val="heading 2"/>
    <w:basedOn w:val="Heading5"/>
    <w:next w:val="Normal"/>
    <w:link w:val="Heading2Char"/>
    <w:uiPriority w:val="9"/>
    <w:unhideWhenUsed/>
    <w:qFormat/>
    <w:rsid w:val="00195A93"/>
    <w:pPr>
      <w:outlineLvl w:val="1"/>
    </w:pPr>
    <w:rPr>
      <w:b/>
      <w:color w:val="7E4B94" w:themeColor="accent2"/>
    </w:rPr>
  </w:style>
  <w:style w:type="paragraph" w:styleId="Heading3">
    <w:name w:val="heading 3"/>
    <w:basedOn w:val="Heading7"/>
    <w:next w:val="Normal"/>
    <w:link w:val="Heading3Char"/>
    <w:uiPriority w:val="9"/>
    <w:unhideWhenUsed/>
    <w:qFormat/>
    <w:rsid w:val="00195A93"/>
    <w:pPr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95A93"/>
    <w:pPr>
      <w:outlineLvl w:val="3"/>
    </w:pPr>
    <w:rPr>
      <w:color w:val="000000" w:themeColor="text1"/>
    </w:rPr>
  </w:style>
  <w:style w:type="paragraph" w:styleId="Heading5">
    <w:name w:val="heading 5"/>
    <w:basedOn w:val="Heading6"/>
    <w:next w:val="Normal"/>
    <w:link w:val="Heading5Char"/>
    <w:uiPriority w:val="9"/>
    <w:unhideWhenUsed/>
    <w:qFormat/>
    <w:rsid w:val="00195A93"/>
    <w:pPr>
      <w:outlineLvl w:val="4"/>
    </w:pPr>
    <w:rPr>
      <w:color w:val="00B793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5A93"/>
    <w:pPr>
      <w:outlineLvl w:val="5"/>
    </w:pPr>
    <w:rPr>
      <w:rFonts w:cstheme="minorHAnsi"/>
      <w:color w:val="7E4C93"/>
    </w:rPr>
  </w:style>
  <w:style w:type="paragraph" w:styleId="Heading7">
    <w:name w:val="heading 7"/>
    <w:basedOn w:val="Heading5"/>
    <w:next w:val="Normal"/>
    <w:link w:val="Heading7Char"/>
    <w:uiPriority w:val="9"/>
    <w:unhideWhenUsed/>
    <w:qFormat/>
    <w:rsid w:val="00F244A1"/>
    <w:pPr>
      <w:outlineLvl w:val="6"/>
    </w:pPr>
    <w:rPr>
      <w:color w:val="E90E86"/>
    </w:rPr>
  </w:style>
  <w:style w:type="paragraph" w:styleId="Heading8">
    <w:name w:val="heading 8"/>
    <w:basedOn w:val="Heading4"/>
    <w:next w:val="Normal"/>
    <w:link w:val="Heading8Char"/>
    <w:uiPriority w:val="9"/>
    <w:unhideWhenUsed/>
    <w:qFormat/>
    <w:rsid w:val="00195A93"/>
    <w:pPr>
      <w:outlineLvl w:val="7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D3D"/>
  </w:style>
  <w:style w:type="paragraph" w:styleId="Footer">
    <w:name w:val="footer"/>
    <w:basedOn w:val="Normal"/>
    <w:link w:val="FooterChar"/>
    <w:uiPriority w:val="99"/>
    <w:unhideWhenUsed/>
    <w:rsid w:val="00226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D3D"/>
  </w:style>
  <w:style w:type="character" w:styleId="PageNumber">
    <w:name w:val="page number"/>
    <w:basedOn w:val="DefaultParagraphFont"/>
    <w:uiPriority w:val="99"/>
    <w:semiHidden/>
    <w:unhideWhenUsed/>
    <w:rsid w:val="009546C1"/>
  </w:style>
  <w:style w:type="character" w:customStyle="1" w:styleId="Heading1Char">
    <w:name w:val="Heading 1 Char"/>
    <w:basedOn w:val="DefaultParagraphFont"/>
    <w:link w:val="Heading1"/>
    <w:uiPriority w:val="9"/>
    <w:rsid w:val="00167F9E"/>
    <w:rPr>
      <w:rFonts w:eastAsia="Arial Unicode MS" w:cs="Segoe UI Semilight"/>
      <w:b/>
      <w:color w:val="00B593"/>
      <w:sz w:val="26"/>
      <w:szCs w:val="22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rsid w:val="00195A93"/>
    <w:rPr>
      <w:rFonts w:cstheme="minorHAnsi"/>
      <w:b/>
      <w:color w:val="7E4B94" w:themeColor="accent2"/>
    </w:rPr>
  </w:style>
  <w:style w:type="character" w:customStyle="1" w:styleId="Heading3Char">
    <w:name w:val="Heading 3 Char"/>
    <w:basedOn w:val="DefaultParagraphFont"/>
    <w:link w:val="Heading3"/>
    <w:uiPriority w:val="9"/>
    <w:rsid w:val="00195A93"/>
    <w:rPr>
      <w:rFonts w:cstheme="minorHAnsi"/>
      <w:b/>
      <w:color w:val="E90E86"/>
    </w:rPr>
  </w:style>
  <w:style w:type="character" w:customStyle="1" w:styleId="Heading4Char">
    <w:name w:val="Heading 4 Char"/>
    <w:basedOn w:val="DefaultParagraphFont"/>
    <w:link w:val="Heading4"/>
    <w:uiPriority w:val="9"/>
    <w:rsid w:val="00195A93"/>
    <w:rPr>
      <w:rFonts w:cstheme="minorHAnsi"/>
      <w:b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195A93"/>
    <w:rPr>
      <w:rFonts w:cstheme="minorHAnsi"/>
      <w:color w:val="00B793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195A93"/>
    <w:rPr>
      <w:rFonts w:cstheme="minorHAnsi"/>
      <w:color w:val="7E4C93"/>
    </w:rPr>
  </w:style>
  <w:style w:type="character" w:customStyle="1" w:styleId="Heading7Char">
    <w:name w:val="Heading 7 Char"/>
    <w:basedOn w:val="DefaultParagraphFont"/>
    <w:link w:val="Heading7"/>
    <w:uiPriority w:val="9"/>
    <w:rsid w:val="00F244A1"/>
    <w:rPr>
      <w:rFonts w:ascii="Segoe UI" w:hAnsi="Segoe UI" w:cstheme="minorHAnsi"/>
      <w:b/>
      <w:color w:val="E90E8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95A93"/>
    <w:rPr>
      <w:rFonts w:cstheme="minorHAnsi"/>
      <w:i/>
      <w:color w:val="000000" w:themeColor="text1"/>
    </w:rPr>
  </w:style>
  <w:style w:type="paragraph" w:styleId="ListParagraph">
    <w:name w:val="List Paragraph"/>
    <w:basedOn w:val="Normal"/>
    <w:uiPriority w:val="34"/>
    <w:qFormat/>
    <w:rsid w:val="00F244A1"/>
    <w:pPr>
      <w:numPr>
        <w:numId w:val="1"/>
      </w:numPr>
      <w:contextualSpacing/>
    </w:pPr>
    <w:rPr>
      <w:rFonts w:cstheme="minorHAnsi"/>
      <w:color w:val="000000" w:themeColor="text1"/>
    </w:rPr>
  </w:style>
  <w:style w:type="paragraph" w:customStyle="1" w:styleId="LargeHeading">
    <w:name w:val="Large Heading"/>
    <w:basedOn w:val="Normal"/>
    <w:qFormat/>
    <w:rsid w:val="00F244A1"/>
    <w:rPr>
      <w:rFonts w:ascii="Segoe UI Semilight" w:eastAsia="Arial Unicode MS" w:hAnsi="Segoe UI Semilight" w:cs="Segoe UI Semilight"/>
      <w:color w:val="00B593"/>
      <w:sz w:val="32"/>
      <w:szCs w:val="32"/>
      <w:bdr w:val="nil"/>
    </w:rPr>
  </w:style>
  <w:style w:type="paragraph" w:styleId="Title">
    <w:name w:val="Title"/>
    <w:aliases w:val="Large Heading with Separator"/>
    <w:basedOn w:val="LargeHeading"/>
    <w:next w:val="Normal"/>
    <w:link w:val="TitleChar"/>
    <w:uiPriority w:val="10"/>
    <w:qFormat/>
    <w:rsid w:val="00F244A1"/>
    <w:pPr>
      <w:pBdr>
        <w:bottom w:val="single" w:sz="4" w:space="1" w:color="00B593"/>
      </w:pBdr>
      <w:spacing w:after="120"/>
    </w:pPr>
  </w:style>
  <w:style w:type="character" w:customStyle="1" w:styleId="TitleChar">
    <w:name w:val="Title Char"/>
    <w:aliases w:val="Large Heading with Separator Char"/>
    <w:basedOn w:val="DefaultParagraphFont"/>
    <w:link w:val="Title"/>
    <w:uiPriority w:val="10"/>
    <w:rsid w:val="00F244A1"/>
    <w:rPr>
      <w:rFonts w:ascii="Segoe UI Semilight" w:eastAsia="Arial Unicode MS" w:hAnsi="Segoe UI Semilight" w:cs="Segoe UI Semilight"/>
      <w:color w:val="00B593"/>
      <w:sz w:val="32"/>
      <w:szCs w:val="32"/>
      <w:bdr w:val="nil"/>
    </w:rPr>
  </w:style>
  <w:style w:type="table" w:styleId="GridTable4-Accent1">
    <w:name w:val="Grid Table 4 Accent 1"/>
    <w:basedOn w:val="TableNormal"/>
    <w:uiPriority w:val="49"/>
    <w:rsid w:val="00F244A1"/>
    <w:tblPr>
      <w:tblStyleRowBandSize w:val="1"/>
      <w:tblStyleColBandSize w:val="1"/>
      <w:tblBorders>
        <w:top w:val="double" w:sz="4" w:space="0" w:color="F2F2F2" w:themeColor="background1" w:themeShade="F2"/>
        <w:left w:val="double" w:sz="4" w:space="0" w:color="F2F2F2" w:themeColor="background1" w:themeShade="F2"/>
        <w:bottom w:val="double" w:sz="4" w:space="0" w:color="F2F2F2" w:themeColor="background1" w:themeShade="F2"/>
        <w:right w:val="double" w:sz="4" w:space="0" w:color="F2F2F2" w:themeColor="background1" w:themeShade="F2"/>
        <w:insideH w:val="double" w:sz="4" w:space="0" w:color="F2F2F2" w:themeColor="background1" w:themeShade="F2"/>
        <w:insideV w:val="double" w:sz="4" w:space="0" w:color="F2F2F2" w:themeColor="background1" w:themeShade="F2"/>
      </w:tblBorders>
    </w:tblPr>
    <w:tblStylePr w:type="firstRow">
      <w:rPr>
        <w:rFonts w:ascii="SimSun-ExtB" w:hAnsi="SimSun-ExtB"/>
        <w:b w:val="0"/>
        <w:bCs/>
        <w:i w:val="0"/>
        <w:color w:val="FFFFFF"/>
        <w:sz w:val="22"/>
      </w:rPr>
      <w:tblPr/>
      <w:tcPr>
        <w:tcBorders>
          <w:top w:val="single" w:sz="4" w:space="0" w:color="00B793" w:themeColor="accent1"/>
          <w:left w:val="single" w:sz="4" w:space="0" w:color="00B793" w:themeColor="accent1"/>
          <w:bottom w:val="single" w:sz="4" w:space="0" w:color="00B793" w:themeColor="accent1"/>
          <w:right w:val="single" w:sz="4" w:space="0" w:color="00B793" w:themeColor="accent1"/>
          <w:insideH w:val="nil"/>
          <w:insideV w:val="nil"/>
        </w:tcBorders>
        <w:shd w:val="clear" w:color="auto" w:fill="00B793" w:themeFill="accent1"/>
      </w:tcPr>
    </w:tblStylePr>
    <w:tblStylePr w:type="lastRow">
      <w:rPr>
        <w:b/>
        <w:bCs/>
      </w:rPr>
      <w:tblPr/>
      <w:tcPr>
        <w:shd w:val="clear" w:color="auto" w:fill="F2F2F2" w:themeFill="background1" w:themeFillShade="F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eCell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0D58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0D580E"/>
    <w:rPr>
      <w:b/>
      <w:bCs/>
    </w:rPr>
  </w:style>
  <w:style w:type="character" w:styleId="Hyperlink">
    <w:name w:val="Hyperlink"/>
    <w:basedOn w:val="DefaultParagraphFont"/>
    <w:uiPriority w:val="99"/>
    <w:unhideWhenUsed/>
    <w:rsid w:val="000D580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5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80E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80E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E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E"/>
    <w:rPr>
      <w:rFonts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0F1CB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70A"/>
    <w:pPr>
      <w:spacing w:after="0"/>
    </w:pPr>
    <w:rPr>
      <w:rFonts w:ascii="Segoe UI" w:hAnsi="Segoe UI" w:cs="Times New Roman (Body CS)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70A"/>
    <w:rPr>
      <w:rFonts w:asciiTheme="minorHAnsi" w:hAnsiTheme="minorHAnsi" w:cstheme="minorBidi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26FC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C34A5"/>
    <w:rPr>
      <w:color w:val="00B793" w:themeColor="followedHyperlink"/>
      <w:u w:val="single"/>
    </w:rPr>
  </w:style>
  <w:style w:type="paragraph" w:customStyle="1" w:styleId="hh">
    <w:name w:val="hh"/>
    <w:basedOn w:val="Normal"/>
    <w:rsid w:val="00E17F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Revision">
    <w:name w:val="Revision"/>
    <w:hidden/>
    <w:uiPriority w:val="99"/>
    <w:semiHidden/>
    <w:rsid w:val="00B2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enminder.com" TargetMode="External"/><Relationship Id="rId18" Type="http://schemas.openxmlformats.org/officeDocument/2006/relationships/hyperlink" Target="https://www.facebook.com/venminder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venminder.com/about/leadership/james-hyde" TargetMode="External"/><Relationship Id="rId17" Type="http://schemas.openxmlformats.org/officeDocument/2006/relationships/hyperlink" Target="https://twitter.com/venmind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venminde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ychamber.com/sites/default/files/pdfs/2023BPWK-UnrankedWinners-NewsRelease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venminder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venminder.com" TargetMode="External"/><Relationship Id="rId19" Type="http://schemas.openxmlformats.org/officeDocument/2006/relationships/hyperlink" Target="mailto:media@venmind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hirdpartythinktank.com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ny.Padgett\Dropbox%20(Venminder)\Marketing\Templates\Letterhead\Venminder%20Letterhead%20-%20Master.dotx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rgbClr val="000000"/>
      </a:dk1>
      <a:lt1>
        <a:srgbClr val="FFFFFF"/>
      </a:lt1>
      <a:dk2>
        <a:srgbClr val="1F354E"/>
      </a:dk2>
      <a:lt2>
        <a:srgbClr val="E7E6E6"/>
      </a:lt2>
      <a:accent1>
        <a:srgbClr val="00B793"/>
      </a:accent1>
      <a:accent2>
        <a:srgbClr val="7E4B94"/>
      </a:accent2>
      <a:accent3>
        <a:srgbClr val="EB2B8C"/>
      </a:accent3>
      <a:accent4>
        <a:srgbClr val="FFC000"/>
      </a:accent4>
      <a:accent5>
        <a:srgbClr val="5B9BD5"/>
      </a:accent5>
      <a:accent6>
        <a:srgbClr val="32BCB1"/>
      </a:accent6>
      <a:hlink>
        <a:srgbClr val="00B793"/>
      </a:hlink>
      <a:folHlink>
        <a:srgbClr val="00B7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30DC8DE341440ADC83B51815F5CDE" ma:contentTypeVersion="7" ma:contentTypeDescription="Create a new document." ma:contentTypeScope="" ma:versionID="c89067d553d80601e042c7d4c9a5346e">
  <xsd:schema xmlns:xsd="http://www.w3.org/2001/XMLSchema" xmlns:xs="http://www.w3.org/2001/XMLSchema" xmlns:p="http://schemas.microsoft.com/office/2006/metadata/properties" xmlns:ns2="19a99de3-0e0f-40a0-aaa2-842e93b03e9a" xmlns:ns3="970cc4b9-d2b8-4b56-9eac-725e0175867d" targetNamespace="http://schemas.microsoft.com/office/2006/metadata/properties" ma:root="true" ma:fieldsID="1347bfe19c0704a4b2e5ea9e5848836b" ns2:_="" ns3:_="">
    <xsd:import namespace="19a99de3-0e0f-40a0-aaa2-842e93b03e9a"/>
    <xsd:import namespace="970cc4b9-d2b8-4b56-9eac-725e01758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99de3-0e0f-40a0-aaa2-842e93b03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c4b9-d2b8-4b56-9eac-725e01758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F7785-A79B-4B3A-BB08-55D8F24D8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99de3-0e0f-40a0-aaa2-842e93b03e9a"/>
    <ds:schemaRef ds:uri="970cc4b9-d2b8-4b56-9eac-725e01758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26191-196C-4EC7-83F1-364DCC44C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5C7B0-3D06-4FD5-82E6-D77C414E42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Venminder Letterhead - Master</Template>
  <TotalTime>128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Links>
    <vt:vector size="30" baseType="variant">
      <vt:variant>
        <vt:i4>6488132</vt:i4>
      </vt:variant>
      <vt:variant>
        <vt:i4>12</vt:i4>
      </vt:variant>
      <vt:variant>
        <vt:i4>0</vt:i4>
      </vt:variant>
      <vt:variant>
        <vt:i4>5</vt:i4>
      </vt:variant>
      <vt:variant>
        <vt:lpwstr>mailto:media@venminder.com</vt:lpwstr>
      </vt:variant>
      <vt:variant>
        <vt:lpwstr/>
      </vt:variant>
      <vt:variant>
        <vt:i4>4325394</vt:i4>
      </vt:variant>
      <vt:variant>
        <vt:i4>9</vt:i4>
      </vt:variant>
      <vt:variant>
        <vt:i4>0</vt:i4>
      </vt:variant>
      <vt:variant>
        <vt:i4>5</vt:i4>
      </vt:variant>
      <vt:variant>
        <vt:lpwstr>http://www.venminder.com/</vt:lpwstr>
      </vt:variant>
      <vt:variant>
        <vt:lpwstr/>
      </vt:variant>
      <vt:variant>
        <vt:i4>2424873</vt:i4>
      </vt:variant>
      <vt:variant>
        <vt:i4>6</vt:i4>
      </vt:variant>
      <vt:variant>
        <vt:i4>0</vt:i4>
      </vt:variant>
      <vt:variant>
        <vt:i4>5</vt:i4>
      </vt:variant>
      <vt:variant>
        <vt:lpwstr>https://www.venminder.com/</vt:lpwstr>
      </vt:variant>
      <vt:variant>
        <vt:lpwstr/>
      </vt:variant>
      <vt:variant>
        <vt:i4>917598</vt:i4>
      </vt:variant>
      <vt:variant>
        <vt:i4>3</vt:i4>
      </vt:variant>
      <vt:variant>
        <vt:i4>0</vt:i4>
      </vt:variant>
      <vt:variant>
        <vt:i4>5</vt:i4>
      </vt:variant>
      <vt:variant>
        <vt:lpwstr>https://www.venminder.com/about/leadership/james-hyde</vt:lpwstr>
      </vt:variant>
      <vt:variant>
        <vt:lpwstr/>
      </vt:variant>
      <vt:variant>
        <vt:i4>2424873</vt:i4>
      </vt:variant>
      <vt:variant>
        <vt:i4>0</vt:i4>
      </vt:variant>
      <vt:variant>
        <vt:i4>0</vt:i4>
      </vt:variant>
      <vt:variant>
        <vt:i4>5</vt:i4>
      </vt:variant>
      <vt:variant>
        <vt:lpwstr>https://www.venminder.com/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Venminder, Inc.</dc:creator>
  <cp:keywords/>
  <dc:description/>
  <cp:lastModifiedBy>Jessica Carbino</cp:lastModifiedBy>
  <cp:revision>14</cp:revision>
  <cp:lastPrinted>2020-01-27T23:43:00Z</cp:lastPrinted>
  <dcterms:created xsi:type="dcterms:W3CDTF">2022-03-03T14:19:00Z</dcterms:created>
  <dcterms:modified xsi:type="dcterms:W3CDTF">2023-03-20T21:59:00Z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0x01010037030DC8DE341440ADC83B51815F5CDE</vt:lpwstr>
  </property>
</Properties>
</file>