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B4AAA" w14:textId="77777777" w:rsidR="00DC6800" w:rsidRPr="00CA6848" w:rsidRDefault="00DC2B12">
      <w:pPr>
        <w:rPr>
          <w:rFonts w:asciiTheme="majorHAnsi" w:hAnsiTheme="majorHAnsi" w:cstheme="majorHAnsi"/>
          <w:b/>
        </w:rPr>
      </w:pPr>
      <w:bookmarkStart w:id="0" w:name="_Hlk85113556"/>
      <w:bookmarkStart w:id="1" w:name="_Hlk116976532"/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3A37572E" wp14:editId="78185BF2">
            <wp:extent cx="1019175" cy="85516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ULLogo_Colo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2989" cy="86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C0292" w14:textId="77777777" w:rsidR="00DC6800" w:rsidRPr="00CA6848" w:rsidRDefault="00DC6800">
      <w:pPr>
        <w:rPr>
          <w:rFonts w:asciiTheme="majorHAnsi" w:hAnsiTheme="majorHAnsi" w:cstheme="majorHAnsi"/>
          <w:b/>
        </w:rPr>
      </w:pPr>
    </w:p>
    <w:p w14:paraId="1FAB7854" w14:textId="77777777" w:rsidR="003757C8" w:rsidRPr="00BC48AC" w:rsidRDefault="003757C8">
      <w:pPr>
        <w:rPr>
          <w:rFonts w:ascii="Montserrat" w:hAnsi="Montserrat" w:cstheme="majorHAnsi"/>
          <w:b/>
          <w:sz w:val="22"/>
          <w:szCs w:val="22"/>
        </w:rPr>
      </w:pPr>
      <w:r w:rsidRPr="00BC48AC">
        <w:rPr>
          <w:rFonts w:ascii="Montserrat" w:hAnsi="Montserrat" w:cstheme="majorHAnsi"/>
          <w:b/>
          <w:sz w:val="22"/>
          <w:szCs w:val="22"/>
        </w:rPr>
        <w:t>FOR IMMEDIATE RELEASE</w:t>
      </w:r>
    </w:p>
    <w:p w14:paraId="1033E777" w14:textId="77777777" w:rsidR="003757C8" w:rsidRPr="00BC48AC" w:rsidRDefault="003757C8">
      <w:pPr>
        <w:rPr>
          <w:rFonts w:ascii="Montserrat" w:hAnsi="Montserrat" w:cstheme="majorHAnsi"/>
          <w:b/>
          <w:sz w:val="22"/>
          <w:szCs w:val="22"/>
        </w:rPr>
      </w:pPr>
    </w:p>
    <w:p w14:paraId="32437581" w14:textId="77777777" w:rsidR="003757C8" w:rsidRPr="00BC48AC" w:rsidRDefault="003757C8">
      <w:pPr>
        <w:rPr>
          <w:rFonts w:ascii="Montserrat" w:hAnsi="Montserrat" w:cs="Arial"/>
          <w:b/>
          <w:sz w:val="22"/>
          <w:szCs w:val="22"/>
        </w:rPr>
      </w:pPr>
      <w:r w:rsidRPr="00BC48AC">
        <w:rPr>
          <w:rFonts w:ascii="Montserrat" w:hAnsi="Montserrat" w:cs="Arial"/>
          <w:b/>
          <w:sz w:val="22"/>
          <w:szCs w:val="22"/>
        </w:rPr>
        <w:t>Media Contact</w:t>
      </w:r>
    </w:p>
    <w:p w14:paraId="60FFB552" w14:textId="77777777" w:rsidR="00CA6848" w:rsidRPr="00BC48AC" w:rsidRDefault="00CA6848" w:rsidP="00CA6848">
      <w:p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>Melissa Vidito</w:t>
      </w:r>
    </w:p>
    <w:p w14:paraId="4CDBF45D" w14:textId="77777777" w:rsidR="00CA6848" w:rsidRPr="00BC48AC" w:rsidRDefault="00CA6848" w:rsidP="00CA6848">
      <w:p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>Illinois Credit Union System</w:t>
      </w:r>
    </w:p>
    <w:p w14:paraId="2D3A6B01" w14:textId="77777777" w:rsidR="00AE0AF8" w:rsidRPr="00BC48AC" w:rsidRDefault="00DC2B12" w:rsidP="00CA6848">
      <w:p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>630-637-3965</w:t>
      </w:r>
    </w:p>
    <w:p w14:paraId="3527C953" w14:textId="77777777" w:rsidR="00CA6848" w:rsidRPr="00BC48AC" w:rsidRDefault="00D90190" w:rsidP="00CA6848">
      <w:p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>melissa.vidito@envisant.com</w:t>
      </w:r>
    </w:p>
    <w:p w14:paraId="52634553" w14:textId="77777777" w:rsidR="00D90190" w:rsidRPr="00BC48AC" w:rsidRDefault="00D90190" w:rsidP="00CA6848">
      <w:pPr>
        <w:rPr>
          <w:rFonts w:ascii="Montserrat" w:hAnsi="Montserrat" w:cs="Arial"/>
          <w:sz w:val="22"/>
          <w:szCs w:val="22"/>
        </w:rPr>
      </w:pPr>
    </w:p>
    <w:p w14:paraId="456768A1" w14:textId="77777777" w:rsidR="003757C8" w:rsidRPr="00BC48AC" w:rsidRDefault="00B73404" w:rsidP="000D4112">
      <w:pPr>
        <w:jc w:val="center"/>
        <w:rPr>
          <w:rFonts w:ascii="Montserrat" w:hAnsi="Montserrat" w:cs="Arial"/>
          <w:b/>
          <w:sz w:val="22"/>
          <w:szCs w:val="22"/>
        </w:rPr>
      </w:pPr>
      <w:r w:rsidRPr="00BC48AC">
        <w:rPr>
          <w:rFonts w:ascii="Montserrat" w:hAnsi="Montserrat" w:cs="Arial"/>
          <w:b/>
          <w:sz w:val="22"/>
          <w:szCs w:val="22"/>
        </w:rPr>
        <w:t>Supporting Access to Business Assistance Programs to Improve Financial Equity</w:t>
      </w:r>
    </w:p>
    <w:p w14:paraId="2B25BC69" w14:textId="77777777" w:rsidR="0097587B" w:rsidRPr="00BC48AC" w:rsidRDefault="0097587B" w:rsidP="0097587B">
      <w:pPr>
        <w:rPr>
          <w:rFonts w:ascii="Montserrat" w:hAnsi="Montserrat" w:cs="Arial"/>
          <w:sz w:val="22"/>
          <w:szCs w:val="22"/>
        </w:rPr>
      </w:pPr>
    </w:p>
    <w:p w14:paraId="61B9CC67" w14:textId="32FF0701" w:rsidR="00691329" w:rsidRPr="00BC48AC" w:rsidRDefault="00401B5E" w:rsidP="00197DE2">
      <w:p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b/>
          <w:sz w:val="22"/>
          <w:szCs w:val="22"/>
        </w:rPr>
        <w:t>Naperville, Illinois (</w:t>
      </w:r>
      <w:r w:rsidR="00B738DF" w:rsidRPr="00BC48AC">
        <w:rPr>
          <w:rFonts w:ascii="Montserrat" w:hAnsi="Montserrat" w:cs="Arial"/>
          <w:b/>
          <w:sz w:val="22"/>
          <w:szCs w:val="22"/>
        </w:rPr>
        <w:t xml:space="preserve">April 5, </w:t>
      </w:r>
      <w:r w:rsidR="00D33CE2" w:rsidRPr="00BC48AC">
        <w:rPr>
          <w:rFonts w:ascii="Montserrat" w:hAnsi="Montserrat" w:cs="Arial"/>
          <w:b/>
          <w:sz w:val="22"/>
          <w:szCs w:val="22"/>
        </w:rPr>
        <w:t>2023)</w:t>
      </w:r>
      <w:r w:rsidR="000D4112" w:rsidRPr="00BC48AC">
        <w:rPr>
          <w:rFonts w:ascii="Montserrat" w:hAnsi="Montserrat" w:cs="Arial"/>
          <w:sz w:val="22"/>
          <w:szCs w:val="22"/>
        </w:rPr>
        <w:t xml:space="preserve"> – </w:t>
      </w:r>
      <w:r w:rsidR="00C33685" w:rsidRPr="00BC48AC">
        <w:rPr>
          <w:rFonts w:ascii="Montserrat" w:hAnsi="Montserrat" w:cs="Arial"/>
          <w:sz w:val="22"/>
          <w:szCs w:val="22"/>
        </w:rPr>
        <w:t xml:space="preserve">The Illinois Credit Union League (ICUL) is pleased to announce a partnership with the Illinois Hispanic Chamber of Commerce (IHCC) to </w:t>
      </w:r>
      <w:proofErr w:type="gramStart"/>
      <w:r w:rsidR="00C33685" w:rsidRPr="00BC48AC">
        <w:rPr>
          <w:rFonts w:ascii="Montserrat" w:hAnsi="Montserrat" w:cs="Arial"/>
          <w:sz w:val="22"/>
          <w:szCs w:val="22"/>
        </w:rPr>
        <w:t>provide assistance to</w:t>
      </w:r>
      <w:proofErr w:type="gramEnd"/>
      <w:r w:rsidR="00C33685" w:rsidRPr="00BC48AC">
        <w:rPr>
          <w:rFonts w:ascii="Montserrat" w:hAnsi="Montserrat" w:cs="Arial"/>
          <w:sz w:val="22"/>
          <w:szCs w:val="22"/>
        </w:rPr>
        <w:t xml:space="preserve"> small businesses and entrepreneurs throughout Northeast Illinois. The service, provided at no-cost to participants, is a collaboration with IHCC</w:t>
      </w:r>
      <w:r w:rsidR="00B46F9A" w:rsidRPr="00BC48AC">
        <w:rPr>
          <w:rFonts w:ascii="Montserrat" w:hAnsi="Montserrat" w:cs="Arial"/>
          <w:sz w:val="22"/>
          <w:szCs w:val="22"/>
        </w:rPr>
        <w:t xml:space="preserve"> and</w:t>
      </w:r>
      <w:r w:rsidR="00C33685" w:rsidRPr="00BC48AC">
        <w:rPr>
          <w:rFonts w:ascii="Montserrat" w:hAnsi="Montserrat" w:cs="Arial"/>
          <w:sz w:val="22"/>
          <w:szCs w:val="22"/>
        </w:rPr>
        <w:t xml:space="preserve"> the </w:t>
      </w:r>
      <w:r w:rsidR="00BA1EDD" w:rsidRPr="00BC48AC">
        <w:rPr>
          <w:rFonts w:ascii="Montserrat" w:hAnsi="Montserrat" w:cs="Arial"/>
          <w:sz w:val="22"/>
          <w:szCs w:val="22"/>
        </w:rPr>
        <w:t>SBA Community Navigator Pilot Program.</w:t>
      </w:r>
    </w:p>
    <w:p w14:paraId="2FE37777" w14:textId="77777777" w:rsidR="00C33685" w:rsidRPr="00BC48AC" w:rsidRDefault="00C33685" w:rsidP="00197DE2">
      <w:pPr>
        <w:rPr>
          <w:rFonts w:ascii="Montserrat" w:hAnsi="Montserrat" w:cs="Arial"/>
          <w:sz w:val="22"/>
          <w:szCs w:val="22"/>
        </w:rPr>
      </w:pPr>
      <w:bookmarkStart w:id="2" w:name="_GoBack"/>
      <w:bookmarkEnd w:id="2"/>
    </w:p>
    <w:p w14:paraId="446AE739" w14:textId="197BD2E0" w:rsidR="00C33685" w:rsidRPr="00BC48AC" w:rsidRDefault="00B46F9A" w:rsidP="00197DE2">
      <w:p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>B</w:t>
      </w:r>
      <w:r w:rsidR="00C33685" w:rsidRPr="00BC48AC">
        <w:rPr>
          <w:rFonts w:ascii="Montserrat" w:hAnsi="Montserrat" w:cs="Arial"/>
          <w:sz w:val="22"/>
          <w:szCs w:val="22"/>
        </w:rPr>
        <w:t>usiness professionals, small business owners</w:t>
      </w:r>
      <w:r w:rsidR="001B5537" w:rsidRPr="00BC48AC">
        <w:rPr>
          <w:rFonts w:ascii="Montserrat" w:hAnsi="Montserrat" w:cs="Arial"/>
          <w:sz w:val="22"/>
          <w:szCs w:val="22"/>
        </w:rPr>
        <w:t>,</w:t>
      </w:r>
      <w:r w:rsidR="00C33685" w:rsidRPr="00BC48AC">
        <w:rPr>
          <w:rFonts w:ascii="Montserrat" w:hAnsi="Montserrat" w:cs="Arial"/>
          <w:sz w:val="22"/>
          <w:szCs w:val="22"/>
        </w:rPr>
        <w:t xml:space="preserve"> and entrepreneurs are invited to </w:t>
      </w:r>
      <w:r w:rsidRPr="00BC48AC">
        <w:rPr>
          <w:rFonts w:ascii="Montserrat" w:hAnsi="Montserrat" w:cs="Arial"/>
          <w:sz w:val="22"/>
          <w:szCs w:val="22"/>
        </w:rPr>
        <w:t xml:space="preserve">draw upon the expertise of </w:t>
      </w:r>
      <w:r w:rsidR="00C33685" w:rsidRPr="00BC48AC">
        <w:rPr>
          <w:rFonts w:ascii="Montserrat" w:hAnsi="Montserrat" w:cs="Arial"/>
          <w:sz w:val="22"/>
          <w:szCs w:val="22"/>
        </w:rPr>
        <w:t>a Professional Business Advisor</w:t>
      </w:r>
      <w:r w:rsidRPr="00BC48AC">
        <w:rPr>
          <w:rFonts w:ascii="Montserrat" w:hAnsi="Montserrat" w:cs="Arial"/>
          <w:sz w:val="22"/>
          <w:szCs w:val="22"/>
        </w:rPr>
        <w:t xml:space="preserve"> from the SBA to provide help with:</w:t>
      </w:r>
      <w:r w:rsidR="00C33685" w:rsidRPr="00BC48AC">
        <w:rPr>
          <w:rFonts w:ascii="Montserrat" w:hAnsi="Montserrat" w:cs="Arial"/>
          <w:sz w:val="22"/>
          <w:szCs w:val="22"/>
        </w:rPr>
        <w:t xml:space="preserve"> </w:t>
      </w:r>
    </w:p>
    <w:p w14:paraId="54354B20" w14:textId="77777777" w:rsidR="00C33685" w:rsidRPr="00BC48AC" w:rsidRDefault="00C33685" w:rsidP="00197DE2">
      <w:pPr>
        <w:rPr>
          <w:rFonts w:ascii="Montserrat" w:hAnsi="Montserrat" w:cs="Arial"/>
          <w:sz w:val="22"/>
          <w:szCs w:val="22"/>
        </w:rPr>
      </w:pPr>
    </w:p>
    <w:p w14:paraId="1B8FE72A" w14:textId="77777777" w:rsidR="00C33685" w:rsidRPr="00BC48AC" w:rsidRDefault="00C33685" w:rsidP="00C33685">
      <w:pPr>
        <w:pStyle w:val="ListParagraph"/>
        <w:numPr>
          <w:ilvl w:val="0"/>
          <w:numId w:val="5"/>
        </w:numPr>
        <w:rPr>
          <w:rFonts w:ascii="Montserrat" w:hAnsi="Montserrat" w:cs="Arial"/>
          <w:sz w:val="22"/>
          <w:szCs w:val="22"/>
        </w:rPr>
        <w:sectPr w:rsidR="00C33685" w:rsidRPr="00BC48AC" w:rsidSect="003757C8">
          <w:footerReference w:type="default" r:id="rId9"/>
          <w:pgSz w:w="12240" w:h="15840"/>
          <w:pgMar w:top="720" w:right="720" w:bottom="720" w:left="720" w:header="907" w:footer="720" w:gutter="0"/>
          <w:cols w:space="720"/>
          <w:docGrid w:linePitch="360"/>
        </w:sectPr>
      </w:pPr>
    </w:p>
    <w:p w14:paraId="7AA3F63E" w14:textId="052AD97F" w:rsidR="00C33685" w:rsidRPr="00BC48AC" w:rsidRDefault="00C33685" w:rsidP="00C33685">
      <w:pPr>
        <w:pStyle w:val="ListParagraph"/>
        <w:numPr>
          <w:ilvl w:val="0"/>
          <w:numId w:val="5"/>
        </w:num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 xml:space="preserve">Business plan </w:t>
      </w:r>
      <w:r w:rsidR="00B46F9A" w:rsidRPr="00BC48AC">
        <w:rPr>
          <w:rFonts w:ascii="Montserrat" w:hAnsi="Montserrat" w:cs="Arial"/>
          <w:sz w:val="22"/>
          <w:szCs w:val="22"/>
        </w:rPr>
        <w:t>development</w:t>
      </w:r>
    </w:p>
    <w:p w14:paraId="7F2AAD5E" w14:textId="57E68CF1" w:rsidR="00C33685" w:rsidRPr="00BC48AC" w:rsidRDefault="00B46F9A" w:rsidP="00C33685">
      <w:pPr>
        <w:pStyle w:val="ListParagraph"/>
        <w:numPr>
          <w:ilvl w:val="0"/>
          <w:numId w:val="5"/>
        </w:num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>Capital access</w:t>
      </w:r>
    </w:p>
    <w:p w14:paraId="2349F14D" w14:textId="77777777" w:rsidR="00C33685" w:rsidRPr="00BC48AC" w:rsidRDefault="00C33685" w:rsidP="00C33685">
      <w:pPr>
        <w:pStyle w:val="ListParagraph"/>
        <w:numPr>
          <w:ilvl w:val="0"/>
          <w:numId w:val="5"/>
        </w:num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>Financial analysis and planning</w:t>
      </w:r>
    </w:p>
    <w:p w14:paraId="66BADE14" w14:textId="77777777" w:rsidR="00C33685" w:rsidRPr="00BC48AC" w:rsidRDefault="00C33685" w:rsidP="00C33685">
      <w:pPr>
        <w:pStyle w:val="ListParagraph"/>
        <w:numPr>
          <w:ilvl w:val="0"/>
          <w:numId w:val="5"/>
        </w:num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 xml:space="preserve">Market expansion </w:t>
      </w:r>
    </w:p>
    <w:p w14:paraId="29E68D91" w14:textId="77777777" w:rsidR="00C33685" w:rsidRPr="00BC48AC" w:rsidRDefault="00C33685" w:rsidP="00C33685">
      <w:pPr>
        <w:pStyle w:val="ListParagraph"/>
        <w:numPr>
          <w:ilvl w:val="0"/>
          <w:numId w:val="5"/>
        </w:num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>Marketing analysis</w:t>
      </w:r>
    </w:p>
    <w:p w14:paraId="0CD1C786" w14:textId="77777777" w:rsidR="00C33685" w:rsidRPr="00BC48AC" w:rsidRDefault="00C33685" w:rsidP="00C33685">
      <w:pPr>
        <w:pStyle w:val="ListParagraph"/>
        <w:numPr>
          <w:ilvl w:val="0"/>
          <w:numId w:val="5"/>
        </w:num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>Business education and training</w:t>
      </w:r>
    </w:p>
    <w:p w14:paraId="66E01CF8" w14:textId="77777777" w:rsidR="00C33685" w:rsidRPr="00BC48AC" w:rsidRDefault="00C33685" w:rsidP="00C33685">
      <w:pPr>
        <w:pStyle w:val="ListParagraph"/>
        <w:numPr>
          <w:ilvl w:val="0"/>
          <w:numId w:val="5"/>
        </w:num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>Strategic planning</w:t>
      </w:r>
    </w:p>
    <w:p w14:paraId="3EC44643" w14:textId="42B9CF0B" w:rsidR="00C33685" w:rsidRPr="00BC48AC" w:rsidRDefault="00C33685" w:rsidP="00C33685">
      <w:pPr>
        <w:pStyle w:val="ListParagraph"/>
        <w:numPr>
          <w:ilvl w:val="0"/>
          <w:numId w:val="5"/>
        </w:num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 xml:space="preserve">Business licensing </w:t>
      </w:r>
    </w:p>
    <w:p w14:paraId="0AC84EF6" w14:textId="1A745CBC" w:rsidR="00C33685" w:rsidRPr="00BC48AC" w:rsidRDefault="00B46F9A" w:rsidP="00C33685">
      <w:pPr>
        <w:pStyle w:val="ListParagraph"/>
        <w:numPr>
          <w:ilvl w:val="0"/>
          <w:numId w:val="5"/>
        </w:num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>Business i</w:t>
      </w:r>
      <w:r w:rsidR="00C33685" w:rsidRPr="00BC48AC">
        <w:rPr>
          <w:rFonts w:ascii="Montserrat" w:hAnsi="Montserrat" w:cs="Arial"/>
          <w:sz w:val="22"/>
          <w:szCs w:val="22"/>
        </w:rPr>
        <w:t xml:space="preserve">ncorporation </w:t>
      </w:r>
    </w:p>
    <w:p w14:paraId="4189E5F2" w14:textId="77777777" w:rsidR="00C33685" w:rsidRPr="00BC48AC" w:rsidRDefault="00C33685" w:rsidP="005C2EC9">
      <w:pPr>
        <w:jc w:val="center"/>
        <w:rPr>
          <w:rFonts w:ascii="Montserrat" w:hAnsi="Montserrat" w:cs="Arial"/>
          <w:sz w:val="22"/>
          <w:szCs w:val="22"/>
        </w:rPr>
        <w:sectPr w:rsidR="00C33685" w:rsidRPr="00BC48AC" w:rsidSect="00C33685">
          <w:type w:val="continuous"/>
          <w:pgSz w:w="12240" w:h="15840"/>
          <w:pgMar w:top="720" w:right="720" w:bottom="720" w:left="720" w:header="907" w:footer="720" w:gutter="0"/>
          <w:cols w:num="2" w:space="720"/>
          <w:docGrid w:linePitch="360"/>
        </w:sectPr>
      </w:pPr>
    </w:p>
    <w:p w14:paraId="62473FB1" w14:textId="77777777" w:rsidR="00FF6A95" w:rsidRPr="00BC48AC" w:rsidRDefault="00FF6A95" w:rsidP="005C2EC9">
      <w:pPr>
        <w:jc w:val="center"/>
        <w:rPr>
          <w:rFonts w:ascii="Montserrat" w:hAnsi="Montserrat" w:cs="Arial"/>
          <w:sz w:val="22"/>
          <w:szCs w:val="22"/>
        </w:rPr>
      </w:pPr>
    </w:p>
    <w:p w14:paraId="5B46BE92" w14:textId="4409DD6D" w:rsidR="00B46F9A" w:rsidRPr="00BC48AC" w:rsidRDefault="00B46F9A" w:rsidP="00B46F9A">
      <w:p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>Five local credit union satellite partners will open their doors to host the initiative: Northwest Community, Numark, Earthmover, Abri, and Kane County Teachers. To advance this worthy endeavor, these credit unions along with ICUL will invest $100,000 in cash and in-kind contributions, which will be matched by the IHCC.</w:t>
      </w:r>
    </w:p>
    <w:p w14:paraId="49807823" w14:textId="77777777" w:rsidR="00B46F9A" w:rsidRPr="00BC48AC" w:rsidRDefault="00B46F9A" w:rsidP="00B46F9A">
      <w:pPr>
        <w:rPr>
          <w:rFonts w:ascii="Montserrat" w:hAnsi="Montserrat" w:cs="Arial"/>
          <w:sz w:val="22"/>
          <w:szCs w:val="22"/>
        </w:rPr>
      </w:pPr>
    </w:p>
    <w:p w14:paraId="62634DC7" w14:textId="7244FF26" w:rsidR="00C33685" w:rsidRPr="00BC48AC" w:rsidRDefault="00C33685" w:rsidP="00C33685">
      <w:p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>Tom Kane, President/CEO of ICUL, is thrilled to partner with IHCC to help bring these services to local credit unions</w:t>
      </w:r>
      <w:r w:rsidR="00B46F9A" w:rsidRPr="00BC48AC">
        <w:rPr>
          <w:rFonts w:ascii="Montserrat" w:hAnsi="Montserrat" w:cs="Arial"/>
          <w:sz w:val="22"/>
          <w:szCs w:val="22"/>
        </w:rPr>
        <w:t>.</w:t>
      </w:r>
      <w:r w:rsidRPr="00BC48AC">
        <w:rPr>
          <w:rFonts w:ascii="Montserrat" w:hAnsi="Montserrat" w:cs="Arial"/>
          <w:sz w:val="22"/>
          <w:szCs w:val="22"/>
        </w:rPr>
        <w:t xml:space="preserve"> “This, personalized service builds on th</w:t>
      </w:r>
      <w:r w:rsidR="00B46F9A" w:rsidRPr="00BC48AC">
        <w:rPr>
          <w:rFonts w:ascii="Montserrat" w:hAnsi="Montserrat" w:cs="Arial"/>
          <w:sz w:val="22"/>
          <w:szCs w:val="22"/>
        </w:rPr>
        <w:t xml:space="preserve">e </w:t>
      </w:r>
      <w:r w:rsidRPr="00BC48AC">
        <w:rPr>
          <w:rFonts w:ascii="Montserrat" w:hAnsi="Montserrat" w:cs="Arial"/>
          <w:sz w:val="22"/>
          <w:szCs w:val="22"/>
        </w:rPr>
        <w:t xml:space="preserve">strong </w:t>
      </w:r>
      <w:r w:rsidR="00B46F9A" w:rsidRPr="00BC48AC">
        <w:rPr>
          <w:rFonts w:ascii="Montserrat" w:hAnsi="Montserrat" w:cs="Arial"/>
          <w:sz w:val="22"/>
          <w:szCs w:val="22"/>
        </w:rPr>
        <w:t>community focus of credit unions</w:t>
      </w:r>
      <w:r w:rsidRPr="00BC48AC">
        <w:rPr>
          <w:rFonts w:ascii="Montserrat" w:hAnsi="Montserrat" w:cs="Arial"/>
          <w:sz w:val="22"/>
          <w:szCs w:val="22"/>
        </w:rPr>
        <w:t xml:space="preserve"> by </w:t>
      </w:r>
      <w:r w:rsidR="00B9587F" w:rsidRPr="00BC48AC">
        <w:rPr>
          <w:rFonts w:ascii="Montserrat" w:hAnsi="Montserrat" w:cs="Arial"/>
          <w:sz w:val="22"/>
          <w:szCs w:val="22"/>
        </w:rPr>
        <w:t>providing dedicated advisors that</w:t>
      </w:r>
      <w:r w:rsidRPr="00BC48AC">
        <w:rPr>
          <w:rFonts w:ascii="Montserrat" w:hAnsi="Montserrat" w:cs="Arial"/>
          <w:sz w:val="22"/>
          <w:szCs w:val="22"/>
        </w:rPr>
        <w:t xml:space="preserve"> business owners and entrepreneurs can access to </w:t>
      </w:r>
      <w:r w:rsidR="00B46F9A" w:rsidRPr="00BC48AC">
        <w:rPr>
          <w:rFonts w:ascii="Montserrat" w:hAnsi="Montserrat" w:cs="Arial"/>
          <w:sz w:val="22"/>
          <w:szCs w:val="22"/>
        </w:rPr>
        <w:t xml:space="preserve">build </w:t>
      </w:r>
      <w:r w:rsidRPr="00BC48AC">
        <w:rPr>
          <w:rFonts w:ascii="Montserrat" w:hAnsi="Montserrat" w:cs="Arial"/>
          <w:sz w:val="22"/>
          <w:szCs w:val="22"/>
        </w:rPr>
        <w:t xml:space="preserve">their </w:t>
      </w:r>
      <w:r w:rsidR="00753294" w:rsidRPr="00BC48AC">
        <w:rPr>
          <w:rFonts w:ascii="Montserrat" w:hAnsi="Montserrat" w:cs="Arial"/>
          <w:sz w:val="22"/>
          <w:szCs w:val="22"/>
        </w:rPr>
        <w:t xml:space="preserve">new </w:t>
      </w:r>
      <w:r w:rsidRPr="00BC48AC">
        <w:rPr>
          <w:rFonts w:ascii="Montserrat" w:hAnsi="Montserrat" w:cs="Arial"/>
          <w:sz w:val="22"/>
          <w:szCs w:val="22"/>
        </w:rPr>
        <w:t>businesses.”</w:t>
      </w:r>
    </w:p>
    <w:p w14:paraId="16ABBB63" w14:textId="77777777" w:rsidR="00C971B7" w:rsidRPr="00BC48AC" w:rsidRDefault="00C971B7" w:rsidP="00C33685">
      <w:pPr>
        <w:rPr>
          <w:rFonts w:ascii="Montserrat" w:hAnsi="Montserrat" w:cs="Arial"/>
          <w:sz w:val="22"/>
          <w:szCs w:val="22"/>
        </w:rPr>
      </w:pPr>
    </w:p>
    <w:p w14:paraId="5540949D" w14:textId="0FCB8E21" w:rsidR="00C971B7" w:rsidRPr="00BC48AC" w:rsidRDefault="00C971B7" w:rsidP="00C33685">
      <w:pPr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>“</w:t>
      </w:r>
      <w:r w:rsidR="00BC71AB" w:rsidRPr="00BC48AC">
        <w:rPr>
          <w:rFonts w:ascii="Montserrat" w:hAnsi="Montserrat" w:cs="Arial"/>
          <w:sz w:val="22"/>
          <w:szCs w:val="22"/>
        </w:rPr>
        <w:t>IHCC is</w:t>
      </w:r>
      <w:r w:rsidRPr="00BC48AC">
        <w:rPr>
          <w:rFonts w:ascii="Montserrat" w:hAnsi="Montserrat" w:cs="Arial"/>
          <w:sz w:val="22"/>
          <w:szCs w:val="22"/>
        </w:rPr>
        <w:t xml:space="preserve"> happy to partner with </w:t>
      </w:r>
      <w:r w:rsidR="00BC71AB" w:rsidRPr="00BC48AC">
        <w:rPr>
          <w:rFonts w:ascii="Montserrat" w:hAnsi="Montserrat" w:cs="Arial"/>
          <w:sz w:val="22"/>
          <w:szCs w:val="22"/>
        </w:rPr>
        <w:t xml:space="preserve">the </w:t>
      </w:r>
      <w:r w:rsidRPr="00BC48AC">
        <w:rPr>
          <w:rFonts w:ascii="Montserrat" w:hAnsi="Montserrat" w:cs="Arial"/>
          <w:sz w:val="22"/>
          <w:szCs w:val="22"/>
        </w:rPr>
        <w:t xml:space="preserve">ICUL and several of its members to make sure </w:t>
      </w:r>
      <w:r w:rsidR="00BC71AB" w:rsidRPr="00BC48AC">
        <w:rPr>
          <w:rFonts w:ascii="Montserrat" w:hAnsi="Montserrat" w:cs="Arial"/>
          <w:sz w:val="22"/>
          <w:szCs w:val="22"/>
        </w:rPr>
        <w:t xml:space="preserve">that </w:t>
      </w:r>
      <w:r w:rsidRPr="00BC48AC">
        <w:rPr>
          <w:rFonts w:ascii="Montserrat" w:hAnsi="Montserrat" w:cs="Arial"/>
          <w:sz w:val="22"/>
          <w:szCs w:val="22"/>
        </w:rPr>
        <w:t>access to no-cost business technical assistance is available in more communities in our region</w:t>
      </w:r>
      <w:r w:rsidR="001F7D9E" w:rsidRPr="00BC48AC">
        <w:rPr>
          <w:rFonts w:ascii="Montserrat" w:hAnsi="Montserrat" w:cs="Arial"/>
          <w:sz w:val="22"/>
          <w:szCs w:val="22"/>
        </w:rPr>
        <w:t>.</w:t>
      </w:r>
      <w:r w:rsidRPr="00BC48AC">
        <w:rPr>
          <w:rFonts w:ascii="Montserrat" w:hAnsi="Montserrat" w:cs="Arial"/>
          <w:sz w:val="22"/>
          <w:szCs w:val="22"/>
        </w:rPr>
        <w:t xml:space="preserve"> IHCC will continue to focus on assisting Latino small business owners and entrepreneurs while </w:t>
      </w:r>
      <w:proofErr w:type="gramStart"/>
      <w:r w:rsidRPr="00BC48AC">
        <w:rPr>
          <w:rFonts w:ascii="Montserrat" w:hAnsi="Montserrat" w:cs="Arial"/>
          <w:sz w:val="22"/>
          <w:szCs w:val="22"/>
        </w:rPr>
        <w:t>offering assistance to</w:t>
      </w:r>
      <w:proofErr w:type="gramEnd"/>
      <w:r w:rsidRPr="00BC48AC">
        <w:rPr>
          <w:rFonts w:ascii="Montserrat" w:hAnsi="Montserrat" w:cs="Arial"/>
          <w:sz w:val="22"/>
          <w:szCs w:val="22"/>
        </w:rPr>
        <w:t xml:space="preserve"> all of the members of the credit unions who want to start </w:t>
      </w:r>
      <w:r w:rsidR="001F7D9E" w:rsidRPr="00BC48AC">
        <w:rPr>
          <w:rFonts w:ascii="Montserrat" w:hAnsi="Montserrat" w:cs="Arial"/>
          <w:sz w:val="22"/>
          <w:szCs w:val="22"/>
        </w:rPr>
        <w:t xml:space="preserve">or have a </w:t>
      </w:r>
      <w:r w:rsidRPr="00BC48AC">
        <w:rPr>
          <w:rFonts w:ascii="Montserrat" w:hAnsi="Montserrat" w:cs="Arial"/>
          <w:sz w:val="22"/>
          <w:szCs w:val="22"/>
        </w:rPr>
        <w:t>business</w:t>
      </w:r>
      <w:r w:rsidR="001B5537" w:rsidRPr="00BC48AC">
        <w:rPr>
          <w:rFonts w:ascii="Montserrat" w:hAnsi="Montserrat" w:cs="Arial"/>
          <w:sz w:val="22"/>
          <w:szCs w:val="22"/>
        </w:rPr>
        <w:t>,</w:t>
      </w:r>
      <w:r w:rsidRPr="00BC48AC">
        <w:rPr>
          <w:rFonts w:ascii="Montserrat" w:hAnsi="Montserrat" w:cs="Arial"/>
          <w:sz w:val="22"/>
          <w:szCs w:val="22"/>
        </w:rPr>
        <w:t>”</w:t>
      </w:r>
      <w:r w:rsidR="001F7D9E" w:rsidRPr="00BC48AC">
        <w:rPr>
          <w:rFonts w:ascii="Montserrat" w:hAnsi="Montserrat" w:cs="Arial"/>
          <w:sz w:val="22"/>
          <w:szCs w:val="22"/>
        </w:rPr>
        <w:t xml:space="preserve"> said Jaime di Paulo, President</w:t>
      </w:r>
      <w:r w:rsidR="00BC71AB" w:rsidRPr="00BC48AC">
        <w:rPr>
          <w:rFonts w:ascii="Montserrat" w:hAnsi="Montserrat" w:cs="Arial"/>
          <w:sz w:val="22"/>
          <w:szCs w:val="22"/>
        </w:rPr>
        <w:t xml:space="preserve"> of IHCC.</w:t>
      </w:r>
    </w:p>
    <w:p w14:paraId="29922819" w14:textId="77777777" w:rsidR="00C21C7E" w:rsidRPr="00BC48AC" w:rsidRDefault="00C21C7E" w:rsidP="00C33685">
      <w:pPr>
        <w:rPr>
          <w:rFonts w:ascii="Montserrat" w:hAnsi="Montserrat" w:cs="Arial"/>
          <w:sz w:val="22"/>
          <w:szCs w:val="22"/>
        </w:rPr>
      </w:pPr>
    </w:p>
    <w:p w14:paraId="47C0AA0C" w14:textId="0795C50B" w:rsidR="00C971B7" w:rsidRPr="00BC48AC" w:rsidRDefault="00C971B7" w:rsidP="00C33685">
      <w:pPr>
        <w:rPr>
          <w:rFonts w:ascii="Montserrat" w:hAnsi="Montserrat" w:cs="Arial"/>
          <w:sz w:val="22"/>
          <w:szCs w:val="22"/>
        </w:rPr>
      </w:pPr>
    </w:p>
    <w:p w14:paraId="17B4E3A8" w14:textId="118E6167" w:rsidR="005B0BBE" w:rsidRPr="00BC48AC" w:rsidRDefault="005B0BBE" w:rsidP="00C33685">
      <w:pPr>
        <w:rPr>
          <w:rFonts w:ascii="Montserrat" w:hAnsi="Montserrat" w:cs="Arial"/>
          <w:sz w:val="22"/>
          <w:szCs w:val="22"/>
        </w:rPr>
      </w:pPr>
    </w:p>
    <w:p w14:paraId="1E3B56D4" w14:textId="657ED582" w:rsidR="005B0BBE" w:rsidRPr="00BC48AC" w:rsidRDefault="005B0BBE" w:rsidP="00C33685">
      <w:pPr>
        <w:rPr>
          <w:rFonts w:ascii="Montserrat" w:hAnsi="Montserrat" w:cs="Arial"/>
          <w:sz w:val="22"/>
          <w:szCs w:val="22"/>
        </w:rPr>
      </w:pPr>
    </w:p>
    <w:p w14:paraId="4DD1DBE7" w14:textId="06EE1A8B" w:rsidR="005B0BBE" w:rsidRPr="00BC48AC" w:rsidRDefault="005B0BBE" w:rsidP="00C33685">
      <w:pPr>
        <w:rPr>
          <w:rFonts w:ascii="Montserrat" w:hAnsi="Montserrat" w:cs="Arial"/>
          <w:sz w:val="22"/>
          <w:szCs w:val="22"/>
        </w:rPr>
      </w:pPr>
    </w:p>
    <w:p w14:paraId="777CF001" w14:textId="77777777" w:rsidR="005B0BBE" w:rsidRPr="00BC48AC" w:rsidRDefault="005B0BBE" w:rsidP="00C33685">
      <w:pPr>
        <w:rPr>
          <w:rFonts w:ascii="Montserrat" w:hAnsi="Montserrat" w:cs="Arial"/>
          <w:sz w:val="22"/>
          <w:szCs w:val="22"/>
        </w:rPr>
      </w:pPr>
    </w:p>
    <w:p w14:paraId="4DEAE8C3" w14:textId="77777777" w:rsidR="005C6732" w:rsidRPr="00BC48AC" w:rsidRDefault="005C6732" w:rsidP="005C6732">
      <w:pPr>
        <w:contextualSpacing/>
        <w:rPr>
          <w:rFonts w:ascii="Montserrat" w:hAnsi="Montserrat" w:cs="Arial"/>
          <w:b/>
          <w:sz w:val="22"/>
          <w:szCs w:val="22"/>
        </w:rPr>
      </w:pPr>
      <w:r w:rsidRPr="00BC48AC">
        <w:rPr>
          <w:rFonts w:ascii="Montserrat" w:hAnsi="Montserrat" w:cs="Arial"/>
          <w:b/>
          <w:sz w:val="22"/>
          <w:szCs w:val="22"/>
        </w:rPr>
        <w:t>About the Illinois Credit Union League</w:t>
      </w:r>
    </w:p>
    <w:p w14:paraId="47F05F79" w14:textId="77777777" w:rsidR="00931785" w:rsidRPr="00BC48AC" w:rsidRDefault="005C6732" w:rsidP="005C2EC9">
      <w:pPr>
        <w:contextualSpacing/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 xml:space="preserve">The Illinois Credit Union League is the primary trade association for </w:t>
      </w:r>
      <w:r w:rsidR="00D75789" w:rsidRPr="00BC48AC">
        <w:rPr>
          <w:rFonts w:ascii="Montserrat" w:hAnsi="Montserrat" w:cs="Arial"/>
          <w:sz w:val="22"/>
          <w:szCs w:val="22"/>
        </w:rPr>
        <w:t>more than 200</w:t>
      </w:r>
      <w:r w:rsidRPr="00BC48AC">
        <w:rPr>
          <w:rFonts w:ascii="Montserrat" w:hAnsi="Montserrat" w:cs="Arial"/>
          <w:sz w:val="22"/>
          <w:szCs w:val="22"/>
        </w:rPr>
        <w:t xml:space="preserve"> state and federal credit unions in Illinois. It focuses on providing legislative and regulatory advocacy, compliance assistance and information, and a wide range of educational and training services to those credit unions, who in turn serve approximately 3.4 million members. More information can be found at </w:t>
      </w:r>
      <w:hyperlink r:id="rId10" w:history="1">
        <w:r w:rsidRPr="00BC48AC">
          <w:rPr>
            <w:rStyle w:val="Hyperlink"/>
            <w:rFonts w:ascii="Montserrat" w:hAnsi="Montserrat" w:cs="Arial"/>
            <w:sz w:val="22"/>
            <w:szCs w:val="22"/>
          </w:rPr>
          <w:t>www.icul.com</w:t>
        </w:r>
      </w:hyperlink>
      <w:r w:rsidRPr="00BC48AC">
        <w:rPr>
          <w:rFonts w:ascii="Montserrat" w:hAnsi="Montserrat" w:cs="Arial"/>
          <w:sz w:val="22"/>
          <w:szCs w:val="22"/>
        </w:rPr>
        <w:t>.</w:t>
      </w:r>
      <w:bookmarkEnd w:id="0"/>
    </w:p>
    <w:p w14:paraId="6B8B8E9B" w14:textId="77777777" w:rsidR="0006124C" w:rsidRPr="00BC48AC" w:rsidRDefault="0006124C" w:rsidP="005C2EC9">
      <w:pPr>
        <w:contextualSpacing/>
        <w:rPr>
          <w:rFonts w:ascii="Montserrat" w:hAnsi="Montserrat" w:cs="Arial"/>
          <w:sz w:val="22"/>
          <w:szCs w:val="22"/>
        </w:rPr>
      </w:pPr>
    </w:p>
    <w:bookmarkEnd w:id="1"/>
    <w:p w14:paraId="63EAAE7E" w14:textId="77777777" w:rsidR="0006124C" w:rsidRPr="00BC48AC" w:rsidRDefault="00506DAB" w:rsidP="005C2EC9">
      <w:pPr>
        <w:contextualSpacing/>
        <w:rPr>
          <w:rFonts w:ascii="Montserrat" w:hAnsi="Montserrat" w:cs="Arial"/>
          <w:b/>
          <w:sz w:val="22"/>
          <w:szCs w:val="22"/>
        </w:rPr>
      </w:pPr>
      <w:r w:rsidRPr="00BC48AC">
        <w:rPr>
          <w:rFonts w:ascii="Montserrat" w:hAnsi="Montserrat" w:cs="Arial"/>
          <w:b/>
          <w:sz w:val="22"/>
          <w:szCs w:val="22"/>
        </w:rPr>
        <w:t>About the Illinois Hispanic Chamber of Commerce</w:t>
      </w:r>
    </w:p>
    <w:p w14:paraId="3D34FE0D" w14:textId="77777777" w:rsidR="0006124C" w:rsidRPr="00BC48AC" w:rsidRDefault="00506DAB" w:rsidP="005C2EC9">
      <w:pPr>
        <w:contextualSpacing/>
        <w:rPr>
          <w:rFonts w:ascii="Montserrat" w:hAnsi="Montserrat" w:cs="Arial"/>
          <w:sz w:val="22"/>
          <w:szCs w:val="22"/>
        </w:rPr>
      </w:pPr>
      <w:r w:rsidRPr="00BC48AC">
        <w:rPr>
          <w:rFonts w:ascii="Montserrat" w:hAnsi="Montserrat" w:cs="Arial"/>
          <w:sz w:val="22"/>
          <w:szCs w:val="22"/>
        </w:rPr>
        <w:t>The IHCC contributes to the financial strength and well-being of Hispanics by helping businesses grow, creat</w:t>
      </w:r>
      <w:r w:rsidR="000E03CB" w:rsidRPr="00BC48AC">
        <w:rPr>
          <w:rFonts w:ascii="Montserrat" w:hAnsi="Montserrat" w:cs="Arial"/>
          <w:sz w:val="22"/>
          <w:szCs w:val="22"/>
        </w:rPr>
        <w:t>ing</w:t>
      </w:r>
      <w:r w:rsidRPr="00BC48AC">
        <w:rPr>
          <w:rFonts w:ascii="Montserrat" w:hAnsi="Montserrat" w:cs="Arial"/>
          <w:sz w:val="22"/>
          <w:szCs w:val="22"/>
        </w:rPr>
        <w:t xml:space="preserve"> jobs and driv</w:t>
      </w:r>
      <w:r w:rsidR="000E03CB" w:rsidRPr="00BC48AC">
        <w:rPr>
          <w:rFonts w:ascii="Montserrat" w:hAnsi="Montserrat" w:cs="Arial"/>
          <w:sz w:val="22"/>
          <w:szCs w:val="22"/>
        </w:rPr>
        <w:t>ing</w:t>
      </w:r>
      <w:r w:rsidRPr="00BC48AC">
        <w:rPr>
          <w:rFonts w:ascii="Montserrat" w:hAnsi="Montserrat" w:cs="Arial"/>
          <w:sz w:val="22"/>
          <w:szCs w:val="22"/>
        </w:rPr>
        <w:t xml:space="preserve"> prosperous communities. It </w:t>
      </w:r>
      <w:proofErr w:type="gramStart"/>
      <w:r w:rsidRPr="00BC48AC">
        <w:rPr>
          <w:rFonts w:ascii="Montserrat" w:hAnsi="Montserrat" w:cs="Arial"/>
          <w:sz w:val="22"/>
          <w:szCs w:val="22"/>
        </w:rPr>
        <w:t>provides assistance to</w:t>
      </w:r>
      <w:proofErr w:type="gramEnd"/>
      <w:r w:rsidRPr="00BC48AC">
        <w:rPr>
          <w:rFonts w:ascii="Montserrat" w:hAnsi="Montserrat" w:cs="Arial"/>
          <w:sz w:val="22"/>
          <w:szCs w:val="22"/>
        </w:rPr>
        <w:t xml:space="preserve"> many business owners and entrepreneurs; helping retain jobs and generating financial resources </w:t>
      </w:r>
      <w:r w:rsidR="000E03CB" w:rsidRPr="00BC48AC">
        <w:rPr>
          <w:rFonts w:ascii="Montserrat" w:hAnsi="Montserrat" w:cs="Arial"/>
          <w:sz w:val="22"/>
          <w:szCs w:val="22"/>
        </w:rPr>
        <w:t>for them.</w:t>
      </w:r>
      <w:r w:rsidRPr="00BC48AC">
        <w:rPr>
          <w:rFonts w:ascii="Montserrat" w:hAnsi="Montserrat" w:cs="Arial"/>
          <w:sz w:val="22"/>
          <w:szCs w:val="22"/>
        </w:rPr>
        <w:t> </w:t>
      </w:r>
    </w:p>
    <w:p w14:paraId="3503103D" w14:textId="77777777" w:rsidR="0006124C" w:rsidRPr="00BC48AC" w:rsidRDefault="0006124C" w:rsidP="005C2EC9">
      <w:pPr>
        <w:contextualSpacing/>
        <w:rPr>
          <w:rFonts w:ascii="Montserrat" w:hAnsi="Montserrat" w:cs="Arial"/>
          <w:sz w:val="22"/>
          <w:szCs w:val="22"/>
        </w:rPr>
      </w:pPr>
    </w:p>
    <w:p w14:paraId="5192D3FE" w14:textId="77777777" w:rsidR="0006124C" w:rsidRPr="00BC48AC" w:rsidRDefault="0006124C" w:rsidP="005C2EC9">
      <w:pPr>
        <w:contextualSpacing/>
        <w:rPr>
          <w:rFonts w:ascii="Montserrat" w:hAnsi="Montserrat" w:cstheme="majorHAnsi"/>
          <w:sz w:val="22"/>
          <w:szCs w:val="22"/>
        </w:rPr>
      </w:pPr>
    </w:p>
    <w:p w14:paraId="08DB9D54" w14:textId="77777777" w:rsidR="0006124C" w:rsidRPr="00BC48AC" w:rsidRDefault="0006124C" w:rsidP="005C2EC9">
      <w:pPr>
        <w:contextualSpacing/>
        <w:rPr>
          <w:rFonts w:ascii="Montserrat" w:hAnsi="Montserrat" w:cstheme="majorHAnsi"/>
          <w:sz w:val="22"/>
          <w:szCs w:val="22"/>
        </w:rPr>
      </w:pPr>
    </w:p>
    <w:p w14:paraId="6C2F6220" w14:textId="77777777" w:rsidR="0006124C" w:rsidRPr="00BC48AC" w:rsidRDefault="0006124C" w:rsidP="005C2EC9">
      <w:pPr>
        <w:contextualSpacing/>
        <w:rPr>
          <w:rFonts w:ascii="Montserrat" w:hAnsi="Montserrat" w:cstheme="majorHAnsi"/>
          <w:sz w:val="22"/>
          <w:szCs w:val="22"/>
        </w:rPr>
      </w:pPr>
    </w:p>
    <w:p w14:paraId="70D451D2" w14:textId="77777777" w:rsidR="0006124C" w:rsidRPr="00BC48AC" w:rsidRDefault="0006124C" w:rsidP="005C2EC9">
      <w:pPr>
        <w:contextualSpacing/>
        <w:rPr>
          <w:rFonts w:ascii="Montserrat" w:hAnsi="Montserrat" w:cstheme="majorHAnsi"/>
          <w:sz w:val="22"/>
          <w:szCs w:val="22"/>
        </w:rPr>
      </w:pPr>
    </w:p>
    <w:p w14:paraId="1C53CA38" w14:textId="77777777" w:rsidR="0006124C" w:rsidRPr="00BC48AC" w:rsidRDefault="0006124C" w:rsidP="005C2EC9">
      <w:pPr>
        <w:contextualSpacing/>
        <w:rPr>
          <w:rFonts w:ascii="Montserrat" w:hAnsi="Montserrat" w:cstheme="majorHAnsi"/>
          <w:sz w:val="22"/>
          <w:szCs w:val="22"/>
        </w:rPr>
      </w:pPr>
    </w:p>
    <w:p w14:paraId="55819398" w14:textId="77777777" w:rsidR="0006124C" w:rsidRPr="00BC48AC" w:rsidRDefault="0006124C" w:rsidP="005C2EC9">
      <w:pPr>
        <w:contextualSpacing/>
        <w:rPr>
          <w:rFonts w:ascii="Montserrat" w:hAnsi="Montserrat" w:cstheme="majorHAnsi"/>
          <w:sz w:val="22"/>
          <w:szCs w:val="22"/>
        </w:rPr>
      </w:pPr>
    </w:p>
    <w:p w14:paraId="67081279" w14:textId="77777777" w:rsidR="0006124C" w:rsidRPr="00BC48AC" w:rsidRDefault="0006124C" w:rsidP="005C2EC9">
      <w:pPr>
        <w:contextualSpacing/>
        <w:rPr>
          <w:rFonts w:ascii="Montserrat" w:hAnsi="Montserrat" w:cstheme="majorHAnsi"/>
          <w:sz w:val="22"/>
          <w:szCs w:val="22"/>
        </w:rPr>
      </w:pPr>
    </w:p>
    <w:p w14:paraId="3BB98725" w14:textId="77777777" w:rsidR="0006124C" w:rsidRPr="00BC48AC" w:rsidRDefault="0006124C" w:rsidP="005C2EC9">
      <w:pPr>
        <w:contextualSpacing/>
        <w:rPr>
          <w:rFonts w:ascii="Montserrat" w:hAnsi="Montserrat" w:cstheme="majorHAnsi"/>
          <w:sz w:val="22"/>
          <w:szCs w:val="22"/>
        </w:rPr>
      </w:pPr>
    </w:p>
    <w:p w14:paraId="57827274" w14:textId="77777777" w:rsidR="0006124C" w:rsidRPr="00BC48AC" w:rsidRDefault="0006124C" w:rsidP="005C2EC9">
      <w:pPr>
        <w:contextualSpacing/>
        <w:rPr>
          <w:rFonts w:ascii="Montserrat" w:hAnsi="Montserrat" w:cstheme="majorHAnsi"/>
          <w:sz w:val="22"/>
          <w:szCs w:val="22"/>
        </w:rPr>
      </w:pPr>
    </w:p>
    <w:p w14:paraId="426DA814" w14:textId="77777777" w:rsidR="0006124C" w:rsidRPr="00BC48AC" w:rsidRDefault="0006124C" w:rsidP="005C2EC9">
      <w:pPr>
        <w:contextualSpacing/>
        <w:rPr>
          <w:rFonts w:ascii="Montserrat" w:hAnsi="Montserrat" w:cstheme="majorHAnsi"/>
          <w:sz w:val="22"/>
          <w:szCs w:val="22"/>
        </w:rPr>
      </w:pPr>
    </w:p>
    <w:p w14:paraId="03D5DC3D" w14:textId="77777777" w:rsidR="0006124C" w:rsidRPr="00BC48AC" w:rsidRDefault="0006124C" w:rsidP="005C2EC9">
      <w:pPr>
        <w:contextualSpacing/>
        <w:rPr>
          <w:rFonts w:ascii="Montserrat" w:hAnsi="Montserrat" w:cstheme="majorHAnsi"/>
          <w:sz w:val="22"/>
          <w:szCs w:val="22"/>
        </w:rPr>
      </w:pPr>
    </w:p>
    <w:p w14:paraId="3E6EC2E3" w14:textId="77777777" w:rsidR="0006124C" w:rsidRPr="00BC48AC" w:rsidRDefault="00DC2B12" w:rsidP="005C2EC9">
      <w:pPr>
        <w:contextualSpacing/>
        <w:rPr>
          <w:rFonts w:ascii="Montserrat" w:hAnsi="Montserrat" w:cstheme="majorHAnsi"/>
          <w:sz w:val="22"/>
          <w:szCs w:val="22"/>
        </w:rPr>
      </w:pPr>
      <w:r w:rsidRPr="00BC48AC">
        <w:rPr>
          <w:rFonts w:ascii="Montserrat" w:hAnsi="Montserrat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C43C1" wp14:editId="7510323B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476375" cy="6096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98FD5" w14:textId="77777777" w:rsidR="0006124C" w:rsidRPr="00DC2B12" w:rsidRDefault="0006124C" w:rsidP="0006124C">
                            <w:pPr>
                              <w:jc w:val="center"/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</w:pPr>
                            <w:r w:rsidRPr="00DC2B12"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  <w:t>(800) 942-7124</w:t>
                            </w:r>
                          </w:p>
                          <w:p w14:paraId="71DFA376" w14:textId="77777777" w:rsidR="0006124C" w:rsidRPr="00DC2B12" w:rsidRDefault="0006124C" w:rsidP="0006124C">
                            <w:pPr>
                              <w:jc w:val="center"/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</w:pPr>
                            <w:r w:rsidRPr="00DC2B12"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  <w:t>(630) 983-3400</w:t>
                            </w:r>
                            <w:r w:rsidRPr="00DC2B12"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  <w:br/>
                              <w:t>(630) 983-4284 Fax</w:t>
                            </w:r>
                          </w:p>
                          <w:p w14:paraId="2B8ED1D7" w14:textId="77777777" w:rsidR="0006124C" w:rsidRPr="00DC2B12" w:rsidRDefault="0006124C" w:rsidP="0006124C">
                            <w:pPr>
                              <w:jc w:val="center"/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</w:pPr>
                            <w:r w:rsidRPr="00DC2B12"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  <w:t>www.</w:t>
                            </w:r>
                            <w:r w:rsidR="00DC2B12"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  <w:t>ilcu.com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C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16.25pt;height:4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" filled="f" stroked="f">
                <v:textbox inset="0,,0">
                  <w:txbxContent>
                    <w:p w14:paraId="08098FD5" w14:textId="77777777" w:rsidR="0006124C" w:rsidRPr="00DC2B12" w:rsidRDefault="0006124C" w:rsidP="0006124C">
                      <w:pPr>
                        <w:jc w:val="center"/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</w:pPr>
                      <w:r w:rsidRPr="00DC2B12"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  <w:t>(800) 942-7124</w:t>
                      </w:r>
                    </w:p>
                    <w:p w14:paraId="71DFA376" w14:textId="77777777" w:rsidR="0006124C" w:rsidRPr="00DC2B12" w:rsidRDefault="0006124C" w:rsidP="0006124C">
                      <w:pPr>
                        <w:jc w:val="center"/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</w:pPr>
                      <w:r w:rsidRPr="00DC2B12"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  <w:t>(630) 983-3400</w:t>
                      </w:r>
                      <w:r w:rsidRPr="00DC2B12"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  <w:br/>
                        <w:t>(630) 983-4284 Fax</w:t>
                      </w:r>
                    </w:p>
                    <w:p w14:paraId="2B8ED1D7" w14:textId="77777777" w:rsidR="0006124C" w:rsidRPr="00DC2B12" w:rsidRDefault="0006124C" w:rsidP="0006124C">
                      <w:pPr>
                        <w:jc w:val="center"/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</w:pPr>
                      <w:r w:rsidRPr="00DC2B12"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  <w:t>www.</w:t>
                      </w:r>
                      <w:r w:rsidR="00DC2B12"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  <w:t>ilcu.com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BC48AC">
        <w:rPr>
          <w:rFonts w:ascii="Montserrat" w:hAnsi="Montserrat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3E996" wp14:editId="5904E58D">
                <wp:simplePos x="0" y="0"/>
                <wp:positionH relativeFrom="page">
                  <wp:posOffset>5407025</wp:posOffset>
                </wp:positionH>
                <wp:positionV relativeFrom="margin">
                  <wp:align>bottom</wp:align>
                </wp:positionV>
                <wp:extent cx="1371600" cy="600710"/>
                <wp:effectExtent l="0" t="0" r="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FAC66" w14:textId="77777777" w:rsidR="0006124C" w:rsidRPr="00DC2B12" w:rsidRDefault="0006124C" w:rsidP="0006124C">
                            <w:pPr>
                              <w:jc w:val="center"/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</w:pPr>
                            <w:r w:rsidRPr="00DC2B12"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  <w:t>Springfield Branch</w:t>
                            </w:r>
                          </w:p>
                          <w:p w14:paraId="40559D19" w14:textId="77777777" w:rsidR="0006124C" w:rsidRPr="00DC2B12" w:rsidRDefault="0006124C" w:rsidP="0006124C">
                            <w:pPr>
                              <w:jc w:val="center"/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</w:pPr>
                            <w:r w:rsidRPr="00DC2B12"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  <w:t>225 S. College Ave., Suite 200</w:t>
                            </w:r>
                          </w:p>
                          <w:p w14:paraId="2F788BF8" w14:textId="77777777" w:rsidR="0006124C" w:rsidRPr="00DC2B12" w:rsidRDefault="0006124C" w:rsidP="0006124C">
                            <w:pPr>
                              <w:jc w:val="center"/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</w:pPr>
                            <w:r w:rsidRPr="00DC2B12"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  <w:t>Springfield, IL 62704</w:t>
                            </w:r>
                          </w:p>
                          <w:p w14:paraId="3E9E724D" w14:textId="77777777" w:rsidR="0006124C" w:rsidRPr="00DC2B12" w:rsidRDefault="0006124C" w:rsidP="0006124C">
                            <w:pPr>
                              <w:jc w:val="center"/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</w:pPr>
                            <w:r w:rsidRPr="00DC2B12"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  <w:t>(217) 744-1800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3E996" id="Text Box 4" o:spid="_x0000_s1027" type="#_x0000_t202" style="position:absolute;margin-left:425.75pt;margin-top:0;width:108pt;height:47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" filled="f" stroked="f">
                <v:textbox inset="0,,0">
                  <w:txbxContent>
                    <w:p w14:paraId="3C0FAC66" w14:textId="77777777" w:rsidR="0006124C" w:rsidRPr="00DC2B12" w:rsidRDefault="0006124C" w:rsidP="0006124C">
                      <w:pPr>
                        <w:jc w:val="center"/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</w:pPr>
                      <w:r w:rsidRPr="00DC2B12"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  <w:t>Springfield Branch</w:t>
                      </w:r>
                    </w:p>
                    <w:p w14:paraId="40559D19" w14:textId="77777777" w:rsidR="0006124C" w:rsidRPr="00DC2B12" w:rsidRDefault="0006124C" w:rsidP="0006124C">
                      <w:pPr>
                        <w:jc w:val="center"/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</w:pPr>
                      <w:r w:rsidRPr="00DC2B12"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  <w:t>225 S. College Ave., Suite 200</w:t>
                      </w:r>
                    </w:p>
                    <w:p w14:paraId="2F788BF8" w14:textId="77777777" w:rsidR="0006124C" w:rsidRPr="00DC2B12" w:rsidRDefault="0006124C" w:rsidP="0006124C">
                      <w:pPr>
                        <w:jc w:val="center"/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</w:pPr>
                      <w:r w:rsidRPr="00DC2B12"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  <w:t>Springfield, IL 62704</w:t>
                      </w:r>
                    </w:p>
                    <w:p w14:paraId="3E9E724D" w14:textId="77777777" w:rsidR="0006124C" w:rsidRPr="00DC2B12" w:rsidRDefault="0006124C" w:rsidP="0006124C">
                      <w:pPr>
                        <w:jc w:val="center"/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</w:pPr>
                      <w:r w:rsidRPr="00DC2B12"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  <w:t>(217) 744-1800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C48AC">
        <w:rPr>
          <w:rFonts w:ascii="Montserrat" w:hAnsi="Montserrat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25B2" wp14:editId="5D9DDE7A">
                <wp:simplePos x="0" y="0"/>
                <wp:positionH relativeFrom="page">
                  <wp:posOffset>933450</wp:posOffset>
                </wp:positionH>
                <wp:positionV relativeFrom="margin">
                  <wp:align>bottom</wp:align>
                </wp:positionV>
                <wp:extent cx="1066800" cy="619760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4F9CD" w14:textId="77777777" w:rsidR="0006124C" w:rsidRPr="00DC2B12" w:rsidRDefault="0006124C" w:rsidP="0006124C">
                            <w:pPr>
                              <w:jc w:val="center"/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</w:pPr>
                            <w:r w:rsidRPr="00DC2B12"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  <w:t>1807 W. Diehl Rd.</w:t>
                            </w:r>
                          </w:p>
                          <w:p w14:paraId="285FF541" w14:textId="77777777" w:rsidR="0006124C" w:rsidRPr="00DC2B12" w:rsidRDefault="0006124C" w:rsidP="0006124C">
                            <w:pPr>
                              <w:jc w:val="center"/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</w:pPr>
                            <w:r w:rsidRPr="00DC2B12"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  <w:t>P.O. Box 3107</w:t>
                            </w:r>
                          </w:p>
                          <w:p w14:paraId="045098E8" w14:textId="77777777" w:rsidR="0006124C" w:rsidRPr="00DC2B12" w:rsidRDefault="0006124C" w:rsidP="0006124C">
                            <w:pPr>
                              <w:jc w:val="center"/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</w:pPr>
                            <w:r w:rsidRPr="00DC2B12"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  <w:t>Naperville, Illinois</w:t>
                            </w:r>
                          </w:p>
                          <w:p w14:paraId="2306AB0A" w14:textId="77777777" w:rsidR="0006124C" w:rsidRPr="00DC2B12" w:rsidRDefault="0006124C" w:rsidP="0006124C">
                            <w:pPr>
                              <w:jc w:val="center"/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</w:pPr>
                            <w:r w:rsidRPr="00DC2B12">
                              <w:rPr>
                                <w:rFonts w:ascii="Montserrat" w:hAnsi="Montserrat" w:cs="Times New Roman"/>
                                <w:sz w:val="16"/>
                                <w:szCs w:val="16"/>
                              </w:rPr>
                              <w:t>60566-7107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725B2" id="Text Box 2" o:spid="_x0000_s1028" type="#_x0000_t202" style="position:absolute;margin-left:73.5pt;margin-top:0;width:84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" filled="f" stroked="f">
                <v:textbox inset="0,,0">
                  <w:txbxContent>
                    <w:p w14:paraId="4134F9CD" w14:textId="77777777" w:rsidR="0006124C" w:rsidRPr="00DC2B12" w:rsidRDefault="0006124C" w:rsidP="0006124C">
                      <w:pPr>
                        <w:jc w:val="center"/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</w:pPr>
                      <w:r w:rsidRPr="00DC2B12"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  <w:t>1807 W. Diehl Rd.</w:t>
                      </w:r>
                    </w:p>
                    <w:p w14:paraId="285FF541" w14:textId="77777777" w:rsidR="0006124C" w:rsidRPr="00DC2B12" w:rsidRDefault="0006124C" w:rsidP="0006124C">
                      <w:pPr>
                        <w:jc w:val="center"/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</w:pPr>
                      <w:r w:rsidRPr="00DC2B12"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  <w:t>P.O. Box 3107</w:t>
                      </w:r>
                    </w:p>
                    <w:p w14:paraId="045098E8" w14:textId="77777777" w:rsidR="0006124C" w:rsidRPr="00DC2B12" w:rsidRDefault="0006124C" w:rsidP="0006124C">
                      <w:pPr>
                        <w:jc w:val="center"/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</w:pPr>
                      <w:r w:rsidRPr="00DC2B12"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  <w:t>Naperville, Illinois</w:t>
                      </w:r>
                    </w:p>
                    <w:p w14:paraId="2306AB0A" w14:textId="77777777" w:rsidR="0006124C" w:rsidRPr="00DC2B12" w:rsidRDefault="0006124C" w:rsidP="0006124C">
                      <w:pPr>
                        <w:jc w:val="center"/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</w:pPr>
                      <w:r w:rsidRPr="00DC2B12">
                        <w:rPr>
                          <w:rFonts w:ascii="Montserrat" w:hAnsi="Montserrat" w:cs="Times New Roman"/>
                          <w:sz w:val="16"/>
                          <w:szCs w:val="16"/>
                        </w:rPr>
                        <w:t>60566-7107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06124C" w:rsidRPr="00BC48AC" w:rsidSect="00C33685">
      <w:type w:val="continuous"/>
      <w:pgSz w:w="12240" w:h="15840"/>
      <w:pgMar w:top="720" w:right="720" w:bottom="720" w:left="7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31FB0" w14:textId="77777777" w:rsidR="00331CFA" w:rsidRDefault="00331CFA" w:rsidP="00813BAF">
      <w:r>
        <w:separator/>
      </w:r>
    </w:p>
  </w:endnote>
  <w:endnote w:type="continuationSeparator" w:id="0">
    <w:p w14:paraId="79C2C6C8" w14:textId="77777777" w:rsidR="00331CFA" w:rsidRDefault="00331CFA" w:rsidP="0081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3F5A1" w14:textId="77777777" w:rsidR="00BD63E2" w:rsidRDefault="00BD63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E4F595" wp14:editId="31AE5542">
              <wp:simplePos x="0" y="0"/>
              <wp:positionH relativeFrom="page">
                <wp:posOffset>6610350</wp:posOffset>
              </wp:positionH>
              <wp:positionV relativeFrom="page">
                <wp:posOffset>9106535</wp:posOffset>
              </wp:positionV>
              <wp:extent cx="685800" cy="6007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BC7D9D" w14:textId="77777777" w:rsidR="00BD63E2" w:rsidRPr="00813BAF" w:rsidRDefault="00BD63E2" w:rsidP="00813BAF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4F5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20.5pt;margin-top:717.05pt;width:54pt;height:47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" filled="f" stroked="f">
              <v:textbox inset="0,0,0,0">
                <w:txbxContent>
                  <w:p w14:paraId="63BC7D9D" w14:textId="77777777" w:rsidR="00BD63E2" w:rsidRPr="00813BAF" w:rsidRDefault="00BD63E2" w:rsidP="00813BA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C72E42D" w14:textId="77777777" w:rsidR="00BD63E2" w:rsidRDefault="00BD63E2" w:rsidP="0006124C">
    <w:pPr>
      <w:pStyle w:val="Footer"/>
      <w:ind w:firstLine="720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EB605" w14:textId="77777777" w:rsidR="00331CFA" w:rsidRDefault="00331CFA" w:rsidP="00813BAF">
      <w:r>
        <w:separator/>
      </w:r>
    </w:p>
  </w:footnote>
  <w:footnote w:type="continuationSeparator" w:id="0">
    <w:p w14:paraId="611E06B1" w14:textId="77777777" w:rsidR="00331CFA" w:rsidRDefault="00331CFA" w:rsidP="0081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11666"/>
    <w:multiLevelType w:val="hybridMultilevel"/>
    <w:tmpl w:val="EB12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27D27"/>
    <w:multiLevelType w:val="hybridMultilevel"/>
    <w:tmpl w:val="09B4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A5975"/>
    <w:multiLevelType w:val="hybridMultilevel"/>
    <w:tmpl w:val="3B048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41F0A"/>
    <w:multiLevelType w:val="hybridMultilevel"/>
    <w:tmpl w:val="E1D8E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44B1C"/>
    <w:multiLevelType w:val="hybridMultilevel"/>
    <w:tmpl w:val="906CE4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AF"/>
    <w:rsid w:val="00004ADD"/>
    <w:rsid w:val="0001421F"/>
    <w:rsid w:val="00046031"/>
    <w:rsid w:val="000464B6"/>
    <w:rsid w:val="0006124C"/>
    <w:rsid w:val="00076D75"/>
    <w:rsid w:val="00077C9C"/>
    <w:rsid w:val="000919E6"/>
    <w:rsid w:val="000B36E1"/>
    <w:rsid w:val="000B4157"/>
    <w:rsid w:val="000B7E90"/>
    <w:rsid w:val="000D4112"/>
    <w:rsid w:val="000D6B97"/>
    <w:rsid w:val="000E03CB"/>
    <w:rsid w:val="0010721F"/>
    <w:rsid w:val="001323F2"/>
    <w:rsid w:val="0013349A"/>
    <w:rsid w:val="00197DE2"/>
    <w:rsid w:val="001B4D1F"/>
    <w:rsid w:val="001B5537"/>
    <w:rsid w:val="001E15E9"/>
    <w:rsid w:val="001E1BB5"/>
    <w:rsid w:val="001F6A90"/>
    <w:rsid w:val="001F7D9E"/>
    <w:rsid w:val="00222D90"/>
    <w:rsid w:val="00227B21"/>
    <w:rsid w:val="00240438"/>
    <w:rsid w:val="002572A5"/>
    <w:rsid w:val="00261C51"/>
    <w:rsid w:val="00263038"/>
    <w:rsid w:val="00285108"/>
    <w:rsid w:val="00295A7B"/>
    <w:rsid w:val="002B5E37"/>
    <w:rsid w:val="002E4B55"/>
    <w:rsid w:val="00331CFA"/>
    <w:rsid w:val="003707F7"/>
    <w:rsid w:val="003757C8"/>
    <w:rsid w:val="00375AC9"/>
    <w:rsid w:val="003A0296"/>
    <w:rsid w:val="003A07B8"/>
    <w:rsid w:val="003A43F1"/>
    <w:rsid w:val="003F6743"/>
    <w:rsid w:val="00401B5E"/>
    <w:rsid w:val="00420D8B"/>
    <w:rsid w:val="00442628"/>
    <w:rsid w:val="00483B01"/>
    <w:rsid w:val="00495EF6"/>
    <w:rsid w:val="004B13AB"/>
    <w:rsid w:val="004D5B01"/>
    <w:rsid w:val="00506DAB"/>
    <w:rsid w:val="00514A90"/>
    <w:rsid w:val="0052276F"/>
    <w:rsid w:val="0055688B"/>
    <w:rsid w:val="00577512"/>
    <w:rsid w:val="005B0BBE"/>
    <w:rsid w:val="005C2EC9"/>
    <w:rsid w:val="005C6732"/>
    <w:rsid w:val="005D4235"/>
    <w:rsid w:val="0060214F"/>
    <w:rsid w:val="00685146"/>
    <w:rsid w:val="00691329"/>
    <w:rsid w:val="006928E3"/>
    <w:rsid w:val="006A1FF7"/>
    <w:rsid w:val="00753294"/>
    <w:rsid w:val="00760BAF"/>
    <w:rsid w:val="00762725"/>
    <w:rsid w:val="00787C2A"/>
    <w:rsid w:val="007A0DBA"/>
    <w:rsid w:val="007E444B"/>
    <w:rsid w:val="007E5FF7"/>
    <w:rsid w:val="007F4B0F"/>
    <w:rsid w:val="00812038"/>
    <w:rsid w:val="00813BAF"/>
    <w:rsid w:val="008347FC"/>
    <w:rsid w:val="00870A06"/>
    <w:rsid w:val="00877EA8"/>
    <w:rsid w:val="00882B62"/>
    <w:rsid w:val="008C7AF7"/>
    <w:rsid w:val="008E19E3"/>
    <w:rsid w:val="009053D7"/>
    <w:rsid w:val="00925969"/>
    <w:rsid w:val="00930DF4"/>
    <w:rsid w:val="00931785"/>
    <w:rsid w:val="00942D59"/>
    <w:rsid w:val="00957147"/>
    <w:rsid w:val="00957BEF"/>
    <w:rsid w:val="009737A0"/>
    <w:rsid w:val="0097587B"/>
    <w:rsid w:val="009A17A1"/>
    <w:rsid w:val="009D6D9A"/>
    <w:rsid w:val="00A018E4"/>
    <w:rsid w:val="00A33BC2"/>
    <w:rsid w:val="00A84AC6"/>
    <w:rsid w:val="00A928A1"/>
    <w:rsid w:val="00AB48FA"/>
    <w:rsid w:val="00AD62AD"/>
    <w:rsid w:val="00AE0AF8"/>
    <w:rsid w:val="00B46F9A"/>
    <w:rsid w:val="00B73404"/>
    <w:rsid w:val="00B738DF"/>
    <w:rsid w:val="00B863E6"/>
    <w:rsid w:val="00B9587F"/>
    <w:rsid w:val="00BA1EDD"/>
    <w:rsid w:val="00BB5954"/>
    <w:rsid w:val="00BC48AC"/>
    <w:rsid w:val="00BC71AB"/>
    <w:rsid w:val="00BD5C9B"/>
    <w:rsid w:val="00BD63E2"/>
    <w:rsid w:val="00C21C7E"/>
    <w:rsid w:val="00C33685"/>
    <w:rsid w:val="00C45487"/>
    <w:rsid w:val="00C971B7"/>
    <w:rsid w:val="00CA6848"/>
    <w:rsid w:val="00CC5DBA"/>
    <w:rsid w:val="00CE3BDC"/>
    <w:rsid w:val="00D00FD7"/>
    <w:rsid w:val="00D13410"/>
    <w:rsid w:val="00D33CE2"/>
    <w:rsid w:val="00D3573D"/>
    <w:rsid w:val="00D61489"/>
    <w:rsid w:val="00D6416B"/>
    <w:rsid w:val="00D75789"/>
    <w:rsid w:val="00D81405"/>
    <w:rsid w:val="00D90190"/>
    <w:rsid w:val="00DA36A5"/>
    <w:rsid w:val="00DC2B12"/>
    <w:rsid w:val="00DC6800"/>
    <w:rsid w:val="00DD02AB"/>
    <w:rsid w:val="00DF2979"/>
    <w:rsid w:val="00E035A3"/>
    <w:rsid w:val="00E06C19"/>
    <w:rsid w:val="00E57D49"/>
    <w:rsid w:val="00E76EDE"/>
    <w:rsid w:val="00E77744"/>
    <w:rsid w:val="00E839F4"/>
    <w:rsid w:val="00E977ED"/>
    <w:rsid w:val="00EA01A4"/>
    <w:rsid w:val="00EA1BAF"/>
    <w:rsid w:val="00EA52BD"/>
    <w:rsid w:val="00EE2D5E"/>
    <w:rsid w:val="00EF0358"/>
    <w:rsid w:val="00F443AC"/>
    <w:rsid w:val="00F51369"/>
    <w:rsid w:val="00F83AB4"/>
    <w:rsid w:val="00F85DBC"/>
    <w:rsid w:val="00F872CC"/>
    <w:rsid w:val="00F922D2"/>
    <w:rsid w:val="00FD46D0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DDE82A"/>
  <w14:defaultImageDpi w14:val="300"/>
  <w15:docId w15:val="{370BD3E8-7EFE-4082-BAC2-3DB18C61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B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BAF"/>
  </w:style>
  <w:style w:type="paragraph" w:styleId="Footer">
    <w:name w:val="footer"/>
    <w:basedOn w:val="Normal"/>
    <w:link w:val="FooterChar"/>
    <w:uiPriority w:val="99"/>
    <w:unhideWhenUsed/>
    <w:rsid w:val="00813B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BAF"/>
  </w:style>
  <w:style w:type="paragraph" w:styleId="BalloonText">
    <w:name w:val="Balloon Text"/>
    <w:basedOn w:val="Normal"/>
    <w:link w:val="BalloonTextChar"/>
    <w:uiPriority w:val="99"/>
    <w:semiHidden/>
    <w:unhideWhenUsed/>
    <w:rsid w:val="00813B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A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57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2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21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19E6"/>
    <w:pPr>
      <w:ind w:left="720"/>
      <w:contextualSpacing/>
    </w:pPr>
  </w:style>
  <w:style w:type="paragraph" w:styleId="Revision">
    <w:name w:val="Revision"/>
    <w:hidden/>
    <w:uiPriority w:val="99"/>
    <w:semiHidden/>
    <w:rsid w:val="00BA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u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8EA928-E6E3-4304-9B0E-EA8789C3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ICUL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Poe</dc:creator>
  <cp:lastModifiedBy>Melissa Vidito</cp:lastModifiedBy>
  <cp:revision>2</cp:revision>
  <cp:lastPrinted>2021-10-14T19:28:00Z</cp:lastPrinted>
  <dcterms:created xsi:type="dcterms:W3CDTF">2023-04-04T14:16:00Z</dcterms:created>
  <dcterms:modified xsi:type="dcterms:W3CDTF">2023-04-04T14:16:00Z</dcterms:modified>
</cp:coreProperties>
</file>