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C9" w:rsidRDefault="002633A2">
      <w:pPr>
        <w:tabs>
          <w:tab w:val="center" w:pos="7459"/>
        </w:tabs>
        <w:spacing w:after="0" w:line="259" w:lineRule="auto"/>
        <w:ind w:left="0" w:firstLine="0"/>
      </w:pPr>
      <w:r>
        <w:rPr>
          <w:rFonts w:ascii="Century Gothic" w:eastAsia="Century Gothic" w:hAnsi="Century Gothic" w:cs="Century Gothic"/>
          <w:b/>
          <w:sz w:val="32"/>
        </w:rPr>
        <w:t xml:space="preserve"> </w:t>
      </w:r>
      <w:r w:rsidR="009511B2">
        <w:rPr>
          <w:rFonts w:ascii="Century Gothic" w:eastAsia="Century Gothic" w:hAnsi="Century Gothic" w:cs="Century Gothic"/>
          <w:b/>
          <w:noProof/>
          <w:sz w:val="32"/>
        </w:rPr>
        <w:drawing>
          <wp:inline distT="0" distB="0" distL="0" distR="0">
            <wp:extent cx="2162175" cy="614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ower_Logo_Horiz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556" cy="623108"/>
                    </a:xfrm>
                    <a:prstGeom prst="rect">
                      <a:avLst/>
                    </a:prstGeom>
                  </pic:spPr>
                </pic:pic>
              </a:graphicData>
            </a:graphic>
          </wp:inline>
        </w:drawing>
      </w:r>
      <w:r>
        <w:rPr>
          <w:rFonts w:ascii="Century Gothic" w:eastAsia="Century Gothic" w:hAnsi="Century Gothic" w:cs="Century Gothic"/>
          <w:b/>
          <w:sz w:val="32"/>
        </w:rPr>
        <w:t xml:space="preserve">  </w:t>
      </w:r>
      <w:r>
        <w:rPr>
          <w:rFonts w:ascii="Century Gothic" w:eastAsia="Century Gothic" w:hAnsi="Century Gothic" w:cs="Century Gothic"/>
          <w:b/>
          <w:sz w:val="32"/>
        </w:rPr>
        <w:tab/>
      </w:r>
    </w:p>
    <w:p w:rsidR="00A769C9" w:rsidRDefault="002633A2">
      <w:pPr>
        <w:spacing w:after="0" w:line="259" w:lineRule="auto"/>
        <w:ind w:left="2168" w:firstLine="0"/>
        <w:jc w:val="center"/>
      </w:pPr>
      <w:r>
        <w:rPr>
          <w:rFonts w:ascii="Century Gothic" w:eastAsia="Century Gothic" w:hAnsi="Century Gothic" w:cs="Century Gothic"/>
          <w:b/>
          <w:sz w:val="28"/>
        </w:rPr>
        <w:t xml:space="preserve"> </w:t>
      </w:r>
    </w:p>
    <w:p w:rsidR="009511B2" w:rsidRDefault="002633A2" w:rsidP="009511B2">
      <w:pPr>
        <w:spacing w:after="0" w:line="259" w:lineRule="auto"/>
        <w:ind w:left="0" w:firstLine="0"/>
      </w:pPr>
      <w:r>
        <w:rPr>
          <w:rFonts w:ascii="Century Gothic" w:eastAsia="Century Gothic" w:hAnsi="Century Gothic" w:cs="Century Gothic"/>
          <w:sz w:val="22"/>
        </w:rPr>
        <w:t xml:space="preserve"> </w:t>
      </w:r>
    </w:p>
    <w:p w:rsidR="00A769C9" w:rsidRDefault="00754A06" w:rsidP="009511B2">
      <w:pPr>
        <w:spacing w:after="0" w:line="259" w:lineRule="auto"/>
        <w:ind w:left="0" w:firstLine="0"/>
      </w:pPr>
      <w:r w:rsidRPr="009511B2">
        <w:rPr>
          <w:b/>
          <w:sz w:val="28"/>
          <w:szCs w:val="28"/>
        </w:rPr>
        <w:t>PRESS RELEASE</w:t>
      </w:r>
      <w:r w:rsidR="009511B2">
        <w:rPr>
          <w:b/>
          <w:sz w:val="22"/>
        </w:rPr>
        <w:t xml:space="preserve"> </w:t>
      </w:r>
      <w:r w:rsidR="009511B2">
        <w:rPr>
          <w:b/>
          <w:sz w:val="22"/>
        </w:rPr>
        <w:tab/>
      </w:r>
      <w:r w:rsidR="009511B2">
        <w:rPr>
          <w:b/>
          <w:sz w:val="22"/>
        </w:rPr>
        <w:tab/>
      </w:r>
      <w:r w:rsidR="009511B2">
        <w:rPr>
          <w:b/>
          <w:sz w:val="22"/>
        </w:rPr>
        <w:tab/>
      </w:r>
      <w:r w:rsidR="002633A2">
        <w:rPr>
          <w:b/>
          <w:sz w:val="22"/>
        </w:rPr>
        <w:t>FOR IMMEDIATE RELEASE</w:t>
      </w:r>
      <w:r w:rsidR="004F189E">
        <w:rPr>
          <w:b/>
          <w:sz w:val="22"/>
        </w:rPr>
        <w:t xml:space="preserve">: </w:t>
      </w:r>
      <w:r w:rsidR="003F3298">
        <w:rPr>
          <w:b/>
          <w:sz w:val="22"/>
        </w:rPr>
        <w:t xml:space="preserve">April </w:t>
      </w:r>
      <w:r w:rsidR="00A23587">
        <w:rPr>
          <w:b/>
          <w:sz w:val="22"/>
        </w:rPr>
        <w:t>6</w:t>
      </w:r>
      <w:r w:rsidR="00402C3D">
        <w:rPr>
          <w:b/>
          <w:sz w:val="22"/>
        </w:rPr>
        <w:t>, 2023</w:t>
      </w:r>
    </w:p>
    <w:p w:rsidR="00A769C9" w:rsidRDefault="002633A2">
      <w:pPr>
        <w:spacing w:after="0" w:line="259" w:lineRule="auto"/>
        <w:ind w:left="0" w:firstLine="0"/>
      </w:pPr>
      <w:r>
        <w:rPr>
          <w:sz w:val="22"/>
        </w:rPr>
        <w:t xml:space="preserve"> </w:t>
      </w:r>
    </w:p>
    <w:p w:rsidR="00A769C9" w:rsidRPr="00C36154" w:rsidRDefault="002633A2">
      <w:pPr>
        <w:spacing w:after="0" w:line="259" w:lineRule="auto"/>
        <w:ind w:left="-5"/>
        <w:rPr>
          <w:sz w:val="20"/>
          <w:szCs w:val="20"/>
        </w:rPr>
      </w:pPr>
      <w:r w:rsidRPr="00C36154">
        <w:rPr>
          <w:b/>
          <w:sz w:val="20"/>
          <w:szCs w:val="20"/>
        </w:rPr>
        <w:t xml:space="preserve">MEDIA CONTACT: </w:t>
      </w:r>
    </w:p>
    <w:p w:rsidR="00A769C9" w:rsidRPr="00C36154" w:rsidRDefault="006C3299">
      <w:pPr>
        <w:spacing w:after="9" w:line="249" w:lineRule="auto"/>
        <w:ind w:left="-5"/>
        <w:rPr>
          <w:sz w:val="20"/>
          <w:szCs w:val="20"/>
        </w:rPr>
      </w:pPr>
      <w:r>
        <w:rPr>
          <w:sz w:val="20"/>
          <w:szCs w:val="20"/>
        </w:rPr>
        <w:t xml:space="preserve">Carla </w:t>
      </w:r>
      <w:r w:rsidR="00920A2D">
        <w:rPr>
          <w:sz w:val="20"/>
          <w:szCs w:val="20"/>
        </w:rPr>
        <w:t>Keister</w:t>
      </w:r>
    </w:p>
    <w:p w:rsidR="00EF0D50" w:rsidRPr="00C36154" w:rsidRDefault="00EF0D50">
      <w:pPr>
        <w:spacing w:after="9" w:line="249" w:lineRule="auto"/>
        <w:ind w:left="-5"/>
        <w:rPr>
          <w:sz w:val="20"/>
          <w:szCs w:val="20"/>
        </w:rPr>
      </w:pPr>
      <w:r w:rsidRPr="00C36154">
        <w:rPr>
          <w:sz w:val="20"/>
          <w:szCs w:val="20"/>
        </w:rPr>
        <w:t xml:space="preserve">Senior </w:t>
      </w:r>
      <w:r w:rsidR="00C36154" w:rsidRPr="00C36154">
        <w:rPr>
          <w:sz w:val="20"/>
          <w:szCs w:val="20"/>
        </w:rPr>
        <w:t xml:space="preserve">Marketing Communications </w:t>
      </w:r>
      <w:r w:rsidRPr="00C36154">
        <w:rPr>
          <w:sz w:val="20"/>
          <w:szCs w:val="20"/>
        </w:rPr>
        <w:t>Writer</w:t>
      </w:r>
    </w:p>
    <w:p w:rsidR="00A769C9" w:rsidRPr="00C36154" w:rsidRDefault="00246786">
      <w:pPr>
        <w:spacing w:after="9" w:line="249" w:lineRule="auto"/>
        <w:ind w:left="-5"/>
        <w:rPr>
          <w:sz w:val="20"/>
          <w:szCs w:val="20"/>
        </w:rPr>
      </w:pPr>
      <w:r w:rsidRPr="00C36154">
        <w:rPr>
          <w:sz w:val="20"/>
          <w:szCs w:val="20"/>
        </w:rPr>
        <w:t>Tower Federal Credit Union</w:t>
      </w:r>
      <w:r w:rsidR="002633A2" w:rsidRPr="00C36154">
        <w:rPr>
          <w:sz w:val="20"/>
          <w:szCs w:val="20"/>
        </w:rPr>
        <w:t xml:space="preserve">  </w:t>
      </w:r>
    </w:p>
    <w:p w:rsidR="00C36154" w:rsidRPr="00C36154" w:rsidRDefault="00C36154">
      <w:pPr>
        <w:spacing w:after="9" w:line="249" w:lineRule="auto"/>
        <w:ind w:left="-5" w:right="6029"/>
        <w:rPr>
          <w:sz w:val="20"/>
          <w:szCs w:val="20"/>
        </w:rPr>
      </w:pPr>
    </w:p>
    <w:p w:rsidR="00246786" w:rsidRPr="00C36154" w:rsidRDefault="00246786">
      <w:pPr>
        <w:spacing w:after="9" w:line="249" w:lineRule="auto"/>
        <w:ind w:left="-5" w:right="6029"/>
        <w:rPr>
          <w:sz w:val="20"/>
          <w:szCs w:val="20"/>
        </w:rPr>
      </w:pPr>
      <w:r w:rsidRPr="00C36154">
        <w:rPr>
          <w:sz w:val="20"/>
          <w:szCs w:val="20"/>
        </w:rPr>
        <w:t>301-497-7000, ext. 7144</w:t>
      </w:r>
    </w:p>
    <w:p w:rsidR="00A769C9" w:rsidRPr="00C36154" w:rsidRDefault="00A23587">
      <w:pPr>
        <w:spacing w:after="9" w:line="249" w:lineRule="auto"/>
        <w:ind w:left="-5" w:right="6029"/>
        <w:rPr>
          <w:sz w:val="20"/>
          <w:szCs w:val="20"/>
        </w:rPr>
      </w:pPr>
      <w:r>
        <w:rPr>
          <w:sz w:val="20"/>
          <w:szCs w:val="20"/>
          <w:u w:color="000000"/>
        </w:rPr>
        <w:t>carla.keister</w:t>
      </w:r>
      <w:r w:rsidR="00246786" w:rsidRPr="00C36154">
        <w:rPr>
          <w:sz w:val="20"/>
          <w:szCs w:val="20"/>
          <w:u w:color="000000"/>
        </w:rPr>
        <w:t>@towerfcu.org</w:t>
      </w:r>
      <w:r w:rsidR="002633A2" w:rsidRPr="00C36154">
        <w:rPr>
          <w:sz w:val="20"/>
          <w:szCs w:val="20"/>
        </w:rPr>
        <w:t xml:space="preserve">  </w:t>
      </w:r>
    </w:p>
    <w:p w:rsidR="00674FCB" w:rsidRDefault="002633A2" w:rsidP="00674FCB">
      <w:pPr>
        <w:jc w:val="center"/>
        <w:textAlignment w:val="baseline"/>
        <w:rPr>
          <w:sz w:val="22"/>
        </w:rPr>
      </w:pPr>
      <w:r>
        <w:rPr>
          <w:sz w:val="22"/>
        </w:rPr>
        <w:t xml:space="preserve"> </w:t>
      </w:r>
    </w:p>
    <w:p w:rsidR="009C1718" w:rsidRPr="009C1718" w:rsidRDefault="009C1718" w:rsidP="009C1718">
      <w:pPr>
        <w:shd w:val="clear" w:color="auto" w:fill="FFFFFF"/>
        <w:spacing w:after="0" w:line="393" w:lineRule="atLeast"/>
        <w:jc w:val="center"/>
        <w:outlineLvl w:val="1"/>
        <w:rPr>
          <w:rFonts w:ascii="Roboto" w:eastAsia="Times New Roman" w:hAnsi="Roboto" w:cs="Times New Roman"/>
          <w:b/>
          <w:bCs/>
          <w:sz w:val="36"/>
          <w:szCs w:val="36"/>
        </w:rPr>
      </w:pPr>
      <w:r w:rsidRPr="009C1718">
        <w:rPr>
          <w:rFonts w:ascii="Roboto" w:eastAsia="Times New Roman" w:hAnsi="Roboto" w:cs="Times New Roman"/>
          <w:b/>
          <w:bCs/>
          <w:sz w:val="36"/>
          <w:szCs w:val="36"/>
        </w:rPr>
        <w:t>Tower Fe</w:t>
      </w:r>
      <w:r>
        <w:rPr>
          <w:rFonts w:ascii="Roboto" w:eastAsia="Times New Roman" w:hAnsi="Roboto" w:cs="Times New Roman"/>
          <w:b/>
          <w:bCs/>
          <w:sz w:val="36"/>
          <w:szCs w:val="36"/>
        </w:rPr>
        <w:t>deral Credit Union</w:t>
      </w:r>
      <w:r w:rsidR="006A5B6D">
        <w:rPr>
          <w:rFonts w:ascii="Roboto" w:eastAsia="Times New Roman" w:hAnsi="Roboto" w:cs="Times New Roman"/>
          <w:b/>
          <w:bCs/>
          <w:sz w:val="36"/>
          <w:szCs w:val="36"/>
        </w:rPr>
        <w:t xml:space="preserve"> Celebrates 70 Years with a</w:t>
      </w:r>
      <w:r w:rsidRPr="009C1718">
        <w:rPr>
          <w:rFonts w:ascii="Roboto" w:eastAsia="Times New Roman" w:hAnsi="Roboto" w:cs="Times New Roman"/>
          <w:b/>
          <w:bCs/>
          <w:sz w:val="36"/>
          <w:szCs w:val="36"/>
        </w:rPr>
        <w:t xml:space="preserve"> $70,000 Donation to Local Charities</w:t>
      </w:r>
      <w:r w:rsidR="003F3298">
        <w:rPr>
          <w:rFonts w:ascii="Roboto" w:eastAsia="Times New Roman" w:hAnsi="Roboto" w:cs="Times New Roman"/>
          <w:b/>
          <w:bCs/>
          <w:sz w:val="36"/>
          <w:szCs w:val="36"/>
        </w:rPr>
        <w:t xml:space="preserve"> through the TowerCares Foundation</w:t>
      </w:r>
    </w:p>
    <w:p w:rsidR="009C1718" w:rsidRDefault="009C1718" w:rsidP="009C1718">
      <w:pPr>
        <w:shd w:val="clear" w:color="auto" w:fill="FFFFFF"/>
        <w:spacing w:after="0" w:line="240" w:lineRule="auto"/>
        <w:rPr>
          <w:rFonts w:ascii="Roboto" w:eastAsia="Times New Roman" w:hAnsi="Roboto" w:cs="Times New Roman"/>
          <w:i/>
          <w:iCs/>
          <w:sz w:val="21"/>
          <w:szCs w:val="21"/>
        </w:rPr>
      </w:pPr>
    </w:p>
    <w:p w:rsidR="009C1718" w:rsidRDefault="006A5B6D" w:rsidP="009C1718">
      <w:pPr>
        <w:shd w:val="clear" w:color="auto" w:fill="FFFFFF"/>
        <w:spacing w:after="0" w:line="240" w:lineRule="auto"/>
        <w:rPr>
          <w:rFonts w:ascii="Roboto" w:eastAsia="Times New Roman" w:hAnsi="Roboto" w:cs="Times New Roman"/>
          <w:i/>
          <w:iCs/>
          <w:sz w:val="21"/>
          <w:szCs w:val="21"/>
        </w:rPr>
      </w:pPr>
      <w:r>
        <w:rPr>
          <w:rFonts w:ascii="Roboto" w:eastAsia="Times New Roman" w:hAnsi="Roboto" w:cs="Times New Roman"/>
          <w:i/>
          <w:iCs/>
          <w:sz w:val="21"/>
          <w:szCs w:val="21"/>
        </w:rPr>
        <w:t xml:space="preserve">To celebrate </w:t>
      </w:r>
      <w:r w:rsidR="003F3298">
        <w:rPr>
          <w:rFonts w:ascii="Roboto" w:eastAsia="Times New Roman" w:hAnsi="Roboto" w:cs="Times New Roman"/>
          <w:i/>
          <w:iCs/>
          <w:sz w:val="21"/>
          <w:szCs w:val="21"/>
        </w:rPr>
        <w:t xml:space="preserve">Tower Federal Credit Union’s </w:t>
      </w:r>
      <w:r>
        <w:rPr>
          <w:rFonts w:ascii="Roboto" w:eastAsia="Times New Roman" w:hAnsi="Roboto" w:cs="Times New Roman"/>
          <w:i/>
          <w:iCs/>
          <w:sz w:val="21"/>
          <w:szCs w:val="21"/>
        </w:rPr>
        <w:t>70</w:t>
      </w:r>
      <w:r w:rsidRPr="006A5B6D">
        <w:rPr>
          <w:rFonts w:ascii="Roboto" w:eastAsia="Times New Roman" w:hAnsi="Roboto" w:cs="Times New Roman"/>
          <w:i/>
          <w:iCs/>
          <w:sz w:val="21"/>
          <w:szCs w:val="21"/>
          <w:vertAlign w:val="superscript"/>
        </w:rPr>
        <w:t>th</w:t>
      </w:r>
      <w:r>
        <w:rPr>
          <w:rFonts w:ascii="Roboto" w:eastAsia="Times New Roman" w:hAnsi="Roboto" w:cs="Times New Roman"/>
          <w:i/>
          <w:iCs/>
          <w:sz w:val="21"/>
          <w:szCs w:val="21"/>
        </w:rPr>
        <w:t xml:space="preserve"> </w:t>
      </w:r>
      <w:r w:rsidR="003471C4">
        <w:rPr>
          <w:rFonts w:ascii="Roboto" w:eastAsia="Times New Roman" w:hAnsi="Roboto" w:cs="Times New Roman"/>
          <w:i/>
          <w:iCs/>
          <w:sz w:val="21"/>
          <w:szCs w:val="21"/>
        </w:rPr>
        <w:t>anniversary</w:t>
      </w:r>
      <w:r>
        <w:rPr>
          <w:rFonts w:ascii="Roboto" w:eastAsia="Times New Roman" w:hAnsi="Roboto" w:cs="Times New Roman"/>
          <w:i/>
          <w:iCs/>
          <w:sz w:val="21"/>
          <w:szCs w:val="21"/>
        </w:rPr>
        <w:t xml:space="preserve">, </w:t>
      </w:r>
      <w:r w:rsidR="003F3298">
        <w:rPr>
          <w:rFonts w:ascii="Roboto" w:eastAsia="Times New Roman" w:hAnsi="Roboto" w:cs="Times New Roman"/>
          <w:i/>
          <w:iCs/>
          <w:sz w:val="21"/>
          <w:szCs w:val="21"/>
        </w:rPr>
        <w:t xml:space="preserve">the </w:t>
      </w:r>
      <w:r w:rsidR="003471C4">
        <w:rPr>
          <w:rFonts w:ascii="Roboto" w:eastAsia="Times New Roman" w:hAnsi="Roboto" w:cs="Times New Roman"/>
          <w:i/>
          <w:iCs/>
          <w:sz w:val="21"/>
          <w:szCs w:val="21"/>
        </w:rPr>
        <w:t>TowerCares Foundation</w:t>
      </w:r>
      <w:r>
        <w:rPr>
          <w:rFonts w:ascii="Roboto" w:eastAsia="Times New Roman" w:hAnsi="Roboto" w:cs="Times New Roman"/>
          <w:i/>
          <w:iCs/>
          <w:sz w:val="21"/>
          <w:szCs w:val="21"/>
        </w:rPr>
        <w:t xml:space="preserve"> donated</w:t>
      </w:r>
      <w:r w:rsidR="009C1718">
        <w:rPr>
          <w:rFonts w:ascii="Roboto" w:eastAsia="Times New Roman" w:hAnsi="Roboto" w:cs="Times New Roman"/>
          <w:i/>
          <w:iCs/>
          <w:sz w:val="21"/>
          <w:szCs w:val="21"/>
        </w:rPr>
        <w:t xml:space="preserve"> $70,000 to local chariti</w:t>
      </w:r>
      <w:r>
        <w:rPr>
          <w:rFonts w:ascii="Roboto" w:eastAsia="Times New Roman" w:hAnsi="Roboto" w:cs="Times New Roman"/>
          <w:i/>
          <w:iCs/>
          <w:sz w:val="21"/>
          <w:szCs w:val="21"/>
        </w:rPr>
        <w:t>es supporting military heroes, V</w:t>
      </w:r>
      <w:r w:rsidR="009C1718">
        <w:rPr>
          <w:rFonts w:ascii="Roboto" w:eastAsia="Times New Roman" w:hAnsi="Roboto" w:cs="Times New Roman"/>
          <w:i/>
          <w:iCs/>
          <w:sz w:val="21"/>
          <w:szCs w:val="21"/>
        </w:rPr>
        <w:t>eterans and children in need.</w:t>
      </w:r>
      <w:r>
        <w:rPr>
          <w:rFonts w:ascii="Roboto" w:eastAsia="Times New Roman" w:hAnsi="Roboto" w:cs="Times New Roman"/>
          <w:i/>
          <w:iCs/>
          <w:sz w:val="21"/>
          <w:szCs w:val="21"/>
        </w:rPr>
        <w:t xml:space="preserve"> The donation coincided with Tower’s refreshed brand, logo</w:t>
      </w:r>
      <w:r w:rsidR="003F3298">
        <w:rPr>
          <w:rFonts w:ascii="Roboto" w:eastAsia="Times New Roman" w:hAnsi="Roboto" w:cs="Times New Roman"/>
          <w:i/>
          <w:iCs/>
          <w:sz w:val="21"/>
          <w:szCs w:val="21"/>
        </w:rPr>
        <w:t>,</w:t>
      </w:r>
      <w:r>
        <w:rPr>
          <w:rFonts w:ascii="Roboto" w:eastAsia="Times New Roman" w:hAnsi="Roboto" w:cs="Times New Roman"/>
          <w:i/>
          <w:iCs/>
          <w:sz w:val="21"/>
          <w:szCs w:val="21"/>
        </w:rPr>
        <w:t xml:space="preserve"> and website. </w:t>
      </w:r>
    </w:p>
    <w:p w:rsidR="006A5B6D" w:rsidRDefault="006A5B6D" w:rsidP="009C1718">
      <w:pPr>
        <w:shd w:val="clear" w:color="auto" w:fill="FFFFFF"/>
        <w:spacing w:after="0" w:line="240" w:lineRule="auto"/>
        <w:rPr>
          <w:rFonts w:ascii="Roboto" w:eastAsia="Times New Roman" w:hAnsi="Roboto" w:cs="Times New Roman"/>
          <w:szCs w:val="24"/>
        </w:rPr>
      </w:pPr>
    </w:p>
    <w:p w:rsidR="006A5B6D" w:rsidRDefault="006A5B6D" w:rsidP="006A5B6D">
      <w:pPr>
        <w:shd w:val="clear" w:color="auto" w:fill="FFFFFF"/>
        <w:spacing w:after="360" w:line="240" w:lineRule="auto"/>
        <w:rPr>
          <w:rFonts w:ascii="Roboto" w:eastAsia="Times New Roman" w:hAnsi="Roboto" w:cs="Times New Roman"/>
          <w:szCs w:val="24"/>
        </w:rPr>
      </w:pPr>
      <w:r>
        <w:rPr>
          <w:rFonts w:ascii="Roboto" w:eastAsia="Times New Roman" w:hAnsi="Roboto" w:cs="Times New Roman"/>
          <w:b/>
          <w:szCs w:val="24"/>
        </w:rPr>
        <w:t>[</w:t>
      </w:r>
      <w:r w:rsidR="003F3298">
        <w:rPr>
          <w:rFonts w:ascii="Roboto" w:eastAsia="Times New Roman" w:hAnsi="Roboto" w:cs="Times New Roman"/>
          <w:b/>
          <w:szCs w:val="24"/>
        </w:rPr>
        <w:t>April</w:t>
      </w:r>
      <w:r>
        <w:rPr>
          <w:rFonts w:ascii="Roboto" w:eastAsia="Times New Roman" w:hAnsi="Roboto" w:cs="Times New Roman"/>
          <w:b/>
          <w:szCs w:val="24"/>
        </w:rPr>
        <w:t xml:space="preserve"> </w:t>
      </w:r>
      <w:r w:rsidR="00A23587">
        <w:rPr>
          <w:rFonts w:ascii="Roboto" w:eastAsia="Times New Roman" w:hAnsi="Roboto" w:cs="Times New Roman"/>
          <w:b/>
          <w:szCs w:val="24"/>
        </w:rPr>
        <w:t>6</w:t>
      </w:r>
      <w:r w:rsidR="009C1718" w:rsidRPr="006748B2">
        <w:rPr>
          <w:rFonts w:ascii="Roboto" w:eastAsia="Times New Roman" w:hAnsi="Roboto" w:cs="Times New Roman"/>
          <w:b/>
          <w:szCs w:val="24"/>
        </w:rPr>
        <w:t>, 2023 – Laurel, MD]</w:t>
      </w:r>
      <w:r w:rsidR="009C1718">
        <w:rPr>
          <w:rFonts w:ascii="Roboto" w:eastAsia="Times New Roman" w:hAnsi="Roboto" w:cs="Times New Roman"/>
          <w:szCs w:val="24"/>
        </w:rPr>
        <w:t xml:space="preserve"> </w:t>
      </w:r>
      <w:r>
        <w:rPr>
          <w:rFonts w:ascii="Roboto" w:eastAsia="Times New Roman" w:hAnsi="Roboto" w:cs="Times New Roman"/>
          <w:szCs w:val="24"/>
        </w:rPr>
        <w:t>Founded in 1953, Tower Federal Credit Union recently celebrated its 70</w:t>
      </w:r>
      <w:r w:rsidRPr="006A5B6D">
        <w:rPr>
          <w:rFonts w:ascii="Roboto" w:eastAsia="Times New Roman" w:hAnsi="Roboto" w:cs="Times New Roman"/>
          <w:szCs w:val="24"/>
          <w:vertAlign w:val="superscript"/>
        </w:rPr>
        <w:t>th</w:t>
      </w:r>
      <w:r>
        <w:rPr>
          <w:rFonts w:ascii="Roboto" w:eastAsia="Times New Roman" w:hAnsi="Roboto" w:cs="Times New Roman"/>
          <w:szCs w:val="24"/>
        </w:rPr>
        <w:t xml:space="preserve"> </w:t>
      </w:r>
      <w:r w:rsidR="003471C4">
        <w:rPr>
          <w:rFonts w:ascii="Roboto" w:eastAsia="Times New Roman" w:hAnsi="Roboto" w:cs="Times New Roman"/>
          <w:szCs w:val="24"/>
        </w:rPr>
        <w:t xml:space="preserve">anniversary </w:t>
      </w:r>
      <w:r>
        <w:rPr>
          <w:rFonts w:ascii="Roboto" w:eastAsia="Times New Roman" w:hAnsi="Roboto" w:cs="Times New Roman"/>
          <w:szCs w:val="24"/>
        </w:rPr>
        <w:t xml:space="preserve">with a special $70,000 donation to charities </w:t>
      </w:r>
      <w:r w:rsidR="003F3298">
        <w:rPr>
          <w:rFonts w:ascii="Roboto" w:eastAsia="Times New Roman" w:hAnsi="Roboto" w:cs="Times New Roman"/>
          <w:szCs w:val="24"/>
        </w:rPr>
        <w:t xml:space="preserve">through </w:t>
      </w:r>
      <w:r>
        <w:rPr>
          <w:rFonts w:ascii="Roboto" w:eastAsia="Times New Roman" w:hAnsi="Roboto" w:cs="Times New Roman"/>
          <w:szCs w:val="24"/>
        </w:rPr>
        <w:t xml:space="preserve">the TowerCares Foundation, the credit union’s philanthropic arm. </w:t>
      </w:r>
      <w:r w:rsidR="003F3298">
        <w:rPr>
          <w:rFonts w:ascii="Roboto" w:eastAsia="Times New Roman" w:hAnsi="Roboto" w:cs="Times New Roman"/>
          <w:szCs w:val="24"/>
        </w:rPr>
        <w:t xml:space="preserve">Seven TowerCares grantees each received $10,000 donations. </w:t>
      </w:r>
      <w:r>
        <w:rPr>
          <w:rFonts w:ascii="Roboto" w:eastAsia="Times New Roman" w:hAnsi="Roboto" w:cs="Times New Roman"/>
          <w:szCs w:val="24"/>
        </w:rPr>
        <w:t xml:space="preserve"> </w:t>
      </w:r>
    </w:p>
    <w:p w:rsidR="006A5B6D" w:rsidRDefault="006A5B6D" w:rsidP="006A5B6D">
      <w:pPr>
        <w:shd w:val="clear" w:color="auto" w:fill="FFFFFF"/>
        <w:spacing w:after="360" w:line="240" w:lineRule="auto"/>
        <w:rPr>
          <w:rFonts w:ascii="Roboto" w:eastAsia="Times New Roman" w:hAnsi="Roboto" w:cs="Times New Roman"/>
          <w:szCs w:val="24"/>
        </w:rPr>
      </w:pPr>
      <w:r>
        <w:rPr>
          <w:rFonts w:ascii="Roboto" w:eastAsia="Times New Roman" w:hAnsi="Roboto" w:cs="Times New Roman"/>
          <w:szCs w:val="24"/>
        </w:rPr>
        <w:t xml:space="preserve">“The TowerCares mission is to help children in need as well as brave individuals and their families who have sacrificed while defending our country,” said Rick Stafford, Tower’s </w:t>
      </w:r>
      <w:proofErr w:type="gramStart"/>
      <w:r>
        <w:rPr>
          <w:rFonts w:ascii="Roboto" w:eastAsia="Times New Roman" w:hAnsi="Roboto" w:cs="Times New Roman"/>
          <w:szCs w:val="24"/>
        </w:rPr>
        <w:t>President &amp;</w:t>
      </w:r>
      <w:proofErr w:type="gramEnd"/>
      <w:r>
        <w:rPr>
          <w:rFonts w:ascii="Roboto" w:eastAsia="Times New Roman" w:hAnsi="Roboto" w:cs="Times New Roman"/>
          <w:szCs w:val="24"/>
        </w:rPr>
        <w:t xml:space="preserve"> CEO and President of the TowerCares Foundation. “In honor of Tower’s 70-year legacy of supporting </w:t>
      </w:r>
      <w:r w:rsidR="003471C4">
        <w:rPr>
          <w:rFonts w:ascii="Roboto" w:eastAsia="Times New Roman" w:hAnsi="Roboto" w:cs="Times New Roman"/>
          <w:szCs w:val="24"/>
        </w:rPr>
        <w:t>the defense community</w:t>
      </w:r>
      <w:r>
        <w:rPr>
          <w:rFonts w:ascii="Roboto" w:eastAsia="Times New Roman" w:hAnsi="Roboto" w:cs="Times New Roman"/>
          <w:szCs w:val="24"/>
        </w:rPr>
        <w:t xml:space="preserve">, we wanted to make a special donation to local charities who align with the TowerCares mission.” </w:t>
      </w:r>
    </w:p>
    <w:p w:rsidR="006A5B6D" w:rsidRDefault="006A5B6D" w:rsidP="006A5B6D">
      <w:pPr>
        <w:shd w:val="clear" w:color="auto" w:fill="FFFFFF"/>
        <w:spacing w:after="360" w:line="240" w:lineRule="auto"/>
        <w:rPr>
          <w:rFonts w:ascii="Roboto" w:eastAsia="Times New Roman" w:hAnsi="Roboto" w:cs="Times New Roman"/>
          <w:szCs w:val="24"/>
        </w:rPr>
      </w:pPr>
      <w:r>
        <w:rPr>
          <w:rFonts w:ascii="Roboto" w:eastAsia="Times New Roman" w:hAnsi="Roboto" w:cs="Times New Roman"/>
          <w:szCs w:val="24"/>
        </w:rPr>
        <w:t xml:space="preserve">What made the donation even more special, Stafford said, is that Tower employees voted for and selected the charities to receive the $10,000 donations. “Tower employees have been ardent supporters of the TowerCares Foundation from the start,” he said. “They are the heart and soul of Tower. It only seemed fitting that we let them have the opportunity to select the charities for this special donation as part of our new brand launch.” </w:t>
      </w:r>
    </w:p>
    <w:p w:rsidR="002A6F48" w:rsidRDefault="006A5B6D" w:rsidP="003F3298">
      <w:pPr>
        <w:pStyle w:val="xxmsonormal"/>
      </w:pPr>
      <w:r>
        <w:rPr>
          <w:rFonts w:ascii="Roboto" w:eastAsia="Times New Roman" w:hAnsi="Roboto" w:cs="Times New Roman"/>
          <w:color w:val="000000"/>
          <w:sz w:val="24"/>
          <w:szCs w:val="24"/>
        </w:rPr>
        <w:lastRenderedPageBreak/>
        <w:t xml:space="preserve">“We are so grateful for the continuously-increasing support </w:t>
      </w:r>
      <w:r w:rsidR="002A6F48">
        <w:rPr>
          <w:rFonts w:ascii="Roboto" w:eastAsia="Times New Roman" w:hAnsi="Roboto" w:cs="Times New Roman"/>
          <w:color w:val="000000"/>
          <w:sz w:val="24"/>
          <w:szCs w:val="24"/>
        </w:rPr>
        <w:t xml:space="preserve">from Tower and TowerCares </w:t>
      </w:r>
      <w:r>
        <w:rPr>
          <w:rFonts w:ascii="Roboto" w:eastAsia="Times New Roman" w:hAnsi="Roboto" w:cs="Times New Roman"/>
          <w:color w:val="000000"/>
          <w:sz w:val="24"/>
          <w:szCs w:val="24"/>
        </w:rPr>
        <w:t xml:space="preserve">over the past four years,” said Lesli Creedon, </w:t>
      </w:r>
      <w:proofErr w:type="gramStart"/>
      <w:r>
        <w:rPr>
          <w:rFonts w:ascii="Roboto" w:eastAsia="Times New Roman" w:hAnsi="Roboto" w:cs="Times New Roman"/>
          <w:color w:val="000000"/>
          <w:sz w:val="24"/>
          <w:szCs w:val="24"/>
        </w:rPr>
        <w:t>President &amp;</w:t>
      </w:r>
      <w:proofErr w:type="gramEnd"/>
      <w:r>
        <w:rPr>
          <w:rFonts w:ascii="Roboto" w:eastAsia="Times New Roman" w:hAnsi="Roboto" w:cs="Times New Roman"/>
          <w:color w:val="000000"/>
          <w:sz w:val="24"/>
          <w:szCs w:val="24"/>
        </w:rPr>
        <w:t xml:space="preserve"> CEO of Make-A-Wish</w:t>
      </w:r>
      <w:r w:rsidR="00A23587">
        <w:rPr>
          <w:rFonts w:ascii="Roboto" w:eastAsia="Times New Roman" w:hAnsi="Roboto" w:cs="Times New Roman"/>
          <w:color w:val="000000"/>
          <w:sz w:val="24"/>
          <w:szCs w:val="24"/>
        </w:rPr>
        <w:t>®</w:t>
      </w:r>
      <w:r>
        <w:rPr>
          <w:rFonts w:ascii="Roboto" w:eastAsia="Times New Roman" w:hAnsi="Roboto" w:cs="Times New Roman"/>
          <w:color w:val="000000"/>
          <w:sz w:val="24"/>
          <w:szCs w:val="24"/>
        </w:rPr>
        <w:t xml:space="preserve"> Mid-Atlantic, one of the seven charities to receive the special $10,000 donation. “The TowerCares Foundation and the entire Tower team understands the life-changing impact of a wish for a child with a critical illness. A wish can be the spark that helps these children believe that anything is possible and gives them strength to fight harder against their illnesses. Tower’s generous gift will give hope and joy to both children of military families and kids throughout D.C., Maryland and Northern Virginia.” </w:t>
      </w:r>
      <w:r w:rsidR="003471C4">
        <w:rPr>
          <w:rFonts w:ascii="Roboto" w:eastAsia="Times New Roman" w:hAnsi="Roboto" w:cs="Times New Roman"/>
          <w:color w:val="000000"/>
          <w:sz w:val="24"/>
          <w:szCs w:val="24"/>
        </w:rPr>
        <w:br/>
      </w:r>
    </w:p>
    <w:p w:rsidR="006A5B6D" w:rsidRDefault="003471C4" w:rsidP="005C468D">
      <w:pPr>
        <w:shd w:val="clear" w:color="auto" w:fill="FFFFFF"/>
        <w:spacing w:after="360" w:line="240" w:lineRule="auto"/>
        <w:ind w:left="0" w:firstLine="0"/>
        <w:rPr>
          <w:rFonts w:ascii="Roboto" w:eastAsia="Times New Roman" w:hAnsi="Roboto" w:cs="Times New Roman"/>
          <w:szCs w:val="24"/>
        </w:rPr>
      </w:pPr>
      <w:r>
        <w:rPr>
          <w:rFonts w:ascii="Roboto" w:eastAsia="Times New Roman" w:hAnsi="Roboto" w:cs="Times New Roman"/>
          <w:szCs w:val="24"/>
        </w:rPr>
        <w:t>The following seven</w:t>
      </w:r>
      <w:r w:rsidR="00056E53">
        <w:rPr>
          <w:rFonts w:ascii="Roboto" w:eastAsia="Times New Roman" w:hAnsi="Roboto" w:cs="Times New Roman"/>
          <w:szCs w:val="24"/>
        </w:rPr>
        <w:t xml:space="preserve"> local </w:t>
      </w:r>
      <w:r w:rsidR="002A6F48">
        <w:rPr>
          <w:rFonts w:ascii="Roboto" w:eastAsia="Times New Roman" w:hAnsi="Roboto" w:cs="Times New Roman"/>
          <w:szCs w:val="24"/>
        </w:rPr>
        <w:t xml:space="preserve">charities received a </w:t>
      </w:r>
      <w:r w:rsidR="00354CE8">
        <w:rPr>
          <w:rFonts w:ascii="Roboto" w:eastAsia="Times New Roman" w:hAnsi="Roboto" w:cs="Times New Roman"/>
          <w:szCs w:val="24"/>
        </w:rPr>
        <w:t>$</w:t>
      </w:r>
      <w:r w:rsidR="005C468D">
        <w:rPr>
          <w:rFonts w:ascii="Roboto" w:eastAsia="Times New Roman" w:hAnsi="Roboto" w:cs="Times New Roman"/>
          <w:szCs w:val="24"/>
        </w:rPr>
        <w:t>10,000 donation from Tower</w:t>
      </w:r>
      <w:r>
        <w:rPr>
          <w:rFonts w:ascii="Roboto" w:eastAsia="Times New Roman" w:hAnsi="Roboto" w:cs="Times New Roman"/>
          <w:szCs w:val="24"/>
        </w:rPr>
        <w:t>Cares</w:t>
      </w:r>
      <w:r w:rsidR="005C468D">
        <w:rPr>
          <w:rFonts w:ascii="Roboto" w:eastAsia="Times New Roman" w:hAnsi="Roboto" w:cs="Times New Roman"/>
          <w:szCs w:val="24"/>
        </w:rPr>
        <w:t xml:space="preserve">: </w:t>
      </w:r>
      <w:r w:rsidR="006A5B6D">
        <w:rPr>
          <w:rFonts w:ascii="Roboto" w:eastAsia="Times New Roman" w:hAnsi="Roboto" w:cs="Times New Roman"/>
          <w:szCs w:val="24"/>
        </w:rPr>
        <w:t xml:space="preserve"> </w:t>
      </w:r>
    </w:p>
    <w:p w:rsidR="00E12719" w:rsidRPr="00056E53" w:rsidRDefault="005C468D" w:rsidP="009D352E">
      <w:pPr>
        <w:shd w:val="clear" w:color="auto" w:fill="FFFFFF"/>
        <w:spacing w:after="360" w:line="240" w:lineRule="auto"/>
        <w:ind w:left="720" w:firstLine="0"/>
        <w:rPr>
          <w:rFonts w:eastAsia="Times New Roman" w:cs="Times New Roman"/>
          <w:color w:val="auto"/>
          <w:szCs w:val="24"/>
        </w:rPr>
      </w:pPr>
      <w:r w:rsidRPr="00056E53">
        <w:rPr>
          <w:rFonts w:eastAsia="Times New Roman" w:cs="Times New Roman"/>
          <w:color w:val="auto"/>
          <w:szCs w:val="24"/>
        </w:rPr>
        <w:t xml:space="preserve">Boys &amp; Girls Club of Annapolis &amp; Anne Arundel County </w:t>
      </w:r>
      <w:r w:rsidR="00E12719" w:rsidRPr="00056E53">
        <w:rPr>
          <w:rFonts w:eastAsia="Times New Roman" w:cs="Times New Roman"/>
          <w:color w:val="auto"/>
          <w:szCs w:val="24"/>
        </w:rPr>
        <w:t>–</w:t>
      </w:r>
      <w:r w:rsidRPr="00056E53">
        <w:rPr>
          <w:rFonts w:eastAsia="Times New Roman" w:cs="Times New Roman"/>
          <w:color w:val="auto"/>
          <w:szCs w:val="24"/>
        </w:rPr>
        <w:t xml:space="preserve"> </w:t>
      </w:r>
      <w:r w:rsidR="00E12719" w:rsidRPr="00056E53">
        <w:rPr>
          <w:rFonts w:eastAsia="Times New Roman" w:cs="Times New Roman"/>
          <w:color w:val="auto"/>
          <w:szCs w:val="24"/>
        </w:rPr>
        <w:t xml:space="preserve">Located in Annapolis, Md., </w:t>
      </w:r>
      <w:r w:rsidR="00E12719" w:rsidRPr="00056E53">
        <w:rPr>
          <w:rFonts w:cs="Open Sans"/>
          <w:color w:val="auto"/>
          <w:shd w:val="clear" w:color="auto" w:fill="FFFFFF"/>
        </w:rPr>
        <w:t>the Boys &amp; Girls Club of Annapolis &amp; Anne Arundel County provides before- and after-school programs for students in safe, nurturing environment with a focus on community service, outreach, academic success</w:t>
      </w:r>
      <w:r w:rsidR="00A23587">
        <w:rPr>
          <w:rFonts w:cs="Open Sans"/>
          <w:color w:val="auto"/>
          <w:shd w:val="clear" w:color="auto" w:fill="FFFFFF"/>
        </w:rPr>
        <w:t>,</w:t>
      </w:r>
      <w:r w:rsidR="00E12719" w:rsidRPr="00056E53">
        <w:rPr>
          <w:rFonts w:cs="Open Sans"/>
          <w:color w:val="auto"/>
          <w:shd w:val="clear" w:color="auto" w:fill="FFFFFF"/>
        </w:rPr>
        <w:t xml:space="preserve"> and career preparation. </w:t>
      </w:r>
    </w:p>
    <w:p w:rsidR="005C468D" w:rsidRPr="00056E53" w:rsidRDefault="005C468D" w:rsidP="009D352E">
      <w:pPr>
        <w:shd w:val="clear" w:color="auto" w:fill="FFFFFF"/>
        <w:spacing w:after="360" w:line="240" w:lineRule="auto"/>
        <w:ind w:left="720" w:firstLine="0"/>
        <w:rPr>
          <w:rFonts w:eastAsia="Times New Roman" w:cs="Times New Roman"/>
          <w:color w:val="auto"/>
          <w:szCs w:val="24"/>
        </w:rPr>
      </w:pPr>
      <w:r w:rsidRPr="00056E53">
        <w:rPr>
          <w:rFonts w:eastAsia="Times New Roman" w:cs="Times New Roman"/>
          <w:color w:val="auto"/>
          <w:szCs w:val="24"/>
        </w:rPr>
        <w:t xml:space="preserve">Casey Cares – </w:t>
      </w:r>
      <w:r w:rsidRPr="00056E53">
        <w:rPr>
          <w:rFonts w:cs="Open Sans"/>
          <w:color w:val="auto"/>
          <w:shd w:val="clear" w:color="auto" w:fill="FFFFFF"/>
        </w:rPr>
        <w:t>Casey Cares</w:t>
      </w:r>
      <w:r w:rsidR="00E12719" w:rsidRPr="00056E53">
        <w:rPr>
          <w:rFonts w:cs="Open Sans"/>
          <w:color w:val="auto"/>
          <w:shd w:val="clear" w:color="auto" w:fill="FFFFFF"/>
        </w:rPr>
        <w:t>, located in Columbia, Md.,</w:t>
      </w:r>
      <w:r w:rsidRPr="00056E53">
        <w:rPr>
          <w:rFonts w:cs="Open Sans"/>
          <w:color w:val="auto"/>
          <w:shd w:val="clear" w:color="auto" w:fill="FFFFFF"/>
        </w:rPr>
        <w:t xml:space="preserve"> provides ongoing, uplifting palliative support to children diagnosed with critical illness, and their families, in Maryland, Washington, D.C. and Virginia.</w:t>
      </w:r>
    </w:p>
    <w:p w:rsidR="005C468D" w:rsidRPr="00056E53" w:rsidRDefault="005C468D" w:rsidP="009D352E">
      <w:pPr>
        <w:shd w:val="clear" w:color="auto" w:fill="FFFFFF"/>
        <w:spacing w:after="360" w:line="240" w:lineRule="auto"/>
        <w:ind w:left="720" w:firstLine="0"/>
        <w:rPr>
          <w:rFonts w:eastAsia="Times New Roman" w:cs="Times New Roman"/>
          <w:color w:val="auto"/>
          <w:szCs w:val="24"/>
        </w:rPr>
      </w:pPr>
      <w:r w:rsidRPr="00056E53">
        <w:rPr>
          <w:rFonts w:eastAsia="Times New Roman" w:cs="Times New Roman"/>
          <w:color w:val="auto"/>
          <w:szCs w:val="24"/>
        </w:rPr>
        <w:t xml:space="preserve">Comfort Cases – </w:t>
      </w:r>
      <w:r w:rsidR="00E12719" w:rsidRPr="00056E53">
        <w:rPr>
          <w:rFonts w:eastAsia="Times New Roman" w:cs="Times New Roman"/>
          <w:color w:val="auto"/>
          <w:szCs w:val="24"/>
        </w:rPr>
        <w:t>Located in Rockville</w:t>
      </w:r>
      <w:r w:rsidRPr="00056E53">
        <w:rPr>
          <w:rFonts w:eastAsia="Times New Roman" w:cs="Times New Roman"/>
          <w:color w:val="auto"/>
          <w:szCs w:val="24"/>
        </w:rPr>
        <w:t xml:space="preserve">, Md., </w:t>
      </w:r>
      <w:r w:rsidRPr="00056E53">
        <w:rPr>
          <w:rFonts w:cs="Open Sans"/>
          <w:color w:val="auto"/>
          <w:shd w:val="clear" w:color="auto" w:fill="FFFFFF"/>
        </w:rPr>
        <w:t>Comfort Cases provides overnight bag</w:t>
      </w:r>
      <w:r w:rsidR="00056E53">
        <w:rPr>
          <w:rFonts w:cs="Open Sans"/>
          <w:color w:val="auto"/>
          <w:shd w:val="clear" w:color="auto" w:fill="FFFFFF"/>
        </w:rPr>
        <w:t xml:space="preserve">s for youth </w:t>
      </w:r>
      <w:r w:rsidRPr="00056E53">
        <w:rPr>
          <w:rFonts w:cs="Open Sans"/>
          <w:color w:val="auto"/>
          <w:shd w:val="clear" w:color="auto" w:fill="FFFFFF"/>
        </w:rPr>
        <w:t>entering the foster care system in Maryland, Washington, D.C. and Virginia. </w:t>
      </w:r>
      <w:r w:rsidR="00056E53">
        <w:rPr>
          <w:rFonts w:cs="Open Sans"/>
          <w:color w:val="auto"/>
          <w:shd w:val="clear" w:color="auto" w:fill="FFFFFF"/>
        </w:rPr>
        <w:t xml:space="preserve">The charity helps to </w:t>
      </w:r>
      <w:r w:rsidRPr="00056E53">
        <w:rPr>
          <w:rFonts w:cs="Open Sans"/>
          <w:color w:val="auto"/>
          <w:shd w:val="clear" w:color="auto" w:fill="FFFFFF"/>
        </w:rPr>
        <w:t>provide basic needs, comfort, and a sense of dignity by giving these children a special bag they can call their own.</w:t>
      </w:r>
    </w:p>
    <w:p w:rsidR="005C468D" w:rsidRPr="00056E53" w:rsidRDefault="005C468D" w:rsidP="009D352E">
      <w:pPr>
        <w:shd w:val="clear" w:color="auto" w:fill="FFFFFF"/>
        <w:spacing w:after="360" w:line="240" w:lineRule="auto"/>
        <w:ind w:left="720" w:firstLine="0"/>
        <w:rPr>
          <w:rFonts w:eastAsia="Times New Roman" w:cs="Times New Roman"/>
          <w:color w:val="auto"/>
          <w:szCs w:val="24"/>
        </w:rPr>
      </w:pPr>
      <w:r w:rsidRPr="00056E53">
        <w:rPr>
          <w:rFonts w:eastAsia="Times New Roman" w:cs="Times New Roman"/>
          <w:color w:val="auto"/>
          <w:szCs w:val="24"/>
        </w:rPr>
        <w:t>Gigi’s Playhouse – Gigi’s Playhouse</w:t>
      </w:r>
      <w:r w:rsidR="00E12719" w:rsidRPr="00056E53">
        <w:rPr>
          <w:rFonts w:eastAsia="Times New Roman" w:cs="Times New Roman"/>
          <w:color w:val="auto"/>
          <w:szCs w:val="24"/>
        </w:rPr>
        <w:t>, located in Annapolis Md.,</w:t>
      </w:r>
      <w:r w:rsidRPr="00056E53">
        <w:rPr>
          <w:rFonts w:eastAsia="Times New Roman" w:cs="Times New Roman"/>
          <w:color w:val="auto"/>
          <w:szCs w:val="24"/>
        </w:rPr>
        <w:t xml:space="preserve"> </w:t>
      </w:r>
      <w:r w:rsidRPr="00056E53">
        <w:rPr>
          <w:rFonts w:cs="Open Sans"/>
          <w:color w:val="auto"/>
          <w:shd w:val="clear" w:color="auto" w:fill="FFFFFF"/>
        </w:rPr>
        <w:t>seeks to change the way the world views Down syndrome through national campaigns and educational programs, and by empowering individuals with Down syndrome, their families and community.</w:t>
      </w:r>
    </w:p>
    <w:p w:rsidR="00E12719" w:rsidRPr="00056E53" w:rsidRDefault="005C468D" w:rsidP="009D352E">
      <w:pPr>
        <w:spacing w:after="0" w:line="240" w:lineRule="auto"/>
        <w:ind w:left="720" w:firstLine="0"/>
        <w:rPr>
          <w:rFonts w:cs="Open Sans"/>
          <w:color w:val="auto"/>
          <w:shd w:val="clear" w:color="auto" w:fill="FFFFFF"/>
        </w:rPr>
      </w:pPr>
      <w:r w:rsidRPr="00056E53">
        <w:rPr>
          <w:color w:val="auto"/>
        </w:rPr>
        <w:t xml:space="preserve">Hero Dogs – </w:t>
      </w:r>
      <w:r w:rsidR="00E12719" w:rsidRPr="00056E53">
        <w:rPr>
          <w:rFonts w:cs="Open Sans"/>
          <w:color w:val="auto"/>
          <w:shd w:val="clear" w:color="auto" w:fill="FFFFFF"/>
        </w:rPr>
        <w:t>Located in Brookeville, Md., Hero Dogs trains and provides service companion and therapy animals for disabled Veterans and first responders in the Washington, D.C. metropolitan area.</w:t>
      </w:r>
    </w:p>
    <w:p w:rsidR="00E12719" w:rsidRPr="00056E53" w:rsidRDefault="00E12719" w:rsidP="00056E53">
      <w:pPr>
        <w:spacing w:after="0" w:line="240" w:lineRule="auto"/>
        <w:ind w:left="14" w:hanging="14"/>
        <w:rPr>
          <w:color w:val="auto"/>
        </w:rPr>
      </w:pPr>
    </w:p>
    <w:p w:rsidR="003471C4" w:rsidRPr="009D352E" w:rsidRDefault="003471C4" w:rsidP="009D352E">
      <w:pPr>
        <w:spacing w:after="0" w:line="240" w:lineRule="auto"/>
        <w:ind w:left="720" w:firstLine="0"/>
        <w:rPr>
          <w:color w:val="auto"/>
          <w:szCs w:val="24"/>
        </w:rPr>
      </w:pPr>
      <w:r w:rsidRPr="009D352E">
        <w:rPr>
          <w:color w:val="auto"/>
          <w:szCs w:val="24"/>
        </w:rPr>
        <w:t>Make-A-Wish</w:t>
      </w:r>
      <w:r w:rsidR="009D352E" w:rsidRPr="009D352E">
        <w:rPr>
          <w:color w:val="auto"/>
          <w:szCs w:val="24"/>
          <w:shd w:val="clear" w:color="auto" w:fill="FFFFFF"/>
          <w:vertAlign w:val="superscript"/>
        </w:rPr>
        <w:t>®</w:t>
      </w:r>
      <w:r w:rsidRPr="009D352E">
        <w:rPr>
          <w:color w:val="auto"/>
          <w:szCs w:val="24"/>
        </w:rPr>
        <w:t xml:space="preserve"> Mid-Atlantic – </w:t>
      </w:r>
      <w:r w:rsidR="009D352E" w:rsidRPr="009D352E">
        <w:rPr>
          <w:color w:val="auto"/>
          <w:szCs w:val="24"/>
          <w:shd w:val="clear" w:color="auto" w:fill="FFFFFF"/>
        </w:rPr>
        <w:t>Make-A-Wish</w:t>
      </w:r>
      <w:r w:rsidR="009D352E" w:rsidRPr="009D352E">
        <w:rPr>
          <w:color w:val="auto"/>
          <w:szCs w:val="24"/>
          <w:shd w:val="clear" w:color="auto" w:fill="FFFFFF"/>
          <w:vertAlign w:val="superscript"/>
        </w:rPr>
        <w:t>®</w:t>
      </w:r>
      <w:r w:rsidR="009D352E" w:rsidRPr="009D352E">
        <w:rPr>
          <w:color w:val="auto"/>
          <w:szCs w:val="24"/>
          <w:shd w:val="clear" w:color="auto" w:fill="FFFFFF"/>
        </w:rPr>
        <w:t xml:space="preserve"> Mid-Atlantic, located in </w:t>
      </w:r>
      <w:r w:rsidR="009D352E">
        <w:rPr>
          <w:color w:val="auto"/>
          <w:szCs w:val="24"/>
          <w:shd w:val="clear" w:color="auto" w:fill="FFFFFF"/>
        </w:rPr>
        <w:t>Bethesda, Md.</w:t>
      </w:r>
      <w:r w:rsidR="009D352E" w:rsidRPr="009D352E">
        <w:rPr>
          <w:color w:val="auto"/>
          <w:szCs w:val="24"/>
          <w:shd w:val="clear" w:color="auto" w:fill="FFFFFF"/>
        </w:rPr>
        <w:t xml:space="preserve"> creates life-changing wishes for children with critical illnesses through its Uniformed Services Family Wish Fund, which helps children whose parent(s) are active duty, reserve or Veterans. </w:t>
      </w:r>
    </w:p>
    <w:p w:rsidR="003471C4" w:rsidRDefault="003471C4" w:rsidP="00056E53">
      <w:pPr>
        <w:spacing w:after="0" w:line="240" w:lineRule="auto"/>
        <w:ind w:left="14" w:hanging="14"/>
        <w:rPr>
          <w:color w:val="auto"/>
        </w:rPr>
      </w:pPr>
    </w:p>
    <w:p w:rsidR="005C468D" w:rsidRDefault="005C468D" w:rsidP="009D352E">
      <w:pPr>
        <w:spacing w:after="0" w:line="240" w:lineRule="auto"/>
        <w:ind w:left="720" w:firstLine="0"/>
        <w:rPr>
          <w:rFonts w:cs="Open Sans"/>
          <w:color w:val="auto"/>
          <w:shd w:val="clear" w:color="auto" w:fill="FFFFFF"/>
        </w:rPr>
      </w:pPr>
      <w:r w:rsidRPr="00056E53">
        <w:rPr>
          <w:color w:val="auto"/>
        </w:rPr>
        <w:t xml:space="preserve">Maryland Center for Veteran Education &amp; Training (MCVET) </w:t>
      </w:r>
      <w:r w:rsidR="00E12719" w:rsidRPr="00056E53">
        <w:rPr>
          <w:color w:val="auto"/>
        </w:rPr>
        <w:t>–</w:t>
      </w:r>
      <w:r w:rsidRPr="00056E53">
        <w:rPr>
          <w:color w:val="auto"/>
        </w:rPr>
        <w:t xml:space="preserve"> </w:t>
      </w:r>
      <w:r w:rsidR="00E12719" w:rsidRPr="00056E53">
        <w:rPr>
          <w:color w:val="auto"/>
        </w:rPr>
        <w:t xml:space="preserve">Located in Baltimore, Md., MCVET </w:t>
      </w:r>
      <w:r w:rsidR="00E87817" w:rsidRPr="00056E53">
        <w:rPr>
          <w:rFonts w:cs="Open Sans"/>
          <w:color w:val="auto"/>
          <w:shd w:val="clear" w:color="auto" w:fill="FFFFFF"/>
        </w:rPr>
        <w:t>empowers homeless Veterans to achieve economic self-sufficiency and residential stability. </w:t>
      </w:r>
    </w:p>
    <w:p w:rsidR="00056E53" w:rsidRPr="00056E53" w:rsidRDefault="00056E53" w:rsidP="00056E53">
      <w:pPr>
        <w:spacing w:after="0" w:line="240" w:lineRule="auto"/>
        <w:ind w:left="14" w:hanging="14"/>
        <w:rPr>
          <w:color w:val="auto"/>
        </w:rPr>
      </w:pPr>
    </w:p>
    <w:p w:rsidR="009C1718" w:rsidRDefault="005C468D" w:rsidP="002A6F48">
      <w:pPr>
        <w:shd w:val="clear" w:color="auto" w:fill="FFFFFF"/>
        <w:spacing w:after="360" w:line="240" w:lineRule="auto"/>
        <w:ind w:left="0" w:firstLine="0"/>
        <w:rPr>
          <w:rFonts w:ascii="Roboto" w:eastAsia="Times New Roman" w:hAnsi="Roboto" w:cs="Times New Roman"/>
          <w:szCs w:val="24"/>
        </w:rPr>
      </w:pPr>
      <w:r>
        <w:rPr>
          <w:rFonts w:ascii="Roboto" w:eastAsia="Times New Roman" w:hAnsi="Roboto" w:cs="Times New Roman"/>
          <w:szCs w:val="24"/>
        </w:rPr>
        <w:lastRenderedPageBreak/>
        <w:t xml:space="preserve">The $70,000 donation </w:t>
      </w:r>
      <w:r w:rsidR="002A6F48">
        <w:rPr>
          <w:rFonts w:ascii="Roboto" w:eastAsia="Times New Roman" w:hAnsi="Roboto" w:cs="Times New Roman"/>
          <w:szCs w:val="24"/>
        </w:rPr>
        <w:t xml:space="preserve">also coincided with </w:t>
      </w:r>
      <w:r>
        <w:rPr>
          <w:rFonts w:ascii="Roboto" w:eastAsia="Times New Roman" w:hAnsi="Roboto" w:cs="Times New Roman"/>
          <w:szCs w:val="24"/>
        </w:rPr>
        <w:t xml:space="preserve">Tower’s </w:t>
      </w:r>
      <w:r w:rsidR="009C1718">
        <w:rPr>
          <w:rFonts w:ascii="Roboto" w:eastAsia="Times New Roman" w:hAnsi="Roboto" w:cs="Times New Roman"/>
          <w:szCs w:val="24"/>
        </w:rPr>
        <w:t>new, refreshed brand, logo and website</w:t>
      </w:r>
      <w:r w:rsidR="003F3298">
        <w:rPr>
          <w:rFonts w:ascii="Roboto" w:eastAsia="Times New Roman" w:hAnsi="Roboto" w:cs="Times New Roman"/>
          <w:szCs w:val="24"/>
        </w:rPr>
        <w:t>, Stafford said</w:t>
      </w:r>
      <w:r w:rsidR="00E12719">
        <w:rPr>
          <w:rFonts w:ascii="Roboto" w:eastAsia="Times New Roman" w:hAnsi="Roboto" w:cs="Times New Roman"/>
          <w:szCs w:val="24"/>
        </w:rPr>
        <w:t>.</w:t>
      </w:r>
      <w:r w:rsidR="009C1718">
        <w:rPr>
          <w:rFonts w:ascii="Roboto" w:eastAsia="Times New Roman" w:hAnsi="Roboto" w:cs="Times New Roman"/>
          <w:szCs w:val="24"/>
        </w:rPr>
        <w:t xml:space="preserve"> The refreshed branding is part of a larger growth strategy</w:t>
      </w:r>
      <w:r w:rsidR="003F3298">
        <w:rPr>
          <w:rFonts w:ascii="Roboto" w:eastAsia="Times New Roman" w:hAnsi="Roboto" w:cs="Times New Roman"/>
          <w:szCs w:val="24"/>
        </w:rPr>
        <w:t xml:space="preserve">, </w:t>
      </w:r>
      <w:r w:rsidR="009C1718">
        <w:rPr>
          <w:rFonts w:ascii="Roboto" w:eastAsia="Times New Roman" w:hAnsi="Roboto" w:cs="Times New Roman"/>
          <w:szCs w:val="24"/>
        </w:rPr>
        <w:t>to honor Tower’s 70-year legacy in the defense community</w:t>
      </w:r>
      <w:r w:rsidR="003F3298">
        <w:rPr>
          <w:rFonts w:ascii="Roboto" w:eastAsia="Times New Roman" w:hAnsi="Roboto" w:cs="Times New Roman"/>
          <w:szCs w:val="24"/>
        </w:rPr>
        <w:t xml:space="preserve"> while looking ahead to the future, to provide an enhanced member experience, and engage with and appeal to a</w:t>
      </w:r>
      <w:r w:rsidR="009C1718">
        <w:rPr>
          <w:rFonts w:ascii="Roboto" w:eastAsia="Times New Roman" w:hAnsi="Roboto" w:cs="Times New Roman"/>
          <w:szCs w:val="24"/>
        </w:rPr>
        <w:t xml:space="preserve"> younger generation of members. </w:t>
      </w:r>
    </w:p>
    <w:p w:rsidR="009C1718" w:rsidRDefault="00E12719" w:rsidP="009C1718">
      <w:pPr>
        <w:shd w:val="clear" w:color="auto" w:fill="FFFFFF"/>
        <w:spacing w:after="0" w:line="240" w:lineRule="auto"/>
        <w:rPr>
          <w:rFonts w:ascii="Roboto" w:eastAsia="Times New Roman" w:hAnsi="Roboto" w:cs="Times New Roman"/>
          <w:szCs w:val="24"/>
        </w:rPr>
      </w:pPr>
      <w:r>
        <w:rPr>
          <w:rFonts w:ascii="Roboto" w:eastAsia="Times New Roman" w:hAnsi="Roboto" w:cs="Times New Roman"/>
          <w:szCs w:val="24"/>
        </w:rPr>
        <w:t xml:space="preserve">To learn more about </w:t>
      </w:r>
      <w:r w:rsidR="003471C4">
        <w:rPr>
          <w:rFonts w:ascii="Roboto" w:eastAsia="Times New Roman" w:hAnsi="Roboto" w:cs="Times New Roman"/>
          <w:szCs w:val="24"/>
        </w:rPr>
        <w:t xml:space="preserve">the </w:t>
      </w:r>
      <w:r>
        <w:rPr>
          <w:rFonts w:ascii="Roboto" w:eastAsia="Times New Roman" w:hAnsi="Roboto" w:cs="Times New Roman"/>
          <w:szCs w:val="24"/>
        </w:rPr>
        <w:t>TowerCares</w:t>
      </w:r>
      <w:r w:rsidR="003471C4">
        <w:rPr>
          <w:rFonts w:ascii="Roboto" w:eastAsia="Times New Roman" w:hAnsi="Roboto" w:cs="Times New Roman"/>
          <w:szCs w:val="24"/>
        </w:rPr>
        <w:t xml:space="preserve"> Foundation</w:t>
      </w:r>
      <w:r>
        <w:rPr>
          <w:rFonts w:ascii="Roboto" w:eastAsia="Times New Roman" w:hAnsi="Roboto" w:cs="Times New Roman"/>
          <w:szCs w:val="24"/>
        </w:rPr>
        <w:t>, visit towercaresfoundation.org.</w:t>
      </w:r>
    </w:p>
    <w:p w:rsidR="002A6F48" w:rsidRDefault="002A6F48" w:rsidP="009C1718">
      <w:pPr>
        <w:shd w:val="clear" w:color="auto" w:fill="FFFFFF"/>
        <w:spacing w:after="0" w:line="240" w:lineRule="auto"/>
        <w:rPr>
          <w:rFonts w:ascii="Roboto" w:eastAsia="Times New Roman" w:hAnsi="Roboto" w:cs="Times New Roman"/>
          <w:szCs w:val="24"/>
        </w:rPr>
      </w:pPr>
    </w:p>
    <w:p w:rsidR="002A6F48" w:rsidRPr="003F2092" w:rsidRDefault="002A6F48" w:rsidP="009C1718">
      <w:pPr>
        <w:shd w:val="clear" w:color="auto" w:fill="FFFFFF"/>
        <w:spacing w:after="0" w:line="240" w:lineRule="auto"/>
        <w:rPr>
          <w:rFonts w:ascii="Roboto" w:eastAsia="Times New Roman" w:hAnsi="Roboto" w:cs="Times New Roman"/>
          <w:szCs w:val="24"/>
        </w:rPr>
      </w:pPr>
      <w:r>
        <w:rPr>
          <w:rFonts w:ascii="Roboto" w:eastAsia="Times New Roman" w:hAnsi="Roboto" w:cs="Times New Roman"/>
          <w:noProof/>
          <w:szCs w:val="24"/>
        </w:rPr>
        <w:drawing>
          <wp:inline distT="0" distB="0" distL="0" distR="0">
            <wp:extent cx="5988685" cy="4491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e A Wish 70th contest 2 3-23-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8685" cy="4491355"/>
                    </a:xfrm>
                    <a:prstGeom prst="rect">
                      <a:avLst/>
                    </a:prstGeom>
                  </pic:spPr>
                </pic:pic>
              </a:graphicData>
            </a:graphic>
          </wp:inline>
        </w:drawing>
      </w:r>
    </w:p>
    <w:p w:rsidR="003F3298" w:rsidRDefault="009C1718" w:rsidP="009C1718">
      <w:pPr>
        <w:shd w:val="clear" w:color="auto" w:fill="FFFFFF"/>
        <w:spacing w:after="0" w:line="240" w:lineRule="auto"/>
        <w:ind w:left="0" w:firstLine="0"/>
        <w:rPr>
          <w:i/>
          <w:sz w:val="20"/>
          <w:szCs w:val="20"/>
        </w:rPr>
      </w:pPr>
      <w:r>
        <w:rPr>
          <w:rFonts w:ascii="Times New Roman" w:eastAsia="Times New Roman" w:hAnsi="Times New Roman" w:cs="Times New Roman"/>
          <w:szCs w:val="24"/>
        </w:rPr>
        <w:br/>
      </w:r>
      <w:r w:rsidR="002A6F48" w:rsidRPr="002A6F48">
        <w:rPr>
          <w:b/>
          <w:i/>
          <w:color w:val="FF0000"/>
          <w:sz w:val="20"/>
          <w:szCs w:val="20"/>
        </w:rPr>
        <w:t>PHOTO CAPTION:</w:t>
      </w:r>
      <w:r w:rsidR="002A6F48" w:rsidRPr="002A6F48">
        <w:rPr>
          <w:i/>
          <w:color w:val="FF0000"/>
          <w:sz w:val="20"/>
          <w:szCs w:val="20"/>
        </w:rPr>
        <w:t xml:space="preserve"> </w:t>
      </w:r>
      <w:r w:rsidR="003F3298" w:rsidRPr="009D352E">
        <w:rPr>
          <w:i/>
          <w:color w:val="auto"/>
          <w:sz w:val="20"/>
          <w:szCs w:val="20"/>
        </w:rPr>
        <w:t>Mary-Brigid McCauley (left) and Rochelle H</w:t>
      </w:r>
      <w:r w:rsidR="009D352E" w:rsidRPr="009D352E">
        <w:rPr>
          <w:i/>
          <w:color w:val="auto"/>
          <w:sz w:val="20"/>
          <w:szCs w:val="20"/>
        </w:rPr>
        <w:t>azzard</w:t>
      </w:r>
      <w:r w:rsidR="003F3298" w:rsidRPr="009D352E">
        <w:rPr>
          <w:i/>
          <w:color w:val="auto"/>
          <w:sz w:val="20"/>
          <w:szCs w:val="20"/>
        </w:rPr>
        <w:t xml:space="preserve"> (right), a</w:t>
      </w:r>
      <w:r w:rsidR="002A6F48" w:rsidRPr="009D352E">
        <w:rPr>
          <w:i/>
          <w:color w:val="auto"/>
          <w:sz w:val="20"/>
          <w:szCs w:val="20"/>
        </w:rPr>
        <w:t xml:space="preserve">mbassadors </w:t>
      </w:r>
      <w:r w:rsidR="002A6F48">
        <w:rPr>
          <w:i/>
          <w:sz w:val="20"/>
          <w:szCs w:val="20"/>
        </w:rPr>
        <w:t>from the TowerCares Foundation,</w:t>
      </w:r>
      <w:r w:rsidR="003F3298">
        <w:rPr>
          <w:i/>
          <w:sz w:val="20"/>
          <w:szCs w:val="20"/>
        </w:rPr>
        <w:t xml:space="preserve"> </w:t>
      </w:r>
      <w:r w:rsidR="002A6F48">
        <w:rPr>
          <w:i/>
          <w:sz w:val="20"/>
          <w:szCs w:val="20"/>
        </w:rPr>
        <w:t xml:space="preserve">the philanthropic arm of Tower Federal Credit Union, present a </w:t>
      </w:r>
      <w:r w:rsidR="00056E53">
        <w:rPr>
          <w:i/>
          <w:sz w:val="20"/>
          <w:szCs w:val="20"/>
        </w:rPr>
        <w:t>special $10,000 donation to Lesli</w:t>
      </w:r>
      <w:r w:rsidR="002A6F48">
        <w:rPr>
          <w:i/>
          <w:sz w:val="20"/>
          <w:szCs w:val="20"/>
        </w:rPr>
        <w:t xml:space="preserve"> Creedon, President </w:t>
      </w:r>
      <w:r w:rsidR="00056E53">
        <w:rPr>
          <w:i/>
          <w:sz w:val="20"/>
          <w:szCs w:val="20"/>
        </w:rPr>
        <w:t xml:space="preserve">&amp; CEO </w:t>
      </w:r>
      <w:r w:rsidR="002A6F48">
        <w:rPr>
          <w:i/>
          <w:sz w:val="20"/>
          <w:szCs w:val="20"/>
        </w:rPr>
        <w:t>of Make-A-Wish</w:t>
      </w:r>
      <w:r w:rsidR="00A23587">
        <w:rPr>
          <w:i/>
          <w:sz w:val="20"/>
          <w:szCs w:val="20"/>
        </w:rPr>
        <w:t>®</w:t>
      </w:r>
      <w:r w:rsidR="002A6F48">
        <w:rPr>
          <w:i/>
          <w:sz w:val="20"/>
          <w:szCs w:val="20"/>
        </w:rPr>
        <w:t xml:space="preserve"> Mid-Atlantic. The donation was part of a </w:t>
      </w:r>
      <w:r w:rsidR="00056E53">
        <w:rPr>
          <w:i/>
          <w:sz w:val="20"/>
          <w:szCs w:val="20"/>
        </w:rPr>
        <w:t xml:space="preserve">larger </w:t>
      </w:r>
      <w:r w:rsidR="002A6F48">
        <w:rPr>
          <w:i/>
          <w:sz w:val="20"/>
          <w:szCs w:val="20"/>
        </w:rPr>
        <w:t>$70,000 donation to celebrate the credit union’s 70</w:t>
      </w:r>
      <w:r w:rsidR="002A6F48" w:rsidRPr="002A6F48">
        <w:rPr>
          <w:i/>
          <w:sz w:val="20"/>
          <w:szCs w:val="20"/>
          <w:vertAlign w:val="superscript"/>
        </w:rPr>
        <w:t>th</w:t>
      </w:r>
      <w:r w:rsidR="00056E53">
        <w:rPr>
          <w:i/>
          <w:sz w:val="20"/>
          <w:szCs w:val="20"/>
        </w:rPr>
        <w:t xml:space="preserve"> </w:t>
      </w:r>
      <w:r w:rsidR="009D352E">
        <w:rPr>
          <w:i/>
          <w:sz w:val="20"/>
          <w:szCs w:val="20"/>
        </w:rPr>
        <w:t>anniversary</w:t>
      </w:r>
      <w:r w:rsidR="00056E53">
        <w:rPr>
          <w:i/>
          <w:sz w:val="20"/>
          <w:szCs w:val="20"/>
        </w:rPr>
        <w:t>. Seven</w:t>
      </w:r>
      <w:r w:rsidR="002A6F48">
        <w:rPr>
          <w:i/>
          <w:sz w:val="20"/>
          <w:szCs w:val="20"/>
        </w:rPr>
        <w:t xml:space="preserve"> local charities each received $10,000 to help support military heroes, Veterans and children in need.</w:t>
      </w:r>
    </w:p>
    <w:p w:rsidR="007B131E" w:rsidRPr="007B131E" w:rsidRDefault="002A6F48" w:rsidP="009C1718">
      <w:pPr>
        <w:shd w:val="clear" w:color="auto" w:fill="FFFFFF"/>
        <w:spacing w:after="0" w:line="240" w:lineRule="auto"/>
        <w:ind w:left="0" w:firstLine="0"/>
        <w:rPr>
          <w:i/>
          <w:sz w:val="20"/>
          <w:szCs w:val="20"/>
        </w:rPr>
      </w:pPr>
      <w:r>
        <w:rPr>
          <w:i/>
          <w:sz w:val="20"/>
          <w:szCs w:val="20"/>
        </w:rPr>
        <w:t xml:space="preserve"> </w:t>
      </w:r>
    </w:p>
    <w:p w:rsidR="00A769C9" w:rsidRDefault="002633A2">
      <w:pPr>
        <w:spacing w:after="57" w:line="259" w:lineRule="auto"/>
        <w:ind w:left="0" w:right="75" w:firstLine="0"/>
        <w:jc w:val="center"/>
      </w:pPr>
      <w:r>
        <w:rPr>
          <w:sz w:val="20"/>
        </w:rPr>
        <w:t xml:space="preserve">### </w:t>
      </w:r>
    </w:p>
    <w:p w:rsidR="00A769C9" w:rsidRDefault="002633A2">
      <w:pPr>
        <w:spacing w:after="0" w:line="259" w:lineRule="auto"/>
        <w:ind w:left="0" w:firstLine="0"/>
      </w:pPr>
      <w:r>
        <w:t xml:space="preserve"> </w:t>
      </w:r>
    </w:p>
    <w:p w:rsidR="00A769C9" w:rsidRPr="00F1406A" w:rsidRDefault="002633A2">
      <w:pPr>
        <w:spacing w:after="0" w:line="259" w:lineRule="auto"/>
        <w:ind w:left="-5"/>
        <w:rPr>
          <w:sz w:val="20"/>
          <w:szCs w:val="20"/>
        </w:rPr>
      </w:pPr>
      <w:r w:rsidRPr="00F1406A">
        <w:rPr>
          <w:b/>
          <w:sz w:val="20"/>
          <w:szCs w:val="20"/>
        </w:rPr>
        <w:t xml:space="preserve">About Tower Federal Credit Union </w:t>
      </w:r>
    </w:p>
    <w:p w:rsidR="00677093" w:rsidRPr="00962C19" w:rsidRDefault="006075E1" w:rsidP="00FB36A3">
      <w:pPr>
        <w:spacing w:line="238" w:lineRule="auto"/>
        <w:ind w:left="-5" w:right="264"/>
        <w:rPr>
          <w:sz w:val="22"/>
        </w:rPr>
      </w:pPr>
      <w:hyperlink r:id="rId9">
        <w:r w:rsidR="002633A2" w:rsidRPr="00F1406A">
          <w:rPr>
            <w:color w:val="0070C0"/>
            <w:sz w:val="20"/>
            <w:szCs w:val="20"/>
            <w:u w:val="single" w:color="0070C0"/>
          </w:rPr>
          <w:t>Tower Federal Credit Union</w:t>
        </w:r>
      </w:hyperlink>
      <w:hyperlink r:id="rId10">
        <w:r w:rsidR="002633A2" w:rsidRPr="00F1406A">
          <w:rPr>
            <w:color w:val="0070C0"/>
            <w:sz w:val="20"/>
            <w:szCs w:val="20"/>
          </w:rPr>
          <w:t xml:space="preserve"> </w:t>
        </w:r>
      </w:hyperlink>
      <w:r w:rsidR="002633A2" w:rsidRPr="00F1406A">
        <w:rPr>
          <w:sz w:val="20"/>
          <w:szCs w:val="20"/>
        </w:rPr>
        <w:t xml:space="preserve">is a member-owned, non-profit financial institution with headquarters in Laurel, MD. Established in 1953, Tower is the largest federal credit union in Maryland with over </w:t>
      </w:r>
      <w:r w:rsidR="00BC2F18">
        <w:rPr>
          <w:sz w:val="20"/>
          <w:szCs w:val="20"/>
        </w:rPr>
        <w:t>$4</w:t>
      </w:r>
      <w:r w:rsidR="00E37943">
        <w:rPr>
          <w:sz w:val="20"/>
          <w:szCs w:val="20"/>
        </w:rPr>
        <w:t>.2</w:t>
      </w:r>
      <w:r w:rsidR="002633A2" w:rsidRPr="00267724">
        <w:rPr>
          <w:sz w:val="20"/>
          <w:szCs w:val="20"/>
        </w:rPr>
        <w:t xml:space="preserve"> billion in assets.</w:t>
      </w:r>
      <w:r w:rsidR="002633A2" w:rsidRPr="00F1406A">
        <w:rPr>
          <w:sz w:val="20"/>
          <w:szCs w:val="20"/>
        </w:rPr>
        <w:t xml:space="preserve"> It provides a full array of financial products </w:t>
      </w:r>
      <w:r w:rsidR="006C3299">
        <w:rPr>
          <w:sz w:val="20"/>
          <w:szCs w:val="20"/>
        </w:rPr>
        <w:t xml:space="preserve">and services and serves </w:t>
      </w:r>
      <w:r w:rsidR="00754A06">
        <w:rPr>
          <w:sz w:val="20"/>
          <w:szCs w:val="20"/>
        </w:rPr>
        <w:t xml:space="preserve">more than </w:t>
      </w:r>
      <w:r w:rsidR="00E37943">
        <w:rPr>
          <w:sz w:val="20"/>
          <w:szCs w:val="20"/>
        </w:rPr>
        <w:t>22</w:t>
      </w:r>
      <w:r w:rsidR="00BC2F18">
        <w:rPr>
          <w:sz w:val="20"/>
          <w:szCs w:val="20"/>
        </w:rPr>
        <w:t>0</w:t>
      </w:r>
      <w:r w:rsidR="002633A2" w:rsidRPr="00267724">
        <w:rPr>
          <w:sz w:val="20"/>
          <w:szCs w:val="20"/>
        </w:rPr>
        <w:t>,000 members worldwide.</w:t>
      </w:r>
      <w:r w:rsidR="002633A2" w:rsidRPr="00F1406A">
        <w:rPr>
          <w:sz w:val="20"/>
          <w:szCs w:val="20"/>
        </w:rPr>
        <w:t xml:space="preserve"> Tower serves its local-area members wi</w:t>
      </w:r>
      <w:r w:rsidR="00E7569A">
        <w:rPr>
          <w:sz w:val="20"/>
          <w:szCs w:val="20"/>
        </w:rPr>
        <w:t xml:space="preserve">th 12 branches in Anne Arundel, </w:t>
      </w:r>
      <w:r w:rsidR="002633A2" w:rsidRPr="00F1406A">
        <w:rPr>
          <w:sz w:val="20"/>
          <w:szCs w:val="20"/>
        </w:rPr>
        <w:lastRenderedPageBreak/>
        <w:t xml:space="preserve">Baltimore, Howard, and Prince George’s counties and four branches at Fort Meade, as well as online services and mobile banking at </w:t>
      </w:r>
      <w:r w:rsidR="002633A2" w:rsidRPr="00962C19">
        <w:rPr>
          <w:sz w:val="20"/>
          <w:szCs w:val="20"/>
        </w:rPr>
        <w:t xml:space="preserve">towerfcu.org. </w:t>
      </w:r>
      <w:bookmarkStart w:id="0" w:name="_GoBack"/>
      <w:bookmarkEnd w:id="0"/>
    </w:p>
    <w:sectPr w:rsidR="00677093" w:rsidRPr="00962C19">
      <w:headerReference w:type="default" r:id="rId11"/>
      <w:pgSz w:w="12240" w:h="15840"/>
      <w:pgMar w:top="1395" w:right="1369"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45" w:rsidRDefault="00863445" w:rsidP="00EF0D50">
      <w:pPr>
        <w:spacing w:after="0" w:line="240" w:lineRule="auto"/>
      </w:pPr>
      <w:r>
        <w:separator/>
      </w:r>
    </w:p>
  </w:endnote>
  <w:endnote w:type="continuationSeparator" w:id="0">
    <w:p w:rsidR="00863445" w:rsidRDefault="00863445" w:rsidP="00E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45" w:rsidRDefault="00863445" w:rsidP="00EF0D50">
      <w:pPr>
        <w:spacing w:after="0" w:line="240" w:lineRule="auto"/>
      </w:pPr>
      <w:r>
        <w:separator/>
      </w:r>
    </w:p>
  </w:footnote>
  <w:footnote w:type="continuationSeparator" w:id="0">
    <w:p w:rsidR="00863445" w:rsidRDefault="00863445" w:rsidP="00EF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50" w:rsidRDefault="00EF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0BE0"/>
    <w:multiLevelType w:val="multilevel"/>
    <w:tmpl w:val="7C4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E3500"/>
    <w:multiLevelType w:val="hybridMultilevel"/>
    <w:tmpl w:val="7F64B36C"/>
    <w:lvl w:ilvl="0" w:tplc="A3489A9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570BA0"/>
    <w:multiLevelType w:val="hybridMultilevel"/>
    <w:tmpl w:val="66CE6C3E"/>
    <w:lvl w:ilvl="0" w:tplc="7452D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35DF2"/>
    <w:rsid w:val="00050F6B"/>
    <w:rsid w:val="00054957"/>
    <w:rsid w:val="000561A3"/>
    <w:rsid w:val="00056E53"/>
    <w:rsid w:val="00066F6E"/>
    <w:rsid w:val="000826AB"/>
    <w:rsid w:val="00101FD0"/>
    <w:rsid w:val="00113897"/>
    <w:rsid w:val="00122346"/>
    <w:rsid w:val="00134EAC"/>
    <w:rsid w:val="00136440"/>
    <w:rsid w:val="001540D2"/>
    <w:rsid w:val="001549A7"/>
    <w:rsid w:val="00164A37"/>
    <w:rsid w:val="0017491A"/>
    <w:rsid w:val="001A7969"/>
    <w:rsid w:val="001B7671"/>
    <w:rsid w:val="001E3873"/>
    <w:rsid w:val="00246786"/>
    <w:rsid w:val="002512BE"/>
    <w:rsid w:val="002633A2"/>
    <w:rsid w:val="00267724"/>
    <w:rsid w:val="00296CF5"/>
    <w:rsid w:val="002A6F48"/>
    <w:rsid w:val="002B1B57"/>
    <w:rsid w:val="002B3BE9"/>
    <w:rsid w:val="002D3411"/>
    <w:rsid w:val="002E374A"/>
    <w:rsid w:val="002F15C7"/>
    <w:rsid w:val="002F6A92"/>
    <w:rsid w:val="00325AB9"/>
    <w:rsid w:val="003471C4"/>
    <w:rsid w:val="00353CB0"/>
    <w:rsid w:val="00354CE8"/>
    <w:rsid w:val="00366E45"/>
    <w:rsid w:val="0037300E"/>
    <w:rsid w:val="00376562"/>
    <w:rsid w:val="003A44F8"/>
    <w:rsid w:val="003F2351"/>
    <w:rsid w:val="003F3298"/>
    <w:rsid w:val="003F59B7"/>
    <w:rsid w:val="00401A7C"/>
    <w:rsid w:val="00402C3D"/>
    <w:rsid w:val="0041478E"/>
    <w:rsid w:val="004851BE"/>
    <w:rsid w:val="004B7894"/>
    <w:rsid w:val="004B78B7"/>
    <w:rsid w:val="004C07B1"/>
    <w:rsid w:val="004C75B8"/>
    <w:rsid w:val="004D4793"/>
    <w:rsid w:val="004D7BE5"/>
    <w:rsid w:val="004F189E"/>
    <w:rsid w:val="00520D09"/>
    <w:rsid w:val="00521DBC"/>
    <w:rsid w:val="00564FE5"/>
    <w:rsid w:val="005957D5"/>
    <w:rsid w:val="00595EEE"/>
    <w:rsid w:val="005B3073"/>
    <w:rsid w:val="005C468D"/>
    <w:rsid w:val="005F6336"/>
    <w:rsid w:val="005F725F"/>
    <w:rsid w:val="00604397"/>
    <w:rsid w:val="0064068F"/>
    <w:rsid w:val="00674FCB"/>
    <w:rsid w:val="00677093"/>
    <w:rsid w:val="00686EA4"/>
    <w:rsid w:val="006A5B6D"/>
    <w:rsid w:val="006A6BBB"/>
    <w:rsid w:val="006C3299"/>
    <w:rsid w:val="006D78FF"/>
    <w:rsid w:val="00722943"/>
    <w:rsid w:val="00754A06"/>
    <w:rsid w:val="00756B1B"/>
    <w:rsid w:val="00771DAE"/>
    <w:rsid w:val="00791BD4"/>
    <w:rsid w:val="007A316F"/>
    <w:rsid w:val="007B131E"/>
    <w:rsid w:val="007B273F"/>
    <w:rsid w:val="007C5F9B"/>
    <w:rsid w:val="00802061"/>
    <w:rsid w:val="00845F66"/>
    <w:rsid w:val="008521D9"/>
    <w:rsid w:val="00863445"/>
    <w:rsid w:val="008B1D24"/>
    <w:rsid w:val="008C3363"/>
    <w:rsid w:val="008E266E"/>
    <w:rsid w:val="00920A2D"/>
    <w:rsid w:val="009511B2"/>
    <w:rsid w:val="00962C19"/>
    <w:rsid w:val="00965EF1"/>
    <w:rsid w:val="0097309D"/>
    <w:rsid w:val="00980972"/>
    <w:rsid w:val="009C1718"/>
    <w:rsid w:val="009D352E"/>
    <w:rsid w:val="009E32C5"/>
    <w:rsid w:val="00A23587"/>
    <w:rsid w:val="00A769C9"/>
    <w:rsid w:val="00A80806"/>
    <w:rsid w:val="00AA23EF"/>
    <w:rsid w:val="00AB6805"/>
    <w:rsid w:val="00AD1CB0"/>
    <w:rsid w:val="00B15D70"/>
    <w:rsid w:val="00B246E4"/>
    <w:rsid w:val="00B356C5"/>
    <w:rsid w:val="00B67A4B"/>
    <w:rsid w:val="00BA356F"/>
    <w:rsid w:val="00BC2F18"/>
    <w:rsid w:val="00C36154"/>
    <w:rsid w:val="00C43BA6"/>
    <w:rsid w:val="00CB3716"/>
    <w:rsid w:val="00D07E75"/>
    <w:rsid w:val="00D2480E"/>
    <w:rsid w:val="00D42FE7"/>
    <w:rsid w:val="00D57B96"/>
    <w:rsid w:val="00D6174D"/>
    <w:rsid w:val="00DA2689"/>
    <w:rsid w:val="00DF2F95"/>
    <w:rsid w:val="00E12719"/>
    <w:rsid w:val="00E37943"/>
    <w:rsid w:val="00E7569A"/>
    <w:rsid w:val="00E87817"/>
    <w:rsid w:val="00EF0D50"/>
    <w:rsid w:val="00EF3033"/>
    <w:rsid w:val="00F06078"/>
    <w:rsid w:val="00F1406A"/>
    <w:rsid w:val="00F2185A"/>
    <w:rsid w:val="00F25087"/>
    <w:rsid w:val="00F26AD1"/>
    <w:rsid w:val="00F27032"/>
    <w:rsid w:val="00F473D5"/>
    <w:rsid w:val="00F7208A"/>
    <w:rsid w:val="00F7216D"/>
    <w:rsid w:val="00FB36A3"/>
    <w:rsid w:val="00FB4EF5"/>
    <w:rsid w:val="00FC2000"/>
    <w:rsid w:val="00FD1679"/>
    <w:rsid w:val="00FD27A2"/>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5EACB0"/>
  <w15:docId w15:val="{72897B8A-9666-4173-89C8-5182925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6"/>
    <w:rPr>
      <w:rFonts w:ascii="Segoe UI" w:eastAsia="Arial" w:hAnsi="Segoe UI" w:cs="Segoe UI"/>
      <w:color w:val="000000"/>
      <w:sz w:val="18"/>
      <w:szCs w:val="18"/>
    </w:rPr>
  </w:style>
  <w:style w:type="paragraph" w:styleId="ListParagraph">
    <w:name w:val="List Paragraph"/>
    <w:basedOn w:val="Normal"/>
    <w:uiPriority w:val="34"/>
    <w:qFormat/>
    <w:rsid w:val="00520D09"/>
    <w:pPr>
      <w:spacing w:after="0" w:line="240" w:lineRule="auto"/>
      <w:ind w:left="720" w:firstLine="0"/>
    </w:pPr>
    <w:rPr>
      <w:rFonts w:ascii="Calibri" w:eastAsiaTheme="minorHAnsi" w:hAnsi="Calibri" w:cs="Calibri"/>
      <w:color w:val="auto"/>
      <w:sz w:val="22"/>
    </w:rPr>
  </w:style>
  <w:style w:type="paragraph" w:styleId="Header">
    <w:name w:val="header"/>
    <w:basedOn w:val="Normal"/>
    <w:link w:val="HeaderChar"/>
    <w:uiPriority w:val="99"/>
    <w:unhideWhenUsed/>
    <w:rsid w:val="00E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50"/>
    <w:rPr>
      <w:rFonts w:ascii="Arial" w:eastAsia="Arial" w:hAnsi="Arial" w:cs="Arial"/>
      <w:color w:val="000000"/>
      <w:sz w:val="24"/>
    </w:rPr>
  </w:style>
  <w:style w:type="paragraph" w:styleId="Footer">
    <w:name w:val="footer"/>
    <w:basedOn w:val="Normal"/>
    <w:link w:val="FooterChar"/>
    <w:uiPriority w:val="99"/>
    <w:unhideWhenUsed/>
    <w:rsid w:val="00EF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50"/>
    <w:rPr>
      <w:rFonts w:ascii="Arial" w:eastAsia="Arial" w:hAnsi="Arial" w:cs="Arial"/>
      <w:color w:val="000000"/>
      <w:sz w:val="24"/>
    </w:rPr>
  </w:style>
  <w:style w:type="character" w:styleId="Hyperlink">
    <w:name w:val="Hyperlink"/>
    <w:basedOn w:val="DefaultParagraphFont"/>
    <w:uiPriority w:val="99"/>
    <w:unhideWhenUsed/>
    <w:rsid w:val="00EF0D50"/>
    <w:rPr>
      <w:color w:val="0563C1" w:themeColor="hyperlink"/>
      <w:u w:val="single"/>
    </w:rPr>
  </w:style>
  <w:style w:type="paragraph" w:styleId="NormalWeb">
    <w:name w:val="Normal (Web)"/>
    <w:basedOn w:val="Normal"/>
    <w:uiPriority w:val="99"/>
    <w:unhideWhenUsed/>
    <w:rsid w:val="00595EE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DA2689"/>
    <w:rPr>
      <w:b/>
      <w:bCs/>
    </w:rPr>
  </w:style>
  <w:style w:type="paragraph" w:styleId="Caption">
    <w:name w:val="caption"/>
    <w:basedOn w:val="Normal"/>
    <w:next w:val="Normal"/>
    <w:uiPriority w:val="35"/>
    <w:unhideWhenUsed/>
    <w:qFormat/>
    <w:rsid w:val="000826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36440"/>
    <w:rPr>
      <w:color w:val="954F72" w:themeColor="followedHyperlink"/>
      <w:u w:val="single"/>
    </w:rPr>
  </w:style>
  <w:style w:type="character" w:styleId="SubtleEmphasis">
    <w:name w:val="Subtle Emphasis"/>
    <w:basedOn w:val="DefaultParagraphFont"/>
    <w:uiPriority w:val="19"/>
    <w:qFormat/>
    <w:rsid w:val="00E37943"/>
    <w:rPr>
      <w:i/>
      <w:iCs/>
      <w:color w:val="404040"/>
    </w:rPr>
  </w:style>
  <w:style w:type="paragraph" w:customStyle="1" w:styleId="xxmsonormal">
    <w:name w:val="x_xmsonormal"/>
    <w:basedOn w:val="Normal"/>
    <w:rsid w:val="006A5B6D"/>
    <w:pPr>
      <w:spacing w:after="0" w:line="240" w:lineRule="auto"/>
      <w:ind w:left="0" w:firstLine="0"/>
    </w:pPr>
    <w:rPr>
      <w:rFonts w:ascii="Calibri" w:eastAsiaTheme="minorHAnsi" w:hAnsi="Calibri" w:cs="Calibri"/>
      <w:color w:val="auto"/>
      <w:sz w:val="22"/>
    </w:rPr>
  </w:style>
  <w:style w:type="character" w:styleId="CommentReference">
    <w:name w:val="annotation reference"/>
    <w:basedOn w:val="DefaultParagraphFont"/>
    <w:uiPriority w:val="99"/>
    <w:semiHidden/>
    <w:unhideWhenUsed/>
    <w:rsid w:val="003471C4"/>
    <w:rPr>
      <w:sz w:val="16"/>
      <w:szCs w:val="16"/>
    </w:rPr>
  </w:style>
  <w:style w:type="paragraph" w:styleId="CommentText">
    <w:name w:val="annotation text"/>
    <w:basedOn w:val="Normal"/>
    <w:link w:val="CommentTextChar"/>
    <w:uiPriority w:val="99"/>
    <w:semiHidden/>
    <w:unhideWhenUsed/>
    <w:rsid w:val="003471C4"/>
    <w:pPr>
      <w:spacing w:line="240" w:lineRule="auto"/>
    </w:pPr>
    <w:rPr>
      <w:sz w:val="20"/>
      <w:szCs w:val="20"/>
    </w:rPr>
  </w:style>
  <w:style w:type="character" w:customStyle="1" w:styleId="CommentTextChar">
    <w:name w:val="Comment Text Char"/>
    <w:basedOn w:val="DefaultParagraphFont"/>
    <w:link w:val="CommentText"/>
    <w:uiPriority w:val="99"/>
    <w:semiHidden/>
    <w:rsid w:val="003471C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471C4"/>
    <w:rPr>
      <w:b/>
      <w:bCs/>
    </w:rPr>
  </w:style>
  <w:style w:type="character" w:customStyle="1" w:styleId="CommentSubjectChar">
    <w:name w:val="Comment Subject Char"/>
    <w:basedOn w:val="CommentTextChar"/>
    <w:link w:val="CommentSubject"/>
    <w:uiPriority w:val="99"/>
    <w:semiHidden/>
    <w:rsid w:val="003471C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490">
      <w:bodyDiv w:val="1"/>
      <w:marLeft w:val="0"/>
      <w:marRight w:val="0"/>
      <w:marTop w:val="0"/>
      <w:marBottom w:val="0"/>
      <w:divBdr>
        <w:top w:val="none" w:sz="0" w:space="0" w:color="auto"/>
        <w:left w:val="none" w:sz="0" w:space="0" w:color="auto"/>
        <w:bottom w:val="none" w:sz="0" w:space="0" w:color="auto"/>
        <w:right w:val="none" w:sz="0" w:space="0" w:color="auto"/>
      </w:divBdr>
    </w:div>
    <w:div w:id="414858262">
      <w:bodyDiv w:val="1"/>
      <w:marLeft w:val="0"/>
      <w:marRight w:val="0"/>
      <w:marTop w:val="0"/>
      <w:marBottom w:val="0"/>
      <w:divBdr>
        <w:top w:val="none" w:sz="0" w:space="0" w:color="auto"/>
        <w:left w:val="none" w:sz="0" w:space="0" w:color="auto"/>
        <w:bottom w:val="none" w:sz="0" w:space="0" w:color="auto"/>
        <w:right w:val="none" w:sz="0" w:space="0" w:color="auto"/>
      </w:divBdr>
    </w:div>
    <w:div w:id="571814211">
      <w:bodyDiv w:val="1"/>
      <w:marLeft w:val="0"/>
      <w:marRight w:val="0"/>
      <w:marTop w:val="0"/>
      <w:marBottom w:val="0"/>
      <w:divBdr>
        <w:top w:val="none" w:sz="0" w:space="0" w:color="auto"/>
        <w:left w:val="none" w:sz="0" w:space="0" w:color="auto"/>
        <w:bottom w:val="none" w:sz="0" w:space="0" w:color="auto"/>
        <w:right w:val="none" w:sz="0" w:space="0" w:color="auto"/>
      </w:divBdr>
    </w:div>
    <w:div w:id="581178841">
      <w:bodyDiv w:val="1"/>
      <w:marLeft w:val="0"/>
      <w:marRight w:val="0"/>
      <w:marTop w:val="0"/>
      <w:marBottom w:val="0"/>
      <w:divBdr>
        <w:top w:val="none" w:sz="0" w:space="0" w:color="auto"/>
        <w:left w:val="none" w:sz="0" w:space="0" w:color="auto"/>
        <w:bottom w:val="none" w:sz="0" w:space="0" w:color="auto"/>
        <w:right w:val="none" w:sz="0" w:space="0" w:color="auto"/>
      </w:divBdr>
    </w:div>
    <w:div w:id="732002271">
      <w:bodyDiv w:val="1"/>
      <w:marLeft w:val="0"/>
      <w:marRight w:val="0"/>
      <w:marTop w:val="0"/>
      <w:marBottom w:val="0"/>
      <w:divBdr>
        <w:top w:val="none" w:sz="0" w:space="0" w:color="auto"/>
        <w:left w:val="none" w:sz="0" w:space="0" w:color="auto"/>
        <w:bottom w:val="none" w:sz="0" w:space="0" w:color="auto"/>
        <w:right w:val="none" w:sz="0" w:space="0" w:color="auto"/>
      </w:divBdr>
    </w:div>
    <w:div w:id="1017119496">
      <w:bodyDiv w:val="1"/>
      <w:marLeft w:val="0"/>
      <w:marRight w:val="0"/>
      <w:marTop w:val="0"/>
      <w:marBottom w:val="0"/>
      <w:divBdr>
        <w:top w:val="none" w:sz="0" w:space="0" w:color="auto"/>
        <w:left w:val="none" w:sz="0" w:space="0" w:color="auto"/>
        <w:bottom w:val="none" w:sz="0" w:space="0" w:color="auto"/>
        <w:right w:val="none" w:sz="0" w:space="0" w:color="auto"/>
      </w:divBdr>
    </w:div>
    <w:div w:id="1362704629">
      <w:bodyDiv w:val="1"/>
      <w:marLeft w:val="0"/>
      <w:marRight w:val="0"/>
      <w:marTop w:val="0"/>
      <w:marBottom w:val="0"/>
      <w:divBdr>
        <w:top w:val="none" w:sz="0" w:space="0" w:color="auto"/>
        <w:left w:val="none" w:sz="0" w:space="0" w:color="auto"/>
        <w:bottom w:val="none" w:sz="0" w:space="0" w:color="auto"/>
        <w:right w:val="none" w:sz="0" w:space="0" w:color="auto"/>
      </w:divBdr>
    </w:div>
    <w:div w:id="1684475323">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 w:id="2038002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werfcu.org/" TargetMode="External"/><Relationship Id="rId4" Type="http://schemas.openxmlformats.org/officeDocument/2006/relationships/webSettings" Target="webSettings.xml"/><Relationship Id="rId9" Type="http://schemas.openxmlformats.org/officeDocument/2006/relationships/hyperlink" Target="http://www.tower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9, 2004—Tower Federal Credit Union and the American Red Cross will hold Tower’s final blood drive for 2004 on Octobe</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2004—Tower Federal Credit Union and the American Red Cross will hold Tower’s final blood drive for 2004 on Octobe</dc:title>
  <dc:subject/>
  <dc:creator>Andrea Lynn</dc:creator>
  <cp:keywords/>
  <cp:lastModifiedBy>Bagley, Carla</cp:lastModifiedBy>
  <cp:revision>2</cp:revision>
  <cp:lastPrinted>2020-01-06T17:03:00Z</cp:lastPrinted>
  <dcterms:created xsi:type="dcterms:W3CDTF">2023-04-06T20:31:00Z</dcterms:created>
  <dcterms:modified xsi:type="dcterms:W3CDTF">2023-04-06T20:31:00Z</dcterms:modified>
</cp:coreProperties>
</file>