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E525ED" w:rsidR="00272268" w:rsidP="3F204F77" w:rsidRDefault="00076CE8" w14:paraId="00000001" w14:textId="15AABBB6">
      <w:pPr>
        <w:shd w:val="clear" w:color="auto" w:fill="FFFFFF" w:themeFill="background1"/>
        <w:spacing w:line="240" w:lineRule="auto"/>
        <w:jc w:val="center"/>
        <w:rPr>
          <w:rFonts w:ascii="Franklin Gothic Book" w:hAnsi="Franklin Gothic Book" w:eastAsia="Open Sans" w:cs="Open Sans"/>
          <w:i/>
          <w:iCs/>
          <w:color w:val="000000" w:themeColor="text1"/>
        </w:rPr>
      </w:pPr>
      <w:r w:rsidRPr="3F204F77">
        <w:rPr>
          <w:rFonts w:ascii="Franklin Gothic Book" w:hAnsi="Franklin Gothic Book" w:eastAsia="Open Sans" w:cs="Open Sans"/>
          <w:b/>
          <w:bCs/>
          <w:color w:val="000000" w:themeColor="text1"/>
        </w:rPr>
        <w:t>MeridianLink Announces Recipients of Inaugural A</w:t>
      </w:r>
      <w:r w:rsidRPr="3F204F77" w:rsidR="00E2530D">
        <w:rPr>
          <w:rFonts w:ascii="Franklin Gothic Book" w:hAnsi="Franklin Gothic Book" w:eastAsia="Open Sans" w:cs="Open Sans"/>
          <w:b/>
          <w:bCs/>
          <w:color w:val="000000" w:themeColor="text1"/>
        </w:rPr>
        <w:t>rc</w:t>
      </w:r>
      <w:r w:rsidRPr="3F204F77">
        <w:rPr>
          <w:rFonts w:ascii="Franklin Gothic Book" w:hAnsi="Franklin Gothic Book" w:eastAsia="Open Sans" w:cs="Open Sans"/>
          <w:b/>
          <w:bCs/>
          <w:color w:val="000000" w:themeColor="text1"/>
        </w:rPr>
        <w:t xml:space="preserve"> Award During the 2023 User Forum</w:t>
      </w:r>
    </w:p>
    <w:p w:rsidRPr="00E525ED" w:rsidR="00272268" w:rsidRDefault="00272268" w14:paraId="00000002" w14:textId="77777777">
      <w:pPr>
        <w:shd w:val="clear" w:color="auto" w:fill="FFFFFF"/>
        <w:spacing w:line="240" w:lineRule="auto"/>
        <w:jc w:val="center"/>
        <w:rPr>
          <w:rFonts w:ascii="Franklin Gothic Book" w:hAnsi="Franklin Gothic Book" w:eastAsia="Open Sans" w:cs="Open Sans"/>
          <w:i/>
          <w:color w:val="000000" w:themeColor="text1"/>
        </w:rPr>
      </w:pPr>
    </w:p>
    <w:p w:rsidRPr="00E525ED" w:rsidR="00272268" w:rsidRDefault="00266E58" w14:paraId="00000003" w14:textId="62AD0AC2">
      <w:pPr>
        <w:shd w:val="clear" w:color="auto" w:fill="FFFFFF"/>
        <w:spacing w:line="240" w:lineRule="auto"/>
        <w:jc w:val="center"/>
        <w:rPr>
          <w:rFonts w:ascii="Franklin Gothic Book" w:hAnsi="Franklin Gothic Book" w:eastAsia="Open Sans" w:cs="Open Sans"/>
          <w:i/>
          <w:color w:val="000000" w:themeColor="text1"/>
        </w:rPr>
      </w:pPr>
      <w:r>
        <w:rPr>
          <w:rFonts w:ascii="Franklin Gothic Book" w:hAnsi="Franklin Gothic Book" w:eastAsia="Open Sans" w:cs="Open Sans"/>
          <w:i/>
          <w:color w:val="000000" w:themeColor="text1"/>
        </w:rPr>
        <w:t>Ten leading financial</w:t>
      </w:r>
      <w:r w:rsidRPr="00E525ED" w:rsidR="00076CE8">
        <w:rPr>
          <w:rFonts w:ascii="Franklin Gothic Book" w:hAnsi="Franklin Gothic Book" w:eastAsia="Open Sans" w:cs="Open Sans"/>
          <w:i/>
          <w:color w:val="000000" w:themeColor="text1"/>
        </w:rPr>
        <w:t xml:space="preserve"> institutions recognized for exceptional use of MeridianLink’s products to support their consumers</w:t>
      </w:r>
    </w:p>
    <w:p w:rsidRPr="00E525ED" w:rsidR="00272268" w:rsidRDefault="00272268" w14:paraId="00000004" w14:textId="77777777">
      <w:pPr>
        <w:shd w:val="clear" w:color="auto" w:fill="FFFFFF"/>
        <w:spacing w:line="240" w:lineRule="auto"/>
        <w:rPr>
          <w:rFonts w:ascii="Franklin Gothic Book" w:hAnsi="Franklin Gothic Book" w:eastAsia="Open Sans" w:cs="Open Sans"/>
          <w:color w:val="000000" w:themeColor="text1"/>
        </w:rPr>
      </w:pPr>
    </w:p>
    <w:p w:rsidRPr="00266E58" w:rsidR="00272268" w:rsidRDefault="00076CE8" w14:paraId="00000005" w14:textId="24A5DCB4">
      <w:pPr>
        <w:spacing w:line="240" w:lineRule="auto"/>
        <w:rPr>
          <w:rFonts w:ascii="Franklin Gothic Book" w:hAnsi="Franklin Gothic Book" w:eastAsia="Open Sans" w:cs="Open Sans"/>
          <w:color w:val="0D0D0D" w:themeColor="text1" w:themeTint="F2"/>
          <w:highlight w:val="white"/>
        </w:rPr>
      </w:pPr>
      <w:r w:rsidRPr="762901DD" w:rsidR="00076CE8">
        <w:rPr>
          <w:rFonts w:ascii="Franklin Gothic Book" w:hAnsi="Franklin Gothic Book" w:eastAsia="Open Sans" w:cs="Open Sans"/>
          <w:b w:val="1"/>
          <w:bCs w:val="1"/>
          <w:color w:val="000000" w:themeColor="text1" w:themeTint="FF" w:themeShade="FF"/>
          <w:highlight w:val="white"/>
        </w:rPr>
        <w:t xml:space="preserve">COSTA MESA, Calif. - May </w:t>
      </w:r>
      <w:r w:rsidRPr="762901DD" w:rsidR="00E2530D">
        <w:rPr>
          <w:rFonts w:ascii="Franklin Gothic Book" w:hAnsi="Franklin Gothic Book" w:eastAsia="Open Sans" w:cs="Open Sans"/>
          <w:b w:val="1"/>
          <w:bCs w:val="1"/>
          <w:color w:val="000000" w:themeColor="text1" w:themeTint="FF" w:themeShade="FF"/>
        </w:rPr>
        <w:t>1</w:t>
      </w:r>
      <w:r w:rsidRPr="762901DD" w:rsidR="1495D958">
        <w:rPr>
          <w:rFonts w:ascii="Franklin Gothic Book" w:hAnsi="Franklin Gothic Book" w:eastAsia="Open Sans" w:cs="Open Sans"/>
          <w:b w:val="1"/>
          <w:bCs w:val="1"/>
          <w:color w:val="000000" w:themeColor="text1" w:themeTint="FF" w:themeShade="FF"/>
        </w:rPr>
        <w:t>8</w:t>
      </w:r>
      <w:r w:rsidRPr="762901DD" w:rsidR="00076CE8">
        <w:rPr>
          <w:rFonts w:ascii="Franklin Gothic Book" w:hAnsi="Franklin Gothic Book" w:eastAsia="Open Sans" w:cs="Open Sans"/>
          <w:b w:val="1"/>
          <w:bCs w:val="1"/>
          <w:color w:val="000000" w:themeColor="text1" w:themeTint="FF" w:themeShade="FF"/>
          <w:highlight w:val="white"/>
        </w:rPr>
        <w:t>, 2023 -</w:t>
      </w:r>
      <w:r w:rsidRPr="762901DD" w:rsidR="00076CE8">
        <w:rPr>
          <w:rFonts w:ascii="Franklin Gothic Book" w:hAnsi="Franklin Gothic Book" w:eastAsia="Open Sans" w:cs="Open Sans"/>
          <w:color w:val="000000" w:themeColor="text1" w:themeTint="FF" w:themeShade="FF"/>
          <w:highlight w:val="white"/>
        </w:rPr>
        <w:t xml:space="preserve"> </w:t>
      </w:r>
      <w:hyperlink r:id="R71cfa2b1afd2457e">
        <w:r w:rsidRPr="762901DD" w:rsidR="001536A9">
          <w:rPr>
            <w:rStyle w:val="Hyperlink"/>
            <w:rFonts w:ascii="Franklin Gothic Book" w:hAnsi="Franklin Gothic Book" w:eastAsia="Open Sans" w:cs="Open Sans"/>
            <w:highlight w:val="white"/>
          </w:rPr>
          <w:t>MeridianLink, Inc.</w:t>
        </w:r>
      </w:hyperlink>
      <w:r w:rsidRPr="762901DD" w:rsidR="001536A9">
        <w:rPr>
          <w:rFonts w:ascii="Franklin Gothic Book" w:hAnsi="Franklin Gothic Book" w:eastAsia="Open Sans" w:cs="Open Sans"/>
          <w:color w:val="000000" w:themeColor="text1" w:themeTint="FF" w:themeShade="FF"/>
          <w:highlight w:val="white"/>
        </w:rPr>
        <w:t xml:space="preserve"> </w:t>
      </w:r>
      <w:r w:rsidRPr="762901DD" w:rsidR="00076CE8">
        <w:rPr>
          <w:rFonts w:ascii="Franklin Gothic Book" w:hAnsi="Franklin Gothic Book" w:eastAsia="Open Sans" w:cs="Open Sans"/>
          <w:color w:val="000000" w:themeColor="text1" w:themeTint="FF" w:themeShade="FF"/>
          <w:highlight w:val="white"/>
        </w:rPr>
        <w:t>(NYSE: MLNK), a leading provider of modern software platforms for financial institutions and consumer reporting agencies, today announced the recipients of its inaugural A</w:t>
      </w:r>
      <w:r w:rsidRPr="762901DD" w:rsidR="00E2530D">
        <w:rPr>
          <w:rFonts w:ascii="Franklin Gothic Book" w:hAnsi="Franklin Gothic Book" w:eastAsia="Open Sans" w:cs="Open Sans"/>
          <w:color w:val="000000" w:themeColor="text1" w:themeTint="FF" w:themeShade="FF"/>
          <w:highlight w:val="white"/>
        </w:rPr>
        <w:t>rc</w:t>
      </w:r>
      <w:r w:rsidRPr="762901DD" w:rsidR="00076CE8">
        <w:rPr>
          <w:rFonts w:ascii="Franklin Gothic Book" w:hAnsi="Franklin Gothic Book" w:eastAsia="Open Sans" w:cs="Open Sans"/>
          <w:color w:val="000000" w:themeColor="text1" w:themeTint="FF" w:themeShade="FF"/>
          <w:highlight w:val="white"/>
        </w:rPr>
        <w:t xml:space="preserve"> Awards at a ceremony during the company’s annual User Forum at Disneyland</w:t>
      </w:r>
      <w:r w:rsidRPr="762901DD" w:rsidR="00076CE8">
        <w:rPr>
          <w:rFonts w:ascii="Franklin Gothic Book" w:hAnsi="Franklin Gothic Book" w:eastAsia="Open Sans" w:cs="Open Sans"/>
          <w:color w:val="000000" w:themeColor="text1" w:themeTint="FF" w:themeShade="FF"/>
          <w:highlight w:val="white"/>
          <w:vertAlign w:val="superscript"/>
        </w:rPr>
        <w:t>®</w:t>
      </w:r>
      <w:r w:rsidRPr="762901DD" w:rsidR="00076CE8">
        <w:rPr>
          <w:rFonts w:ascii="Franklin Gothic Book" w:hAnsi="Franklin Gothic Book" w:eastAsia="Open Sans" w:cs="Open Sans"/>
          <w:color w:val="000000" w:themeColor="text1" w:themeTint="FF" w:themeShade="FF"/>
          <w:highlight w:val="white"/>
        </w:rPr>
        <w:t xml:space="preserve"> Resort in Anaheim, </w:t>
      </w:r>
      <w:bookmarkStart w:name="_Int_FMk6MvIM" w:id="1556308205"/>
      <w:r w:rsidRPr="762901DD" w:rsidR="00076CE8">
        <w:rPr>
          <w:rFonts w:ascii="Franklin Gothic Book" w:hAnsi="Franklin Gothic Book" w:eastAsia="Open Sans" w:cs="Open Sans"/>
          <w:color w:val="000000" w:themeColor="text1" w:themeTint="FF" w:themeShade="FF"/>
          <w:highlight w:val="white"/>
        </w:rPr>
        <w:t>CA</w:t>
      </w:r>
      <w:bookmarkEnd w:id="1556308205"/>
      <w:r w:rsidRPr="762901DD" w:rsidR="00076CE8">
        <w:rPr>
          <w:rFonts w:ascii="Franklin Gothic Book" w:hAnsi="Franklin Gothic Book" w:eastAsia="Open Sans" w:cs="Open Sans"/>
          <w:color w:val="000000" w:themeColor="text1" w:themeTint="FF" w:themeShade="FF"/>
          <w:highlight w:val="white"/>
        </w:rPr>
        <w:t xml:space="preserve">. </w:t>
      </w:r>
    </w:p>
    <w:p w:rsidRPr="00E525ED" w:rsidR="00272268" w:rsidRDefault="00272268" w14:paraId="00000006" w14:textId="77777777">
      <w:pPr>
        <w:spacing w:line="240" w:lineRule="auto"/>
        <w:rPr>
          <w:rFonts w:ascii="Franklin Gothic Book" w:hAnsi="Franklin Gothic Book" w:eastAsia="Open Sans" w:cs="Open Sans"/>
          <w:color w:val="000000" w:themeColor="text1"/>
          <w:highlight w:val="white"/>
        </w:rPr>
      </w:pPr>
    </w:p>
    <w:p w:rsidRPr="00E525ED" w:rsidR="00272268" w:rsidP="6ECD274B" w:rsidRDefault="00076CE8" w14:paraId="00000007" w14:textId="2D970666">
      <w:pPr>
        <w:pStyle w:val="Normal"/>
        <w:spacing w:line="240" w:lineRule="auto"/>
        <w:rPr>
          <w:rFonts w:ascii="Franklin Gothic Book" w:hAnsi="Franklin Gothic Book" w:eastAsia="Open Sans" w:cs="Open Sans"/>
          <w:color w:val="000000" w:themeColor="text1"/>
          <w:highlight w:val="white"/>
        </w:rPr>
      </w:pPr>
      <w:r w:rsidRPr="762901DD" w:rsidR="00076CE8">
        <w:rPr>
          <w:rFonts w:ascii="Franklin Gothic Book" w:hAnsi="Franklin Gothic Book" w:eastAsia="Open Sans" w:cs="Open Sans"/>
          <w:color w:val="000000" w:themeColor="text1" w:themeTint="FF" w:themeShade="FF"/>
          <w:highlight w:val="white"/>
        </w:rPr>
        <w:t>The A</w:t>
      </w:r>
      <w:r w:rsidRPr="762901DD" w:rsidR="00E2530D">
        <w:rPr>
          <w:rFonts w:ascii="Franklin Gothic Book" w:hAnsi="Franklin Gothic Book" w:eastAsia="Open Sans" w:cs="Open Sans"/>
          <w:color w:val="000000" w:themeColor="text1" w:themeTint="FF" w:themeShade="FF"/>
          <w:highlight w:val="white"/>
        </w:rPr>
        <w:t>rc</w:t>
      </w:r>
      <w:r w:rsidRPr="762901DD" w:rsidR="00076CE8">
        <w:rPr>
          <w:rFonts w:ascii="Franklin Gothic Book" w:hAnsi="Franklin Gothic Book" w:eastAsia="Open Sans" w:cs="Open Sans"/>
          <w:color w:val="000000" w:themeColor="text1" w:themeTint="FF" w:themeShade="FF"/>
          <w:highlight w:val="white"/>
        </w:rPr>
        <w:t xml:space="preserve"> Awards recognize and celebrate financial institutions that leverage MeridianLink solutions in creative ways to solve business challenges, fuel growth, and assist their clients and communities. MeridianLink</w:t>
      </w:r>
      <w:r w:rsidRPr="762901DD" w:rsidR="001536A9">
        <w:rPr>
          <w:rFonts w:ascii="Franklin Gothic Book" w:hAnsi="Franklin Gothic Book" w:eastAsia="Open Sans" w:cs="Open Sans"/>
          <w:color w:val="000000" w:themeColor="text1" w:themeTint="FF" w:themeShade="FF"/>
          <w:highlight w:val="white"/>
          <w:vertAlign w:val="superscript"/>
        </w:rPr>
        <w:t>®</w:t>
      </w:r>
      <w:r w:rsidRPr="762901DD" w:rsidR="00076CE8">
        <w:rPr>
          <w:rFonts w:ascii="Franklin Gothic Book" w:hAnsi="Franklin Gothic Book" w:eastAsia="Open Sans" w:cs="Open Sans"/>
          <w:color w:val="000000" w:themeColor="text1" w:themeTint="FF" w:themeShade="FF"/>
          <w:highlight w:val="white"/>
        </w:rPr>
        <w:t xml:space="preserve"> awarded </w:t>
      </w:r>
      <w:r w:rsidRPr="762901DD" w:rsidR="001536A9">
        <w:rPr>
          <w:rFonts w:ascii="Franklin Gothic Book" w:hAnsi="Franklin Gothic Book" w:eastAsia="Open Sans" w:cs="Open Sans"/>
          <w:color w:val="000000" w:themeColor="text1" w:themeTint="FF" w:themeShade="FF"/>
          <w:highlight w:val="white"/>
        </w:rPr>
        <w:t>ten</w:t>
      </w:r>
      <w:r w:rsidRPr="762901DD" w:rsidR="00076CE8">
        <w:rPr>
          <w:rFonts w:ascii="Franklin Gothic Book" w:hAnsi="Franklin Gothic Book" w:eastAsia="Open Sans" w:cs="Open Sans"/>
          <w:color w:val="000000" w:themeColor="text1" w:themeTint="FF" w:themeShade="FF"/>
        </w:rPr>
        <w:t xml:space="preserve"> recipients </w:t>
      </w:r>
      <w:r w:rsidRPr="762901DD" w:rsidR="00076CE8">
        <w:rPr>
          <w:rFonts w:ascii="Franklin Gothic Book" w:hAnsi="Franklin Gothic Book" w:eastAsia="Open Sans" w:cs="Open Sans"/>
          <w:color w:val="000000" w:themeColor="text1" w:themeTint="FF" w:themeShade="FF"/>
          <w:highlight w:val="white"/>
        </w:rPr>
        <w:t xml:space="preserve">from </w:t>
      </w:r>
      <w:r w:rsidRPr="762901DD" w:rsidR="00266E58">
        <w:rPr>
          <w:rFonts w:ascii="Franklin Gothic Book" w:hAnsi="Franklin Gothic Book" w:eastAsia="Open Sans" w:cs="Open Sans"/>
          <w:color w:val="000000" w:themeColor="text1" w:themeTint="FF" w:themeShade="FF"/>
          <w:highlight w:val="white"/>
        </w:rPr>
        <w:t xml:space="preserve">many </w:t>
      </w:r>
      <w:r w:rsidRPr="762901DD" w:rsidR="00076CE8">
        <w:rPr>
          <w:rFonts w:ascii="Franklin Gothic Book" w:hAnsi="Franklin Gothic Book" w:eastAsia="Open Sans" w:cs="Open Sans"/>
          <w:color w:val="000000" w:themeColor="text1" w:themeTint="FF" w:themeShade="FF"/>
          <w:highlight w:val="white"/>
        </w:rPr>
        <w:t xml:space="preserve">qualified applicants in recognition of their strategic thinking, innovation, and effective use of the </w:t>
      </w:r>
      <w:r w:rsidRPr="762901DD" w:rsidR="42EBFAB0">
        <w:rPr>
          <w:rFonts w:ascii="Franklin Gothic Book" w:hAnsi="Franklin Gothic Book" w:eastAsia="Open Sans" w:cs="Open Sans"/>
          <w:color w:val="000000" w:themeColor="text1" w:themeTint="FF" w:themeShade="FF"/>
          <w:highlight w:val="white"/>
        </w:rPr>
        <w:t>MeridianLink</w:t>
      </w:r>
      <w:r w:rsidRPr="762901DD" w:rsidR="5B8091AF">
        <w:rPr>
          <w:rFonts w:ascii="Franklin Gothic Book" w:hAnsi="Franklin Gothic Book" w:eastAsia="Open Sans" w:cs="Open Sans"/>
          <w:color w:val="000000" w:themeColor="text1" w:themeTint="FF" w:themeShade="FF"/>
          <w:highlight w:val="white"/>
          <w:vertAlign w:val="superscript"/>
        </w:rPr>
        <w:t>®</w:t>
      </w:r>
      <w:r w:rsidRPr="762901DD" w:rsidR="42EBFAB0">
        <w:rPr>
          <w:rFonts w:ascii="Franklin Gothic Book" w:hAnsi="Franklin Gothic Book" w:eastAsia="Open Sans" w:cs="Open Sans"/>
          <w:color w:val="000000" w:themeColor="text1" w:themeTint="FF" w:themeShade="FF"/>
          <w:highlight w:val="white"/>
        </w:rPr>
        <w:t xml:space="preserve"> One platform</w:t>
      </w:r>
      <w:r w:rsidRPr="762901DD" w:rsidR="00076CE8">
        <w:rPr>
          <w:rFonts w:ascii="Franklin Gothic Book" w:hAnsi="Franklin Gothic Book" w:eastAsia="Open Sans" w:cs="Open Sans"/>
          <w:color w:val="000000" w:themeColor="text1" w:themeTint="FF" w:themeShade="FF"/>
          <w:highlight w:val="white"/>
        </w:rPr>
        <w:t>.</w:t>
      </w:r>
    </w:p>
    <w:p w:rsidRPr="00E525ED" w:rsidR="00272268" w:rsidRDefault="00272268" w14:paraId="00000008" w14:textId="77777777">
      <w:pPr>
        <w:spacing w:line="240" w:lineRule="auto"/>
        <w:rPr>
          <w:rFonts w:ascii="Franklin Gothic Book" w:hAnsi="Franklin Gothic Book" w:eastAsia="Open Sans" w:cs="Open Sans"/>
          <w:b/>
          <w:color w:val="000000" w:themeColor="text1"/>
          <w:highlight w:val="yellow"/>
        </w:rPr>
      </w:pPr>
    </w:p>
    <w:p w:rsidRPr="00E525ED" w:rsidR="00272268" w:rsidRDefault="00076CE8" w14:paraId="0000000B" w14:textId="1DBA7BE7">
      <w:pPr>
        <w:spacing w:line="240" w:lineRule="auto"/>
        <w:rPr>
          <w:rFonts w:ascii="Franklin Gothic Book" w:hAnsi="Franklin Gothic Book" w:eastAsia="Open Sans" w:cs="Open Sans"/>
          <w:color w:val="000000" w:themeColor="text1"/>
          <w:highlight w:val="white"/>
        </w:rPr>
      </w:pPr>
      <w:r w:rsidRPr="00E525ED">
        <w:rPr>
          <w:rFonts w:ascii="Franklin Gothic Book" w:hAnsi="Franklin Gothic Book" w:eastAsia="Open Sans" w:cs="Open Sans"/>
          <w:color w:val="000000" w:themeColor="text1"/>
          <w:highlight w:val="white"/>
        </w:rPr>
        <w:t>This year’s recipients of the MeridianLink Arc Award are:</w:t>
      </w:r>
    </w:p>
    <w:p w:rsidRPr="00E525ED" w:rsidR="00272268" w:rsidRDefault="00272268" w14:paraId="0000000C" w14:textId="77777777">
      <w:pPr>
        <w:spacing w:line="240" w:lineRule="auto"/>
        <w:rPr>
          <w:rFonts w:ascii="Franklin Gothic Book" w:hAnsi="Franklin Gothic Book" w:eastAsia="Open Sans" w:cs="Open Sans"/>
          <w:color w:val="000000" w:themeColor="text1"/>
          <w:highlight w:val="white"/>
        </w:rPr>
      </w:pPr>
    </w:p>
    <w:p w:rsidRPr="00E525ED" w:rsidR="00272268" w:rsidP="762901DD" w:rsidRDefault="00272268" w14:paraId="14805F86" w14:textId="628E22B8">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030BDE33" w:rsidR="389D79CE">
        <w:rPr>
          <w:rFonts w:ascii="Franklin Gothic Book" w:hAnsi="Franklin Gothic Book" w:eastAsia="Open Sans" w:cs="Open Sans"/>
          <w:color w:val="000000" w:themeColor="text1" w:themeTint="FF" w:themeShade="FF"/>
          <w:highlight w:val="white"/>
        </w:rPr>
        <w:t>D.L. Evans Bank</w:t>
      </w:r>
      <w:r w:rsidRPr="030BDE33" w:rsidR="389D79CE">
        <w:rPr>
          <w:rFonts w:ascii="Franklin Gothic Book" w:hAnsi="Franklin Gothic Book" w:eastAsia="Open Sans" w:cs="Open Sans"/>
          <w:color w:val="000000" w:themeColor="text1" w:themeTint="FF" w:themeShade="FF"/>
          <w:highlight w:val="white"/>
        </w:rPr>
        <w:t xml:space="preserve"> </w:t>
      </w:r>
    </w:p>
    <w:p w:rsidRPr="00E525ED" w:rsidR="00272268" w:rsidP="762901DD" w:rsidRDefault="00272268" w14:paraId="497E330E" w14:textId="0012AAFD">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030BDE33" w:rsidR="373CD56A">
        <w:rPr>
          <w:rFonts w:ascii="Franklin Gothic Book" w:hAnsi="Franklin Gothic Book" w:eastAsia="Open Sans" w:cs="Open Sans"/>
          <w:color w:val="000000" w:themeColor="text1" w:themeTint="FF" w:themeShade="FF"/>
          <w:highlight w:val="white"/>
        </w:rPr>
        <w:t xml:space="preserve">Carolinas Telco Federal Credit Union </w:t>
      </w:r>
    </w:p>
    <w:p w:rsidRPr="00E525ED" w:rsidR="00272268" w:rsidP="762901DD" w:rsidRDefault="00272268" w14:paraId="217E6035" w14:textId="14D29EE0">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 xml:space="preserve">Direct Federal Credit Union </w:t>
      </w:r>
    </w:p>
    <w:p w:rsidRPr="00E525ED" w:rsidR="00272268" w:rsidP="762901DD" w:rsidRDefault="00272268" w14:paraId="1CAED262" w14:textId="07BD685C">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Farmers Insurance Federal Credit Union</w:t>
      </w:r>
    </w:p>
    <w:p w:rsidRPr="00E525ED" w:rsidR="00272268" w:rsidP="762901DD" w:rsidRDefault="00272268" w14:paraId="5649AAFF" w14:textId="303E66F2">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FedChoice Federal Credit Union</w:t>
      </w:r>
    </w:p>
    <w:p w:rsidRPr="00E525ED" w:rsidR="00272268" w:rsidP="762901DD" w:rsidRDefault="00272268" w14:paraId="06949924" w14:textId="5A5E0700">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Florida Credit Union</w:t>
      </w:r>
    </w:p>
    <w:p w:rsidRPr="00E525ED" w:rsidR="00272268" w:rsidP="762901DD" w:rsidRDefault="00272268" w14:paraId="325445F7" w14:textId="53941CC8">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 xml:space="preserve">Generations Federal Credit Union </w:t>
      </w:r>
    </w:p>
    <w:p w:rsidRPr="00E525ED" w:rsidR="00272268" w:rsidP="762901DD" w:rsidRDefault="00272268" w14:paraId="073DACC6" w14:textId="6497F7E3">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Member One Federal Credit Union</w:t>
      </w:r>
    </w:p>
    <w:p w:rsidRPr="00E525ED" w:rsidR="00272268" w:rsidP="762901DD" w:rsidRDefault="00272268" w14:paraId="2AD13264" w14:textId="02C2DA45">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SAFE Federal Credit Union</w:t>
      </w:r>
    </w:p>
    <w:p w:rsidRPr="00E525ED" w:rsidR="00272268" w:rsidP="762901DD" w:rsidRDefault="00272268" w14:paraId="155742CF" w14:textId="05F44AF9">
      <w:pPr>
        <w:pStyle w:val="Normal"/>
        <w:numPr>
          <w:ilvl w:val="0"/>
          <w:numId w:val="2"/>
        </w:numPr>
        <w:spacing w:line="240" w:lineRule="auto"/>
        <w:rPr>
          <w:rFonts w:ascii="Franklin Gothic Book" w:hAnsi="Franklin Gothic Book" w:eastAsia="Open Sans" w:cs="Open Sans"/>
          <w:color w:val="000000" w:themeColor="text1" w:themeTint="FF" w:themeShade="FF"/>
          <w:highlight w:val="white"/>
        </w:rPr>
      </w:pPr>
      <w:r w:rsidRPr="762901DD" w:rsidR="373CD56A">
        <w:rPr>
          <w:rFonts w:ascii="Franklin Gothic Book" w:hAnsi="Franklin Gothic Book" w:eastAsia="Open Sans" w:cs="Open Sans"/>
          <w:color w:val="000000" w:themeColor="text1" w:themeTint="FF" w:themeShade="FF"/>
          <w:highlight w:val="white"/>
        </w:rPr>
        <w:t>Self-Help Federal Credit Union</w:t>
      </w:r>
    </w:p>
    <w:p w:rsidRPr="00E525ED" w:rsidR="00272268" w:rsidP="762901DD" w:rsidRDefault="00272268" w14:paraId="0000000E" w14:textId="5796F21F">
      <w:pPr>
        <w:pStyle w:val="Normal"/>
        <w:spacing w:line="240" w:lineRule="auto"/>
        <w:ind w:left="0"/>
        <w:rPr>
          <w:rFonts w:ascii="Franklin Gothic Book" w:hAnsi="Franklin Gothic Book" w:eastAsia="Open Sans" w:cs="Open Sans"/>
          <w:color w:val="000000" w:themeColor="text1"/>
          <w:highlight w:val="white"/>
        </w:rPr>
      </w:pPr>
      <w:r w:rsidRPr="762901DD" w:rsidR="373CD56A">
        <w:rPr>
          <w:rFonts w:ascii="Franklin Gothic Book" w:hAnsi="Franklin Gothic Book" w:eastAsia="Open Sans" w:cs="Open Sans"/>
          <w:color w:val="000000" w:themeColor="text1" w:themeTint="FF" w:themeShade="FF"/>
          <w:highlight w:val="white"/>
        </w:rPr>
        <w:t xml:space="preserve"> </w:t>
      </w:r>
    </w:p>
    <w:p w:rsidRPr="00E525ED" w:rsidR="00272268" w:rsidRDefault="00076CE8" w14:paraId="0000000F" w14:textId="21D9AA23">
      <w:pPr>
        <w:spacing w:line="240" w:lineRule="auto"/>
        <w:rPr>
          <w:rFonts w:ascii="Franklin Gothic Book" w:hAnsi="Franklin Gothic Book" w:eastAsia="Open Sans" w:cs="Open Sans"/>
          <w:color w:val="000000" w:themeColor="text1"/>
          <w:highlight w:val="white"/>
        </w:rPr>
      </w:pPr>
      <w:r w:rsidRPr="00E525ED">
        <w:rPr>
          <w:rFonts w:ascii="Franklin Gothic Book" w:hAnsi="Franklin Gothic Book" w:eastAsia="Open Sans" w:cs="Open Sans"/>
          <w:color w:val="000000" w:themeColor="text1"/>
          <w:highlight w:val="white"/>
        </w:rPr>
        <w:t>“MeridianLink partners with some of the most innovative, customer-focused financial institutions in the industry,” said MeridianLink Chief Marketing Officer Suresh Balasubramanian. “I can think of no better proof point than this inaugural class of A</w:t>
      </w:r>
      <w:r w:rsidRPr="00E525ED" w:rsidR="00E2530D">
        <w:rPr>
          <w:rFonts w:ascii="Franklin Gothic Book" w:hAnsi="Franklin Gothic Book" w:eastAsia="Open Sans" w:cs="Open Sans"/>
          <w:color w:val="000000" w:themeColor="text1"/>
          <w:highlight w:val="white"/>
        </w:rPr>
        <w:t xml:space="preserve">rc </w:t>
      </w:r>
      <w:r w:rsidRPr="00E525ED">
        <w:rPr>
          <w:rFonts w:ascii="Franklin Gothic Book" w:hAnsi="Franklin Gothic Book" w:eastAsia="Open Sans" w:cs="Open Sans"/>
          <w:color w:val="000000" w:themeColor="text1"/>
          <w:highlight w:val="white"/>
        </w:rPr>
        <w:t>Award recipients. We are proud to celebrate these outstanding institutions and support their important work of providing efficient, reliable financial services to communities all over the country.”</w:t>
      </w:r>
    </w:p>
    <w:p w:rsidRPr="00E525ED" w:rsidR="00272268" w:rsidRDefault="00272268" w14:paraId="00000010" w14:textId="77777777">
      <w:pPr>
        <w:spacing w:line="240" w:lineRule="auto"/>
        <w:rPr>
          <w:rFonts w:ascii="Franklin Gothic Book" w:hAnsi="Franklin Gothic Book" w:eastAsia="Open Sans" w:cs="Open Sans"/>
          <w:color w:val="000000" w:themeColor="text1"/>
          <w:highlight w:val="white"/>
        </w:rPr>
      </w:pPr>
    </w:p>
    <w:p w:rsidR="35854D8B" w:rsidP="762901DD" w:rsidRDefault="35854D8B" w14:paraId="137A69A9" w14:textId="2DF4CFF3">
      <w:pPr>
        <w:pStyle w:val="Normal"/>
        <w:bidi w:val="0"/>
        <w:spacing w:before="0" w:beforeAutospacing="off" w:after="0" w:afterAutospacing="off" w:line="240" w:lineRule="auto"/>
        <w:ind w:left="0" w:right="0"/>
        <w:jc w:val="left"/>
        <w:rPr>
          <w:rFonts w:ascii="Franklin Gothic Book" w:hAnsi="Franklin Gothic Book" w:eastAsia="Open Sans" w:cs="Open Sans"/>
          <w:color w:val="000000" w:themeColor="text1" w:themeTint="FF" w:themeShade="FF"/>
          <w:highlight w:val="white"/>
        </w:rPr>
      </w:pPr>
      <w:r w:rsidRPr="762901DD" w:rsidR="35854D8B">
        <w:rPr>
          <w:rFonts w:ascii="Franklin Gothic Book" w:hAnsi="Franklin Gothic Book" w:eastAsia="Open Sans" w:cs="Open Sans"/>
          <w:color w:val="000000" w:themeColor="text1" w:themeTint="FF" w:themeShade="FF"/>
          <w:highlight w:val="white"/>
        </w:rPr>
        <w:t xml:space="preserve">The Arc Awards will return as part of the 2024 MeridianLink User Forum, </w:t>
      </w:r>
      <w:r w:rsidRPr="762901DD" w:rsidR="35854D8B">
        <w:rPr>
          <w:rFonts w:ascii="Franklin Gothic Book" w:hAnsi="Franklin Gothic Book" w:eastAsia="Open Sans" w:cs="Open Sans"/>
          <w:color w:val="000000" w:themeColor="text1" w:themeTint="FF" w:themeShade="FF"/>
          <w:highlight w:val="white"/>
        </w:rPr>
        <w:t>taking place from</w:t>
      </w:r>
      <w:r w:rsidRPr="762901DD" w:rsidR="35854D8B">
        <w:rPr>
          <w:rFonts w:ascii="Franklin Gothic Book" w:hAnsi="Franklin Gothic Book" w:eastAsia="Open Sans" w:cs="Open Sans"/>
          <w:color w:val="000000" w:themeColor="text1" w:themeTint="FF" w:themeShade="FF"/>
          <w:highlight w:val="white"/>
        </w:rPr>
        <w:t xml:space="preserve"> April 29 – May 2 in Nashville. </w:t>
      </w:r>
    </w:p>
    <w:p w:rsidRPr="00E525ED" w:rsidR="00272268" w:rsidRDefault="00272268" w14:paraId="00000014" w14:textId="77777777">
      <w:pPr>
        <w:spacing w:line="240" w:lineRule="auto"/>
        <w:rPr>
          <w:rFonts w:ascii="Franklin Gothic Book" w:hAnsi="Franklin Gothic Book" w:eastAsia="Open Sans" w:cs="Open Sans"/>
          <w:highlight w:val="white"/>
        </w:rPr>
      </w:pPr>
    </w:p>
    <w:p w:rsidRPr="00E525ED" w:rsidR="00272268" w:rsidRDefault="00076CE8" w14:paraId="00000015" w14:textId="77777777">
      <w:pPr>
        <w:spacing w:line="240" w:lineRule="auto"/>
        <w:rPr>
          <w:rFonts w:ascii="Franklin Gothic Book" w:hAnsi="Franklin Gothic Book" w:eastAsia="Open Sans" w:cs="Open Sans"/>
          <w:b/>
          <w:highlight w:val="white"/>
        </w:rPr>
      </w:pPr>
      <w:r w:rsidRPr="00E525ED">
        <w:rPr>
          <w:rFonts w:ascii="Franklin Gothic Book" w:hAnsi="Franklin Gothic Book" w:eastAsia="Open Sans" w:cs="Open Sans"/>
          <w:b/>
          <w:highlight w:val="white"/>
        </w:rPr>
        <w:t xml:space="preserve">ABOUT MERIDIANLINK  </w:t>
      </w:r>
    </w:p>
    <w:p w:rsidRPr="00E525ED" w:rsidR="00272268" w:rsidRDefault="00E525ED" w14:paraId="00000016" w14:textId="6AC5F4C3">
      <w:pPr>
        <w:spacing w:line="240" w:lineRule="auto"/>
        <w:rPr>
          <w:rFonts w:ascii="Franklin Gothic Book" w:hAnsi="Franklin Gothic Book" w:eastAsia="Open Sans" w:cs="Open Sans"/>
          <w:highlight w:val="white"/>
        </w:rPr>
      </w:pPr>
      <w:r w:rsidRPr="00E525ED">
        <w:rPr>
          <w:rFonts w:ascii="Franklin Gothic Book" w:hAnsi="Franklin Gothic Book"/>
        </w:rPr>
        <w:t>MeridianLink</w:t>
      </w:r>
      <w:r w:rsidRPr="00E525ED" w:rsidR="00076CE8">
        <w:rPr>
          <w:rFonts w:ascii="Franklin Gothic Book" w:hAnsi="Franklin Gothic Book" w:eastAsia="Open Sans" w:cs="Open Sans"/>
          <w:highlight w:val="white"/>
          <w:vertAlign w:val="superscript"/>
        </w:rPr>
        <w:t>®</w:t>
      </w:r>
      <w:r w:rsidRPr="00E525ED" w:rsidR="00076CE8">
        <w:rPr>
          <w:rFonts w:ascii="Franklin Gothic Book" w:hAnsi="Franklin Gothic Book" w:eastAsia="Open Sans" w:cs="Open Sans"/>
          <w:highlight w:val="white"/>
        </w:rPr>
        <w:t xml:space="preserve"> (NYSE: MLNK) powers digital lending and account opening for financial institutions and provides data verification solutions for consumer reporting agencies. MeridianLink’s scalable, cloud-based platforms help customers build deeper relationships with consumers through data-driven, personalized experiences across the entire lending life cycle.  </w:t>
      </w:r>
    </w:p>
    <w:p w:rsidRPr="00E525ED" w:rsidR="00272268" w:rsidRDefault="00272268" w14:paraId="00000017" w14:textId="77777777">
      <w:pPr>
        <w:spacing w:line="240" w:lineRule="auto"/>
        <w:rPr>
          <w:rFonts w:ascii="Franklin Gothic Book" w:hAnsi="Franklin Gothic Book" w:eastAsia="Open Sans" w:cs="Open Sans"/>
          <w:highlight w:val="white"/>
        </w:rPr>
      </w:pPr>
    </w:p>
    <w:p w:rsidRPr="00E525ED" w:rsidR="00272268" w:rsidRDefault="00076CE8" w14:paraId="0000001A" w14:textId="039B691C">
      <w:pPr>
        <w:spacing w:line="240" w:lineRule="auto"/>
        <w:rPr>
          <w:rFonts w:ascii="Franklin Gothic Book" w:hAnsi="Franklin Gothic Book" w:eastAsia="Open Sans" w:cs="Open Sans"/>
          <w:highlight w:val="white"/>
        </w:rPr>
      </w:pPr>
      <w:r w:rsidRPr="00E525ED">
        <w:rPr>
          <w:rFonts w:ascii="Franklin Gothic Book" w:hAnsi="Franklin Gothic Book" w:eastAsia="Open Sans" w:cs="Open Sans"/>
          <w:highlight w:val="white"/>
        </w:rPr>
        <w:t>MeridianLink enables customers to accelerate revenue growth, reduce risk, and exceed consumer expectations through seamless digital experiences. Its partner marketplace supports hundreds of integrations for tailored innovation. For more than 20 years, MeridianLink has prioritized the democratization of lending for consumers, businesses, and communities.</w:t>
      </w:r>
      <w:r w:rsidR="00266E58">
        <w:rPr>
          <w:rFonts w:ascii="Franklin Gothic Book" w:hAnsi="Franklin Gothic Book" w:eastAsia="Open Sans" w:cs="Open Sans"/>
          <w:highlight w:val="white"/>
        </w:rPr>
        <w:t xml:space="preserve"> </w:t>
      </w:r>
      <w:r w:rsidRPr="00E525ED">
        <w:rPr>
          <w:rFonts w:ascii="Franklin Gothic Book" w:hAnsi="Franklin Gothic Book" w:eastAsia="Open Sans" w:cs="Open Sans"/>
          <w:highlight w:val="white"/>
        </w:rPr>
        <w:t xml:space="preserve">Learn more at </w:t>
      </w:r>
      <w:hyperlink r:id="rId13">
        <w:r w:rsidRPr="00E525ED">
          <w:rPr>
            <w:rFonts w:ascii="Franklin Gothic Book" w:hAnsi="Franklin Gothic Book" w:eastAsia="Open Sans" w:cs="Open Sans"/>
            <w:color w:val="1155CC"/>
            <w:highlight w:val="white"/>
            <w:u w:val="single"/>
          </w:rPr>
          <w:t>www.meridianlink.com</w:t>
        </w:r>
      </w:hyperlink>
      <w:r w:rsidRPr="00E525ED">
        <w:rPr>
          <w:rFonts w:ascii="Franklin Gothic Book" w:hAnsi="Franklin Gothic Book" w:eastAsia="Open Sans" w:cs="Open Sans"/>
          <w:highlight w:val="white"/>
        </w:rPr>
        <w:t xml:space="preserve">. </w:t>
      </w:r>
    </w:p>
    <w:p w:rsidRPr="00E525ED" w:rsidR="00272268" w:rsidRDefault="00076CE8" w14:paraId="0000001B" w14:textId="77777777">
      <w:pPr>
        <w:spacing w:line="240" w:lineRule="auto"/>
        <w:rPr>
          <w:rFonts w:ascii="Franklin Gothic Book" w:hAnsi="Franklin Gothic Book" w:eastAsia="Open Sans" w:cs="Open Sans"/>
          <w:highlight w:val="white"/>
        </w:rPr>
      </w:pPr>
      <w:r w:rsidRPr="00E525ED">
        <w:rPr>
          <w:rFonts w:ascii="Franklin Gothic Book" w:hAnsi="Franklin Gothic Book" w:eastAsia="Open Sans" w:cs="Open Sans"/>
          <w:highlight w:val="white"/>
        </w:rPr>
        <w:t xml:space="preserve"> </w:t>
      </w:r>
    </w:p>
    <w:p w:rsidRPr="00E525ED" w:rsidR="00272268" w:rsidRDefault="00076CE8" w14:paraId="0000001C" w14:textId="77777777">
      <w:pPr>
        <w:spacing w:line="240" w:lineRule="auto"/>
        <w:rPr>
          <w:rFonts w:ascii="Franklin Gothic Book" w:hAnsi="Franklin Gothic Book" w:eastAsia="Open Sans" w:cs="Open Sans"/>
          <w:b/>
          <w:highlight w:val="white"/>
        </w:rPr>
      </w:pPr>
      <w:r w:rsidRPr="00E525ED">
        <w:rPr>
          <w:rFonts w:ascii="Franklin Gothic Book" w:hAnsi="Franklin Gothic Book" w:eastAsia="Open Sans" w:cs="Open Sans"/>
          <w:b/>
          <w:highlight w:val="white"/>
        </w:rPr>
        <w:t>PRESS CONTACT</w:t>
      </w:r>
    </w:p>
    <w:p w:rsidRPr="00E525ED" w:rsidR="00272268" w:rsidRDefault="00076CE8" w14:paraId="0000001D" w14:textId="77777777">
      <w:pPr>
        <w:spacing w:line="240" w:lineRule="auto"/>
        <w:rPr>
          <w:rFonts w:ascii="Franklin Gothic Book" w:hAnsi="Franklin Gothic Book" w:eastAsia="Open Sans" w:cs="Open Sans"/>
          <w:highlight w:val="white"/>
        </w:rPr>
      </w:pPr>
      <w:r w:rsidRPr="00E525ED">
        <w:rPr>
          <w:rFonts w:ascii="Franklin Gothic Book" w:hAnsi="Franklin Gothic Book" w:eastAsia="Open Sans" w:cs="Open Sans"/>
          <w:highlight w:val="white"/>
        </w:rPr>
        <w:t>Becky Frost</w:t>
      </w:r>
    </w:p>
    <w:p w:rsidRPr="00E525ED" w:rsidR="00272268" w:rsidRDefault="00076CE8" w14:paraId="0000001E" w14:textId="77777777">
      <w:pPr>
        <w:spacing w:line="240" w:lineRule="auto"/>
        <w:rPr>
          <w:rFonts w:ascii="Franklin Gothic Book" w:hAnsi="Franklin Gothic Book" w:eastAsia="Open Sans" w:cs="Open Sans"/>
          <w:highlight w:val="white"/>
        </w:rPr>
      </w:pPr>
      <w:r w:rsidRPr="00E525ED">
        <w:rPr>
          <w:rFonts w:ascii="Franklin Gothic Book" w:hAnsi="Franklin Gothic Book" w:eastAsia="Open Sans" w:cs="Open Sans"/>
          <w:highlight w:val="white"/>
        </w:rPr>
        <w:t>(714) 784-5839</w:t>
      </w:r>
    </w:p>
    <w:p w:rsidRPr="00E525ED" w:rsidR="00272268" w:rsidRDefault="003A478D" w14:paraId="0000001F" w14:textId="77777777">
      <w:pPr>
        <w:shd w:val="clear" w:color="auto" w:fill="FFFFFF"/>
        <w:spacing w:line="240" w:lineRule="auto"/>
        <w:rPr>
          <w:rFonts w:ascii="Franklin Gothic Book" w:hAnsi="Franklin Gothic Book" w:eastAsia="Open Sans" w:cs="Open Sans"/>
          <w:highlight w:val="white"/>
        </w:rPr>
      </w:pPr>
      <w:hyperlink r:id="rId14">
        <w:r w:rsidRPr="00E525ED" w:rsidR="00076CE8">
          <w:rPr>
            <w:rFonts w:ascii="Franklin Gothic Book" w:hAnsi="Franklin Gothic Book" w:eastAsia="Open Sans" w:cs="Open Sans"/>
            <w:color w:val="1155CC"/>
            <w:u w:val="single"/>
          </w:rPr>
          <w:t>becky.frost@meridianlink.com</w:t>
        </w:r>
      </w:hyperlink>
    </w:p>
    <w:p w:rsidRPr="00E525ED" w:rsidR="00272268" w:rsidRDefault="00272268" w14:paraId="00000020" w14:textId="77777777">
      <w:pPr>
        <w:shd w:val="clear" w:color="auto" w:fill="FFFFFF"/>
        <w:spacing w:line="240" w:lineRule="auto"/>
        <w:rPr>
          <w:rFonts w:ascii="Franklin Gothic Book" w:hAnsi="Franklin Gothic Book" w:eastAsia="Open Sans" w:cs="Open Sans"/>
          <w:color w:val="0000FF"/>
          <w:u w:val="single"/>
        </w:rPr>
      </w:pPr>
    </w:p>
    <w:p w:rsidRPr="00E525ED" w:rsidR="00272268" w:rsidRDefault="00272268" w14:paraId="00000021" w14:textId="77777777">
      <w:pPr>
        <w:shd w:val="clear" w:color="auto" w:fill="FFFFFF"/>
        <w:spacing w:line="240" w:lineRule="auto"/>
        <w:rPr>
          <w:rFonts w:ascii="Franklin Gothic Book" w:hAnsi="Franklin Gothic Book" w:eastAsia="Open Sans" w:cs="Open Sans"/>
          <w:color w:val="0000FF"/>
          <w:u w:val="single"/>
        </w:rPr>
      </w:pPr>
    </w:p>
    <w:sectPr w:rsidRPr="00E525ED" w:rsidR="00272268">
      <w:headerReference w:type="default" r:id="rId15"/>
      <w:pgSz w:w="12240" w:h="15840" w:orient="portrait"/>
      <w:pgMar w:top="1440" w:right="1440" w:bottom="1440" w:left="1440" w:header="720" w:footer="720" w:gutter="0"/>
      <w:pgNumType w:start="1"/>
      <w:cols w:space="72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E00AD" w:rsidRDefault="008E00AD" w14:paraId="785D0F70" w14:textId="77777777">
      <w:pPr>
        <w:spacing w:line="240" w:lineRule="auto"/>
      </w:pPr>
      <w:r>
        <w:separator/>
      </w:r>
    </w:p>
  </w:endnote>
  <w:endnote w:type="continuationSeparator" w:id="0">
    <w:p w:rsidR="008E00AD" w:rsidRDefault="008E00AD" w14:paraId="47DB6FC7" w14:textId="77777777">
      <w:pPr>
        <w:spacing w:line="240" w:lineRule="auto"/>
      </w:pPr>
      <w:r>
        <w:continuationSeparator/>
      </w:r>
    </w:p>
  </w:endnote>
  <w:endnote w:type="continuationNotice" w:id="1">
    <w:p w:rsidR="008E00AD" w:rsidRDefault="008E00AD" w14:paraId="0ED2D072"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altName w:val="Calibri"/>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E00AD" w:rsidRDefault="008E00AD" w14:paraId="2650DC9F" w14:textId="77777777">
      <w:pPr>
        <w:spacing w:line="240" w:lineRule="auto"/>
      </w:pPr>
      <w:r>
        <w:separator/>
      </w:r>
    </w:p>
  </w:footnote>
  <w:footnote w:type="continuationSeparator" w:id="0">
    <w:p w:rsidR="008E00AD" w:rsidRDefault="008E00AD" w14:paraId="523646D6" w14:textId="77777777">
      <w:pPr>
        <w:spacing w:line="240" w:lineRule="auto"/>
      </w:pPr>
      <w:r>
        <w:continuationSeparator/>
      </w:r>
    </w:p>
  </w:footnote>
  <w:footnote w:type="continuationNotice" w:id="1">
    <w:p w:rsidR="008E00AD" w:rsidRDefault="008E00AD" w14:paraId="00C7C67E"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72268" w:rsidRDefault="00272268" w14:paraId="00000022" w14:textId="77777777">
    <w:pPr>
      <w:spacing w:line="240" w:lineRule="auto"/>
      <w:rPr>
        <w:rFonts w:ascii="Open Sans" w:hAnsi="Open Sans" w:eastAsia="Open Sans" w:cs="Open Sans"/>
        <w:color w:val="FF0000"/>
        <w:sz w:val="20"/>
        <w:szCs w:val="20"/>
      </w:rPr>
    </w:pPr>
  </w:p>
  <w:p w:rsidR="00272268" w:rsidRDefault="00272268" w14:paraId="00000023" w14:textId="77777777"/>
</w:hdr>
</file>

<file path=word/intelligence2.xml><?xml version="1.0" encoding="utf-8"?>
<int2:intelligence xmlns:oel="http://schemas.microsoft.com/office/2019/extlst" xmlns:int2="http://schemas.microsoft.com/office/intelligence/2020/intelligence">
  <int2:observations>
    <int2:bookmark int2:bookmarkName="_Int_FMk6MvIM" int2:invalidationBookmarkName="" int2:hashCode="Cay7fR2oqj2v9M" int2:id="7E8bqkqL">
      <int2:state int2:type="AugLoop_Acronyms_AcronymsCritique" int2:value="Rejected"/>
    </int2:bookmark>
  </int2:observations>
  <int2:intelligenceSettings>
    <int2:extLst>
      <oel:ext uri="74B372B9-2EFF-4315-9A3F-32BA87CA82B1">
        <int2:goals int2:version="1" int2:formality="1"/>
      </oel:ext>
    </int2:extLst>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F114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58E6894"/>
    <w:multiLevelType w:val="multilevel"/>
    <w:tmpl w:val="6F44EA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63685386">
    <w:abstractNumId w:val="1"/>
  </w:num>
  <w:num w:numId="2" w16cid:durableId="1606226887">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782"/>
    <w:rsid w:val="00076CE8"/>
    <w:rsid w:val="001536A9"/>
    <w:rsid w:val="001E7734"/>
    <w:rsid w:val="00266E58"/>
    <w:rsid w:val="00272268"/>
    <w:rsid w:val="002D7715"/>
    <w:rsid w:val="0036384B"/>
    <w:rsid w:val="0037159A"/>
    <w:rsid w:val="003A478D"/>
    <w:rsid w:val="003D21AC"/>
    <w:rsid w:val="00484E4D"/>
    <w:rsid w:val="004B307D"/>
    <w:rsid w:val="006A4C54"/>
    <w:rsid w:val="006A6EE2"/>
    <w:rsid w:val="00780100"/>
    <w:rsid w:val="008024F2"/>
    <w:rsid w:val="00853782"/>
    <w:rsid w:val="008E00AD"/>
    <w:rsid w:val="0091CB10"/>
    <w:rsid w:val="00B44491"/>
    <w:rsid w:val="00CF17ED"/>
    <w:rsid w:val="00D1583D"/>
    <w:rsid w:val="00E2530D"/>
    <w:rsid w:val="00E4275E"/>
    <w:rsid w:val="00E525ED"/>
    <w:rsid w:val="00E90168"/>
    <w:rsid w:val="00F64AAE"/>
    <w:rsid w:val="030BDE33"/>
    <w:rsid w:val="0E8D036D"/>
    <w:rsid w:val="1495D958"/>
    <w:rsid w:val="1D10BF3B"/>
    <w:rsid w:val="1F11076C"/>
    <w:rsid w:val="22942B52"/>
    <w:rsid w:val="2409BC2C"/>
    <w:rsid w:val="35854D8B"/>
    <w:rsid w:val="373CD56A"/>
    <w:rsid w:val="389D79CE"/>
    <w:rsid w:val="391C7552"/>
    <w:rsid w:val="3C699B60"/>
    <w:rsid w:val="3CD9A988"/>
    <w:rsid w:val="3F204F77"/>
    <w:rsid w:val="42EBFAB0"/>
    <w:rsid w:val="44211CE1"/>
    <w:rsid w:val="47C0E11B"/>
    <w:rsid w:val="4925ED16"/>
    <w:rsid w:val="4A664DD5"/>
    <w:rsid w:val="4F6CD795"/>
    <w:rsid w:val="5022C213"/>
    <w:rsid w:val="514C6FF5"/>
    <w:rsid w:val="5B8091AF"/>
    <w:rsid w:val="5C5DB553"/>
    <w:rsid w:val="6C504390"/>
    <w:rsid w:val="6ECD274B"/>
    <w:rsid w:val="762901DD"/>
    <w:rsid w:val="7BBE59EC"/>
    <w:rsid w:val="7C0DF784"/>
    <w:rsid w:val="7D0B01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4FFCE50A"/>
  <w15:docId w15:val="{63FD28EC-384B-415C-88E5-75EF8EFAD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hAnsi="Arial" w:eastAsia="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semiHidden/>
    <w:unhideWhenUsed/>
    <w:rsid w:val="00CF17ED"/>
    <w:pPr>
      <w:tabs>
        <w:tab w:val="center" w:pos="4680"/>
        <w:tab w:val="right" w:pos="9360"/>
      </w:tabs>
      <w:spacing w:line="240" w:lineRule="auto"/>
    </w:pPr>
  </w:style>
  <w:style w:type="character" w:styleId="HeaderChar" w:customStyle="1">
    <w:name w:val="Header Char"/>
    <w:basedOn w:val="DefaultParagraphFont"/>
    <w:link w:val="Header"/>
    <w:uiPriority w:val="99"/>
    <w:semiHidden/>
    <w:rsid w:val="00CF17ED"/>
  </w:style>
  <w:style w:type="paragraph" w:styleId="Footer">
    <w:name w:val="footer"/>
    <w:basedOn w:val="Normal"/>
    <w:link w:val="FooterChar"/>
    <w:uiPriority w:val="99"/>
    <w:semiHidden/>
    <w:unhideWhenUsed/>
    <w:rsid w:val="00CF17ED"/>
    <w:pPr>
      <w:tabs>
        <w:tab w:val="center" w:pos="4680"/>
        <w:tab w:val="right" w:pos="9360"/>
      </w:tabs>
      <w:spacing w:line="240" w:lineRule="auto"/>
    </w:pPr>
  </w:style>
  <w:style w:type="character" w:styleId="FooterChar" w:customStyle="1">
    <w:name w:val="Footer Char"/>
    <w:basedOn w:val="DefaultParagraphFont"/>
    <w:link w:val="Footer"/>
    <w:uiPriority w:val="99"/>
    <w:semiHidden/>
    <w:rsid w:val="00CF17ED"/>
  </w:style>
  <w:style w:type="character" w:styleId="Hyperlink">
    <w:name w:val="Hyperlink"/>
    <w:basedOn w:val="DefaultParagraphFont"/>
    <w:uiPriority w:val="99"/>
    <w:unhideWhenUsed/>
    <w:rsid w:val="001536A9"/>
    <w:rPr>
      <w:color w:val="0000FF" w:themeColor="hyperlink"/>
      <w:u w:val="single"/>
    </w:rPr>
  </w:style>
  <w:style w:type="character" w:styleId="UnresolvedMention">
    <w:name w:val="Unresolved Mention"/>
    <w:basedOn w:val="DefaultParagraphFont"/>
    <w:uiPriority w:val="99"/>
    <w:semiHidden/>
    <w:unhideWhenUsed/>
    <w:rsid w:val="001536A9"/>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xmlns:w14="http://schemas.microsoft.com/office/word/2010/wordml" xmlns:mc="http://schemas.openxmlformats.org/markup-compatibility/2006" xmlns:w="http://schemas.openxmlformats.org/wordprocessingml/2006/main" w:type="character" w:styleId="Mention" w:default="1" mc:Ignorable="w14">
    <w:name xmlns:w="http://schemas.openxmlformats.org/wordprocessingml/2006/main" w:val="Mention"/>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meridianlink.com"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becky.frost@meridianlink.com" TargetMode="External" Id="rId14" /><Relationship Type="http://schemas.microsoft.com/office/2011/relationships/people" Target="people.xml" Id="Rd1ba863859ef4ead" /><Relationship Type="http://schemas.microsoft.com/office/2011/relationships/commentsExtended" Target="commentsExtended.xml" Id="R7c110f82e1074bc8" /><Relationship Type="http://schemas.microsoft.com/office/2016/09/relationships/commentsIds" Target="commentsIds.xml" Id="R6092607d0b75449c" /><Relationship Type="http://schemas.openxmlformats.org/officeDocument/2006/relationships/hyperlink" Target="https://www.meridianlink.com/?utm_campaign=Public%20Relations&amp;utm_source=Press%20Release&amp;utm_medium=BusinessWire&amp;utm_content=genPRnews" TargetMode="External" Id="R71cfa2b1afd2457e" /><Relationship Type="http://schemas.microsoft.com/office/2020/10/relationships/intelligence" Target="intelligence2.xml" Id="R35a9fc25232f447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3.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ddUl/Tdqa5HO8zX8+NB1aoflreg==">AMUW2mVHOI1rKVmCwyCvAxGPNfJAHxjYLXJpEpRuO6NLmPLG+MD+UJuWNnf/PF7HZ3rGTrmg7Abqaro+zWKAH55dKZ8MuFh3m1ZV3FhtzJvXsZs0BvyxvEG4gMYbddaUisDHkleF/z1S+MeNwyzjhcyn8iA5fyHThPh9BpZKTyBFUbtdtPlkU0BSbJc0N0pwQN7PS+/aKIF08qpTqroiYJ+W6ip4C8A8VryiHoqFUiEmtXTZXj5yAMd9ZQP3DP9EivSIpcKK11spT1lrHla3//IBgTOAk/2JlJX1TQQkOM9kwbcosvCNaiw++pNF7PK5gpSB07d8RdC8</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19" ma:contentTypeDescription="Create a new document." ma:contentTypeScope="" ma:versionID="a95b5f891b2b666185f672a169f5c09b">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d311a30b901a95dc57a04fe29ded8975"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29E471-E6F5-4B94-9E4E-7AFB047683FE}">
  <ds:schemaRefs>
    <ds:schemaRef ds:uri="http://schemas.microsoft.com/sharepoint/v3/contenttype/forms"/>
  </ds:schemaRefs>
</ds:datastoreItem>
</file>

<file path=customXml/itemProps2.xml><?xml version="1.0" encoding="utf-8"?>
<ds:datastoreItem xmlns:ds="http://schemas.openxmlformats.org/officeDocument/2006/customXml" ds:itemID="{C7E3EC78-5B6D-4492-AA45-B6E2737E17B6}">
  <ds:schemaRefs>
    <ds:schemaRef ds:uri="http://schemas.microsoft.com/office/2006/metadata/properties"/>
    <ds:schemaRef ds:uri="http://schemas.microsoft.com/office/infopath/2007/PartnerControls"/>
    <ds:schemaRef ds:uri="http://schemas.microsoft.com/sharepoint/v3"/>
    <ds:schemaRef ds:uri="269c0667-d9ce-4103-bdb6-b3f1ccd42b07"/>
    <ds:schemaRef ds:uri="8409adf9-87dc-4cda-9c61-69ccc8d70107"/>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8B9ECA3A-3AD6-441F-9945-98DCDCE909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09adf9-87dc-4cda-9c61-69ccc8d70107"/>
    <ds:schemaRef ds:uri="269c0667-d9ce-4103-bdb6-b3f1ccd42b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Beckmann</dc:creator>
  <cp:keywords/>
  <cp:lastModifiedBy>Becky Frost</cp:lastModifiedBy>
  <cp:revision>19</cp:revision>
  <dcterms:created xsi:type="dcterms:W3CDTF">2022-10-11T19:42:00Z</dcterms:created>
  <dcterms:modified xsi:type="dcterms:W3CDTF">2023-05-18T01:05:18Z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ies>
</file>