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A49DF" w14:textId="77777777" w:rsidR="005D5BEB" w:rsidRDefault="005D5BEB" w:rsidP="005D5BEB">
      <w:pPr>
        <w:pStyle w:val="paragraph"/>
        <w:spacing w:before="0" w:beforeAutospacing="0" w:after="0" w:afterAutospacing="0"/>
        <w:jc w:val="right"/>
        <w:textAlignment w:val="baseline"/>
        <w:rPr>
          <w:rFonts w:asciiTheme="minorHAnsi" w:eastAsiaTheme="minorEastAsia" w:hAnsiTheme="minorHAnsi" w:cstheme="minorBidi"/>
          <w:sz w:val="18"/>
          <w:szCs w:val="18"/>
        </w:rPr>
      </w:pPr>
      <w:r w:rsidRPr="00C93BB9">
        <w:rPr>
          <w:rFonts w:asciiTheme="minorHAnsi" w:hAnsiTheme="minorHAnsi"/>
          <w:b/>
          <w:i/>
          <w:noProof/>
        </w:rPr>
        <w:drawing>
          <wp:anchor distT="0" distB="0" distL="114300" distR="114300" simplePos="0" relativeHeight="251658240" behindDoc="1" locked="0" layoutInCell="1" allowOverlap="1" wp14:anchorId="78F0D889" wp14:editId="34BE5B50">
            <wp:simplePos x="0" y="0"/>
            <wp:positionH relativeFrom="page">
              <wp:align>right</wp:align>
            </wp:positionH>
            <wp:positionV relativeFrom="paragraph">
              <wp:posOffset>-904875</wp:posOffset>
            </wp:positionV>
            <wp:extent cx="7820025" cy="9414068"/>
            <wp:effectExtent l="0" t="0" r="0" b="0"/>
            <wp:wrapNone/>
            <wp:docPr id="2" name="Picture 2" descr="CorpCentral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Central Letterhead"/>
                    <pic:cNvPicPr>
                      <a:picLocks noChangeAspect="1" noChangeArrowheads="1"/>
                    </pic:cNvPicPr>
                  </pic:nvPicPr>
                  <pic:blipFill rotWithShape="1">
                    <a:blip r:embed="rId10" cstate="print"/>
                    <a:srcRect b="6280"/>
                    <a:stretch/>
                  </pic:blipFill>
                  <pic:spPr bwMode="auto">
                    <a:xfrm>
                      <a:off x="0" y="0"/>
                      <a:ext cx="7820025" cy="94140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243C32FB">
        <w:rPr>
          <w:rFonts w:asciiTheme="minorHAnsi" w:eastAsiaTheme="minorEastAsia" w:hAnsiTheme="minorHAnsi" w:cstheme="minorBidi"/>
          <w:b/>
          <w:bCs/>
          <w:i/>
          <w:iCs/>
          <w:sz w:val="28"/>
          <w:szCs w:val="28"/>
        </w:rPr>
        <w:t>FOR IMMEDIATE RELEASE</w:t>
      </w:r>
    </w:p>
    <w:p w14:paraId="2B40BED6" w14:textId="77777777" w:rsidR="005D5BEB" w:rsidRDefault="005D5BEB" w:rsidP="005D5BEB">
      <w:pPr>
        <w:tabs>
          <w:tab w:val="left" w:pos="-180"/>
          <w:tab w:val="left" w:pos="0"/>
        </w:tabs>
        <w:jc w:val="right"/>
        <w:rPr>
          <w:rFonts w:asciiTheme="minorHAnsi" w:eastAsiaTheme="minorEastAsia" w:hAnsiTheme="minorHAnsi" w:cstheme="minorBidi"/>
          <w:b/>
          <w:bCs/>
          <w:i/>
          <w:iCs/>
          <w:sz w:val="22"/>
          <w:szCs w:val="22"/>
        </w:rPr>
      </w:pPr>
    </w:p>
    <w:p w14:paraId="6DE5F4E0" w14:textId="77777777" w:rsidR="005D5BEB" w:rsidRPr="002D1229" w:rsidRDefault="005D5BEB" w:rsidP="005D5BEB">
      <w:pPr>
        <w:tabs>
          <w:tab w:val="left" w:pos="-180"/>
          <w:tab w:val="left" w:pos="0"/>
        </w:tabs>
        <w:jc w:val="right"/>
        <w:rPr>
          <w:rFonts w:asciiTheme="minorHAnsi" w:eastAsiaTheme="minorEastAsia" w:hAnsiTheme="minorHAnsi" w:cstheme="minorBidi"/>
          <w:b/>
          <w:bCs/>
          <w:i/>
          <w:iCs/>
          <w:sz w:val="22"/>
          <w:szCs w:val="22"/>
        </w:rPr>
      </w:pPr>
    </w:p>
    <w:p w14:paraId="29F02D1D" w14:textId="77777777" w:rsidR="005D5BEB" w:rsidRPr="002D1229" w:rsidRDefault="005D5BEB" w:rsidP="005D5BEB">
      <w:pPr>
        <w:tabs>
          <w:tab w:val="left" w:pos="-180"/>
          <w:tab w:val="left" w:pos="0"/>
        </w:tabs>
        <w:jc w:val="right"/>
        <w:rPr>
          <w:rFonts w:asciiTheme="minorHAnsi" w:eastAsiaTheme="minorEastAsia" w:hAnsiTheme="minorHAnsi" w:cstheme="minorBidi"/>
          <w:i/>
          <w:iCs/>
          <w:sz w:val="22"/>
          <w:szCs w:val="22"/>
        </w:rPr>
      </w:pPr>
      <w:r w:rsidRPr="2E79CA21">
        <w:rPr>
          <w:rFonts w:asciiTheme="minorHAnsi" w:eastAsiaTheme="minorEastAsia" w:hAnsiTheme="minorHAnsi" w:cstheme="minorBidi"/>
          <w:i/>
          <w:iCs/>
          <w:sz w:val="22"/>
          <w:szCs w:val="22"/>
        </w:rPr>
        <w:t>CONTACT:</w:t>
      </w:r>
    </w:p>
    <w:p w14:paraId="7DFF6F33" w14:textId="0109521B" w:rsidR="005D5BEB" w:rsidRDefault="005D5BEB" w:rsidP="005D5BEB">
      <w:pPr>
        <w:tabs>
          <w:tab w:val="left" w:pos="-180"/>
          <w:tab w:val="left" w:pos="0"/>
        </w:tabs>
        <w:jc w:val="right"/>
        <w:rPr>
          <w:rFonts w:asciiTheme="minorHAnsi" w:eastAsiaTheme="minorEastAsia" w:hAnsiTheme="minorHAnsi" w:cstheme="minorBidi"/>
          <w:i/>
          <w:iCs/>
          <w:sz w:val="22"/>
          <w:szCs w:val="22"/>
        </w:rPr>
      </w:pPr>
      <w:r w:rsidRPr="2E79CA21">
        <w:rPr>
          <w:rFonts w:asciiTheme="minorHAnsi" w:eastAsiaTheme="minorEastAsia" w:hAnsiTheme="minorHAnsi" w:cstheme="minorBidi"/>
          <w:i/>
          <w:iCs/>
          <w:sz w:val="22"/>
          <w:szCs w:val="22"/>
        </w:rPr>
        <w:t>Julie Woloszyn</w:t>
      </w:r>
      <w:r w:rsidR="0026244E">
        <w:rPr>
          <w:rFonts w:asciiTheme="minorHAnsi" w:eastAsiaTheme="minorEastAsia" w:hAnsiTheme="minorHAnsi" w:cstheme="minorBidi"/>
          <w:i/>
          <w:iCs/>
          <w:sz w:val="22"/>
          <w:szCs w:val="22"/>
        </w:rPr>
        <w:t>, PCM</w:t>
      </w:r>
    </w:p>
    <w:p w14:paraId="4B59E42C" w14:textId="77777777" w:rsidR="005D5BEB" w:rsidRPr="002D1229" w:rsidRDefault="005D5BEB" w:rsidP="005D5BEB">
      <w:pPr>
        <w:tabs>
          <w:tab w:val="left" w:pos="-180"/>
          <w:tab w:val="left" w:pos="0"/>
        </w:tabs>
        <w:jc w:val="right"/>
        <w:rPr>
          <w:rFonts w:asciiTheme="minorHAnsi" w:eastAsiaTheme="minorEastAsia" w:hAnsiTheme="minorHAnsi" w:cstheme="minorBidi"/>
          <w:i/>
          <w:iCs/>
          <w:sz w:val="22"/>
          <w:szCs w:val="22"/>
        </w:rPr>
      </w:pPr>
      <w:r>
        <w:rPr>
          <w:rFonts w:asciiTheme="minorHAnsi" w:eastAsiaTheme="minorEastAsia" w:hAnsiTheme="minorHAnsi" w:cstheme="minorBidi"/>
          <w:i/>
          <w:iCs/>
          <w:sz w:val="22"/>
          <w:szCs w:val="22"/>
        </w:rPr>
        <w:t>Marketing Manager</w:t>
      </w:r>
    </w:p>
    <w:p w14:paraId="52935482" w14:textId="77777777" w:rsidR="005D5BEB" w:rsidRPr="002D1229" w:rsidRDefault="005D5BEB" w:rsidP="005D5BEB">
      <w:pPr>
        <w:tabs>
          <w:tab w:val="left" w:pos="-180"/>
          <w:tab w:val="left" w:pos="0"/>
        </w:tabs>
        <w:jc w:val="right"/>
        <w:rPr>
          <w:rFonts w:asciiTheme="minorHAnsi" w:eastAsiaTheme="minorEastAsia" w:hAnsiTheme="minorHAnsi" w:cstheme="minorBidi"/>
          <w:i/>
          <w:iCs/>
          <w:sz w:val="22"/>
          <w:szCs w:val="22"/>
        </w:rPr>
      </w:pPr>
      <w:r w:rsidRPr="2E79CA21">
        <w:rPr>
          <w:rFonts w:asciiTheme="minorHAnsi" w:eastAsiaTheme="minorEastAsia" w:hAnsiTheme="minorHAnsi" w:cstheme="minorBidi"/>
          <w:i/>
          <w:iCs/>
          <w:sz w:val="22"/>
          <w:szCs w:val="22"/>
        </w:rPr>
        <w:t>Corporate Central Credit Union</w:t>
      </w:r>
    </w:p>
    <w:p w14:paraId="791DE7F9" w14:textId="77777777" w:rsidR="005D5BEB" w:rsidRPr="002D1229" w:rsidRDefault="005D5BEB" w:rsidP="005D5BEB">
      <w:pPr>
        <w:tabs>
          <w:tab w:val="left" w:pos="-180"/>
          <w:tab w:val="left" w:pos="0"/>
        </w:tabs>
        <w:jc w:val="right"/>
        <w:rPr>
          <w:rFonts w:asciiTheme="minorHAnsi" w:eastAsiaTheme="minorEastAsia" w:hAnsiTheme="minorHAnsi" w:cstheme="minorBidi"/>
          <w:i/>
          <w:iCs/>
          <w:sz w:val="22"/>
          <w:szCs w:val="22"/>
        </w:rPr>
      </w:pPr>
      <w:r w:rsidRPr="2E79CA21">
        <w:rPr>
          <w:rFonts w:asciiTheme="minorHAnsi" w:eastAsiaTheme="minorEastAsia" w:hAnsiTheme="minorHAnsi" w:cstheme="minorBidi"/>
          <w:i/>
          <w:iCs/>
          <w:sz w:val="22"/>
          <w:szCs w:val="22"/>
        </w:rPr>
        <w:t>(414) 425-5555</w:t>
      </w:r>
    </w:p>
    <w:p w14:paraId="0B59391E" w14:textId="77777777" w:rsidR="005D5BEB" w:rsidRDefault="005D5BEB" w:rsidP="005D5BEB">
      <w:pPr>
        <w:autoSpaceDE w:val="0"/>
        <w:autoSpaceDN w:val="0"/>
        <w:adjustRightInd w:val="0"/>
        <w:rPr>
          <w:rStyle w:val="eop"/>
          <w:rFonts w:asciiTheme="minorHAnsi" w:eastAsiaTheme="minorEastAsia" w:hAnsiTheme="minorHAnsi" w:cstheme="minorBidi"/>
          <w:sz w:val="22"/>
          <w:szCs w:val="22"/>
        </w:rPr>
      </w:pPr>
    </w:p>
    <w:p w14:paraId="6F59500F" w14:textId="0F83F152" w:rsidR="00E25200" w:rsidRPr="0017109E" w:rsidRDefault="00E25200" w:rsidP="00E25200">
      <w:pPr>
        <w:autoSpaceDE w:val="0"/>
        <w:autoSpaceDN w:val="0"/>
        <w:adjustRightInd w:val="0"/>
        <w:spacing w:line="216" w:lineRule="auto"/>
        <w:rPr>
          <w:rFonts w:asciiTheme="minorHAnsi" w:hAnsiTheme="minorHAnsi"/>
          <w:b/>
          <w:bCs/>
          <w:color w:val="000000" w:themeColor="text1"/>
          <w:sz w:val="28"/>
          <w:szCs w:val="28"/>
        </w:rPr>
      </w:pPr>
      <w:r w:rsidRPr="0017109E">
        <w:rPr>
          <w:rFonts w:asciiTheme="minorHAnsi" w:hAnsiTheme="minorHAnsi"/>
          <w:b/>
          <w:bCs/>
          <w:sz w:val="28"/>
          <w:szCs w:val="28"/>
        </w:rPr>
        <w:t xml:space="preserve">Corporate Central </w:t>
      </w:r>
      <w:r w:rsidR="00AA58E1">
        <w:rPr>
          <w:rFonts w:asciiTheme="minorHAnsi" w:hAnsiTheme="minorHAnsi"/>
          <w:b/>
          <w:bCs/>
          <w:sz w:val="28"/>
          <w:szCs w:val="28"/>
        </w:rPr>
        <w:t>Conducts</w:t>
      </w:r>
      <w:r w:rsidRPr="0017109E">
        <w:rPr>
          <w:rFonts w:asciiTheme="minorHAnsi" w:hAnsiTheme="minorHAnsi"/>
          <w:b/>
          <w:bCs/>
          <w:sz w:val="28"/>
          <w:szCs w:val="28"/>
        </w:rPr>
        <w:t xml:space="preserve"> Annual Meeting and Announces Board of Directors</w:t>
      </w:r>
    </w:p>
    <w:p w14:paraId="506149A8" w14:textId="58EB0FB3" w:rsidR="00E25200" w:rsidRPr="00C96319" w:rsidRDefault="00E25200" w:rsidP="00E25200">
      <w:pPr>
        <w:tabs>
          <w:tab w:val="left" w:pos="-180"/>
        </w:tabs>
        <w:rPr>
          <w:rFonts w:asciiTheme="minorHAnsi" w:hAnsiTheme="minorHAnsi" w:cstheme="minorHAnsi"/>
          <w:sz w:val="22"/>
          <w:szCs w:val="22"/>
        </w:rPr>
      </w:pPr>
    </w:p>
    <w:p w14:paraId="3FD474B1" w14:textId="47875DDC" w:rsidR="005F74C8" w:rsidRDefault="00E25200" w:rsidP="00FE2AD5">
      <w:pPr>
        <w:pStyle w:val="NormalWeb"/>
        <w:shd w:val="clear" w:color="auto" w:fill="FFFFFF" w:themeFill="background1"/>
        <w:spacing w:before="0" w:beforeAutospacing="0" w:after="0" w:afterAutospacing="0"/>
        <w:rPr>
          <w:rFonts w:asciiTheme="minorHAnsi" w:hAnsiTheme="minorHAnsi" w:cstheme="minorBidi"/>
          <w:sz w:val="22"/>
          <w:szCs w:val="22"/>
        </w:rPr>
      </w:pPr>
      <w:r w:rsidRPr="602F58F6">
        <w:rPr>
          <w:rFonts w:asciiTheme="minorHAnsi" w:hAnsiTheme="minorHAnsi" w:cstheme="minorBidi"/>
          <w:b/>
          <w:bCs/>
          <w:sz w:val="22"/>
          <w:szCs w:val="22"/>
        </w:rPr>
        <w:t>MILWAUKEE, W</w:t>
      </w:r>
      <w:r w:rsidR="00FA19F6">
        <w:rPr>
          <w:rFonts w:asciiTheme="minorHAnsi" w:hAnsiTheme="minorHAnsi" w:cstheme="minorBidi"/>
          <w:b/>
          <w:bCs/>
          <w:sz w:val="22"/>
          <w:szCs w:val="22"/>
        </w:rPr>
        <w:t>I</w:t>
      </w:r>
      <w:r w:rsidRPr="602F58F6">
        <w:rPr>
          <w:rFonts w:asciiTheme="minorHAnsi" w:hAnsiTheme="minorHAnsi" w:cstheme="minorBidi"/>
          <w:b/>
          <w:bCs/>
          <w:sz w:val="22"/>
          <w:szCs w:val="22"/>
        </w:rPr>
        <w:t xml:space="preserve"> – May </w:t>
      </w:r>
      <w:r w:rsidR="00FA19F6">
        <w:rPr>
          <w:rFonts w:asciiTheme="minorHAnsi" w:hAnsiTheme="minorHAnsi" w:cstheme="minorBidi"/>
          <w:b/>
          <w:bCs/>
          <w:sz w:val="22"/>
          <w:szCs w:val="22"/>
        </w:rPr>
        <w:t>1</w:t>
      </w:r>
      <w:r w:rsidR="0026244E">
        <w:rPr>
          <w:rFonts w:asciiTheme="minorHAnsi" w:hAnsiTheme="minorHAnsi" w:cstheme="minorBidi"/>
          <w:b/>
          <w:bCs/>
          <w:sz w:val="22"/>
          <w:szCs w:val="22"/>
        </w:rPr>
        <w:t>6</w:t>
      </w:r>
      <w:r w:rsidRPr="602F58F6">
        <w:rPr>
          <w:rFonts w:asciiTheme="minorHAnsi" w:hAnsiTheme="minorHAnsi" w:cstheme="minorBidi"/>
          <w:b/>
          <w:bCs/>
          <w:sz w:val="22"/>
          <w:szCs w:val="22"/>
        </w:rPr>
        <w:t>, 20</w:t>
      </w:r>
      <w:r w:rsidR="00FA19F6">
        <w:rPr>
          <w:rFonts w:asciiTheme="minorHAnsi" w:hAnsiTheme="minorHAnsi" w:cstheme="minorBidi"/>
          <w:b/>
          <w:bCs/>
          <w:sz w:val="22"/>
          <w:szCs w:val="22"/>
        </w:rPr>
        <w:t>2</w:t>
      </w:r>
      <w:r w:rsidR="0026244E">
        <w:rPr>
          <w:rFonts w:asciiTheme="minorHAnsi" w:hAnsiTheme="minorHAnsi" w:cstheme="minorBidi"/>
          <w:b/>
          <w:bCs/>
          <w:sz w:val="22"/>
          <w:szCs w:val="22"/>
        </w:rPr>
        <w:t>3</w:t>
      </w:r>
      <w:r w:rsidRPr="602F58F6">
        <w:rPr>
          <w:rFonts w:asciiTheme="minorHAnsi" w:hAnsiTheme="minorHAnsi" w:cstheme="minorBidi"/>
          <w:b/>
          <w:bCs/>
          <w:sz w:val="22"/>
          <w:szCs w:val="22"/>
        </w:rPr>
        <w:t xml:space="preserve"> – </w:t>
      </w:r>
      <w:r w:rsidR="0043187F">
        <w:rPr>
          <w:rFonts w:asciiTheme="minorHAnsi" w:hAnsiTheme="minorHAnsi" w:cstheme="minorBidi"/>
          <w:sz w:val="22"/>
          <w:szCs w:val="22"/>
        </w:rPr>
        <w:t>On Thursday, May 11, Corporate Central held its Annual Meeting at the Kalahari Convention Center in Wisconsin Dells, WI. They were pleased to join their members in celebrating the “Culture &amp; Climate” theme</w:t>
      </w:r>
      <w:r w:rsidR="00BC0492">
        <w:rPr>
          <w:rFonts w:asciiTheme="minorHAnsi" w:hAnsiTheme="minorHAnsi" w:cstheme="minorBidi"/>
          <w:sz w:val="22"/>
          <w:szCs w:val="22"/>
        </w:rPr>
        <w:t xml:space="preserve"> at The Wisconsin Credit Union League’s Annual Convention &amp; Exposition, which ran in conjunction with Corporate Central’s 42</w:t>
      </w:r>
      <w:r w:rsidR="00BC0492" w:rsidRPr="00BC0492">
        <w:rPr>
          <w:rFonts w:asciiTheme="minorHAnsi" w:hAnsiTheme="minorHAnsi" w:cstheme="minorBidi"/>
          <w:sz w:val="22"/>
          <w:szCs w:val="22"/>
          <w:vertAlign w:val="superscript"/>
        </w:rPr>
        <w:t>nd</w:t>
      </w:r>
      <w:r w:rsidR="00BC0492">
        <w:rPr>
          <w:rFonts w:asciiTheme="minorHAnsi" w:hAnsiTheme="minorHAnsi" w:cstheme="minorBidi"/>
          <w:sz w:val="22"/>
          <w:szCs w:val="22"/>
        </w:rPr>
        <w:t xml:space="preserve"> Annual Meeting. </w:t>
      </w:r>
      <w:r w:rsidR="00CA7D1E" w:rsidRPr="7460E69A">
        <w:rPr>
          <w:rFonts w:asciiTheme="minorHAnsi" w:hAnsiTheme="minorHAnsi" w:cstheme="minorBidi"/>
          <w:sz w:val="22"/>
          <w:szCs w:val="22"/>
        </w:rPr>
        <w:t>D</w:t>
      </w:r>
      <w:r w:rsidR="00BB2473" w:rsidRPr="7460E69A">
        <w:rPr>
          <w:rFonts w:asciiTheme="minorHAnsi" w:hAnsiTheme="minorHAnsi" w:cstheme="minorBidi"/>
          <w:sz w:val="22"/>
          <w:szCs w:val="22"/>
        </w:rPr>
        <w:t xml:space="preserve">elegates from member credit unions attended the meeting in person, while </w:t>
      </w:r>
      <w:r w:rsidR="00EC7890" w:rsidRPr="7460E69A">
        <w:rPr>
          <w:rFonts w:asciiTheme="minorHAnsi" w:hAnsiTheme="minorHAnsi" w:cstheme="minorBidi"/>
          <w:sz w:val="22"/>
          <w:szCs w:val="22"/>
        </w:rPr>
        <w:t xml:space="preserve">members </w:t>
      </w:r>
      <w:r w:rsidR="00AD6CC1" w:rsidRPr="7460E69A">
        <w:rPr>
          <w:rFonts w:asciiTheme="minorHAnsi" w:hAnsiTheme="minorHAnsi" w:cstheme="minorBidi"/>
          <w:sz w:val="22"/>
          <w:szCs w:val="22"/>
        </w:rPr>
        <w:t>from afar</w:t>
      </w:r>
      <w:r w:rsidR="00EC7890" w:rsidRPr="7460E69A">
        <w:rPr>
          <w:rFonts w:asciiTheme="minorHAnsi" w:hAnsiTheme="minorHAnsi" w:cstheme="minorBidi"/>
          <w:sz w:val="22"/>
          <w:szCs w:val="22"/>
        </w:rPr>
        <w:t xml:space="preserve"> or unable to </w:t>
      </w:r>
      <w:r w:rsidR="00C8564D" w:rsidRPr="7460E69A">
        <w:rPr>
          <w:rFonts w:asciiTheme="minorHAnsi" w:hAnsiTheme="minorHAnsi" w:cstheme="minorBidi"/>
          <w:sz w:val="22"/>
          <w:szCs w:val="22"/>
        </w:rPr>
        <w:t>attend</w:t>
      </w:r>
      <w:r w:rsidR="00EC7890" w:rsidRPr="7460E69A">
        <w:rPr>
          <w:rFonts w:asciiTheme="minorHAnsi" w:hAnsiTheme="minorHAnsi" w:cstheme="minorBidi"/>
          <w:sz w:val="22"/>
          <w:szCs w:val="22"/>
        </w:rPr>
        <w:t xml:space="preserve"> the convention</w:t>
      </w:r>
      <w:r w:rsidR="00B72B8E" w:rsidRPr="7460E69A">
        <w:rPr>
          <w:rFonts w:asciiTheme="minorHAnsi" w:hAnsiTheme="minorHAnsi" w:cstheme="minorBidi"/>
          <w:sz w:val="22"/>
          <w:szCs w:val="22"/>
        </w:rPr>
        <w:t xml:space="preserve"> in-person were able to watch a live</w:t>
      </w:r>
      <w:r w:rsidR="00253C96">
        <w:rPr>
          <w:rFonts w:asciiTheme="minorHAnsi" w:hAnsiTheme="minorHAnsi" w:cstheme="minorBidi"/>
          <w:sz w:val="22"/>
          <w:szCs w:val="22"/>
        </w:rPr>
        <w:t xml:space="preserve"> </w:t>
      </w:r>
      <w:r w:rsidR="00B72B8E" w:rsidRPr="7460E69A">
        <w:rPr>
          <w:rFonts w:asciiTheme="minorHAnsi" w:hAnsiTheme="minorHAnsi" w:cstheme="minorBidi"/>
          <w:sz w:val="22"/>
          <w:szCs w:val="22"/>
        </w:rPr>
        <w:t>stream via YouTube.</w:t>
      </w:r>
    </w:p>
    <w:p w14:paraId="141B6C34" w14:textId="52377D60" w:rsidR="00251C52" w:rsidRDefault="00251C52" w:rsidP="00FE2AD5">
      <w:pPr>
        <w:pStyle w:val="NormalWeb"/>
        <w:shd w:val="clear" w:color="auto" w:fill="FFFFFF" w:themeFill="background1"/>
        <w:spacing w:before="0" w:beforeAutospacing="0" w:after="0" w:afterAutospacing="0"/>
        <w:rPr>
          <w:rFonts w:asciiTheme="minorHAnsi" w:hAnsiTheme="minorHAnsi" w:cstheme="minorBidi"/>
          <w:sz w:val="22"/>
          <w:szCs w:val="22"/>
        </w:rPr>
      </w:pPr>
    </w:p>
    <w:p w14:paraId="0CAC4479" w14:textId="5458A034" w:rsidR="003B01BB" w:rsidRPr="00452CA1" w:rsidRDefault="00722CC2" w:rsidP="77A9DA60">
      <w:pPr>
        <w:pStyle w:val="NormalWeb"/>
        <w:shd w:val="clear" w:color="auto" w:fill="FFFFFF" w:themeFill="background1"/>
        <w:spacing w:before="0" w:beforeAutospacing="0" w:after="0" w:afterAutospacing="0"/>
        <w:rPr>
          <w:rFonts w:asciiTheme="minorHAnsi" w:hAnsiTheme="minorHAnsi" w:cstheme="minorBidi"/>
          <w:sz w:val="22"/>
          <w:szCs w:val="22"/>
        </w:rPr>
      </w:pPr>
      <w:r w:rsidRPr="008A1D52">
        <w:rPr>
          <w:rFonts w:asciiTheme="minorHAnsi" w:hAnsiTheme="minorHAnsi" w:cstheme="minorHAnsi"/>
          <w:noProof/>
          <w:sz w:val="22"/>
          <w:szCs w:val="22"/>
        </w:rPr>
        <w:drawing>
          <wp:anchor distT="0" distB="0" distL="114300" distR="114300" simplePos="0" relativeHeight="251658242" behindDoc="0" locked="0" layoutInCell="1" allowOverlap="1" wp14:anchorId="7D8CE8D8" wp14:editId="5A5038EE">
            <wp:simplePos x="0" y="0"/>
            <wp:positionH relativeFrom="margin">
              <wp:posOffset>2414905</wp:posOffset>
            </wp:positionH>
            <wp:positionV relativeFrom="paragraph">
              <wp:posOffset>10160</wp:posOffset>
            </wp:positionV>
            <wp:extent cx="3456305" cy="2286000"/>
            <wp:effectExtent l="0" t="0" r="0" b="0"/>
            <wp:wrapThrough wrapText="bothSides">
              <wp:wrapPolygon edited="0">
                <wp:start x="0" y="0"/>
                <wp:lineTo x="0" y="21420"/>
                <wp:lineTo x="21429" y="21420"/>
                <wp:lineTo x="21429" y="0"/>
                <wp:lineTo x="0" y="0"/>
              </wp:wrapPolygon>
            </wp:wrapThrough>
            <wp:docPr id="1599534045" name="Picture 1599534045" descr="Two men sitting on a s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534045" name="Picture 1" descr="Two men sitting on a stag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56305" cy="2286000"/>
                    </a:xfrm>
                    <a:prstGeom prst="rect">
                      <a:avLst/>
                    </a:prstGeom>
                  </pic:spPr>
                </pic:pic>
              </a:graphicData>
            </a:graphic>
            <wp14:sizeRelH relativeFrom="page">
              <wp14:pctWidth>0</wp14:pctWidth>
            </wp14:sizeRelH>
            <wp14:sizeRelV relativeFrom="page">
              <wp14:pctHeight>0</wp14:pctHeight>
            </wp14:sizeRelV>
          </wp:anchor>
        </w:drawing>
      </w:r>
      <w:r w:rsidR="00821727">
        <w:rPr>
          <w:rFonts w:asciiTheme="minorHAnsi" w:hAnsiTheme="minorHAnsi" w:cstheme="minorHAnsi"/>
          <w:noProof/>
          <w:sz w:val="22"/>
          <w:szCs w:val="22"/>
        </w:rPr>
        <mc:AlternateContent>
          <mc:Choice Requires="wps">
            <w:drawing>
              <wp:anchor distT="0" distB="0" distL="114300" distR="114300" simplePos="0" relativeHeight="251658241" behindDoc="0" locked="0" layoutInCell="1" allowOverlap="1" wp14:anchorId="26316572" wp14:editId="3F04817F">
                <wp:simplePos x="0" y="0"/>
                <wp:positionH relativeFrom="margin">
                  <wp:align>right</wp:align>
                </wp:positionH>
                <wp:positionV relativeFrom="paragraph">
                  <wp:posOffset>2324735</wp:posOffset>
                </wp:positionV>
                <wp:extent cx="3486150" cy="400050"/>
                <wp:effectExtent l="0" t="0" r="0" b="0"/>
                <wp:wrapThrough wrapText="bothSides">
                  <wp:wrapPolygon edited="0">
                    <wp:start x="354" y="0"/>
                    <wp:lineTo x="354" y="20571"/>
                    <wp:lineTo x="21128" y="20571"/>
                    <wp:lineTo x="21128" y="0"/>
                    <wp:lineTo x="354" y="0"/>
                  </wp:wrapPolygon>
                </wp:wrapThrough>
                <wp:docPr id="3" name="Rectangle 3"/>
                <wp:cNvGraphicFramePr/>
                <a:graphic xmlns:a="http://schemas.openxmlformats.org/drawingml/2006/main">
                  <a:graphicData uri="http://schemas.microsoft.com/office/word/2010/wordprocessingShape">
                    <wps:wsp>
                      <wps:cNvSpPr/>
                      <wps:spPr>
                        <a:xfrm>
                          <a:off x="0" y="0"/>
                          <a:ext cx="3486150"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DF92F0" w14:textId="61D6BF5D" w:rsidR="00837878" w:rsidRPr="008038AF" w:rsidRDefault="00837878" w:rsidP="008038AF">
                            <w:pPr>
                              <w:rPr>
                                <w:rFonts w:asciiTheme="minorHAnsi" w:hAnsiTheme="minorHAnsi" w:cstheme="minorHAnsi"/>
                                <w:color w:val="808080" w:themeColor="background1" w:themeShade="80"/>
                                <w:sz w:val="16"/>
                                <w:szCs w:val="16"/>
                              </w:rPr>
                            </w:pPr>
                            <w:r w:rsidRPr="008038AF">
                              <w:rPr>
                                <w:rFonts w:asciiTheme="minorHAnsi" w:hAnsiTheme="minorHAnsi" w:cstheme="minorHAnsi"/>
                                <w:color w:val="808080" w:themeColor="background1" w:themeShade="80"/>
                                <w:sz w:val="16"/>
                                <w:szCs w:val="16"/>
                              </w:rPr>
                              <w:t xml:space="preserve">Chris Felton, President/CEO </w:t>
                            </w:r>
                            <w:r w:rsidR="003E562B">
                              <w:rPr>
                                <w:rFonts w:asciiTheme="minorHAnsi" w:hAnsiTheme="minorHAnsi" w:cstheme="minorHAnsi"/>
                                <w:color w:val="808080" w:themeColor="background1" w:themeShade="80"/>
                                <w:sz w:val="16"/>
                                <w:szCs w:val="16"/>
                              </w:rPr>
                              <w:t xml:space="preserve">of Corporate Central </w:t>
                            </w:r>
                            <w:r w:rsidR="0027368A">
                              <w:rPr>
                                <w:rFonts w:asciiTheme="minorHAnsi" w:hAnsiTheme="minorHAnsi" w:cstheme="minorHAnsi"/>
                                <w:color w:val="808080" w:themeColor="background1" w:themeShade="80"/>
                                <w:sz w:val="16"/>
                                <w:szCs w:val="16"/>
                              </w:rPr>
                              <w:t xml:space="preserve">and Brett Thompson, </w:t>
                            </w:r>
                            <w:r w:rsidR="003E562B">
                              <w:rPr>
                                <w:rFonts w:asciiTheme="minorHAnsi" w:hAnsiTheme="minorHAnsi" w:cstheme="minorHAnsi"/>
                                <w:color w:val="808080" w:themeColor="background1" w:themeShade="80"/>
                                <w:sz w:val="16"/>
                                <w:szCs w:val="16"/>
                              </w:rPr>
                              <w:t xml:space="preserve">President/CEO of </w:t>
                            </w:r>
                            <w:r w:rsidR="0027368A">
                              <w:rPr>
                                <w:rFonts w:asciiTheme="minorHAnsi" w:hAnsiTheme="minorHAnsi" w:cstheme="minorHAnsi"/>
                                <w:color w:val="808080" w:themeColor="background1" w:themeShade="80"/>
                                <w:sz w:val="16"/>
                                <w:szCs w:val="16"/>
                              </w:rPr>
                              <w:t>The League</w:t>
                            </w:r>
                            <w:r w:rsidR="003E562B">
                              <w:rPr>
                                <w:rFonts w:asciiTheme="minorHAnsi" w:hAnsiTheme="minorHAnsi" w:cstheme="minorHAnsi"/>
                                <w:color w:val="808080" w:themeColor="background1" w:themeShade="80"/>
                                <w:sz w:val="16"/>
                                <w:szCs w:val="16"/>
                              </w:rPr>
                              <w:t xml:space="preserve"> </w:t>
                            </w:r>
                            <w:r w:rsidRPr="008038AF">
                              <w:rPr>
                                <w:rFonts w:asciiTheme="minorHAnsi" w:hAnsiTheme="minorHAnsi" w:cstheme="minorHAnsi"/>
                                <w:color w:val="808080" w:themeColor="background1" w:themeShade="80"/>
                                <w:sz w:val="16"/>
                                <w:szCs w:val="16"/>
                              </w:rPr>
                              <w:t xml:space="preserve">address members at </w:t>
                            </w:r>
                            <w:r w:rsidR="003356B8">
                              <w:rPr>
                                <w:rFonts w:asciiTheme="minorHAnsi" w:hAnsiTheme="minorHAnsi" w:cstheme="minorHAnsi"/>
                                <w:color w:val="808080" w:themeColor="background1" w:themeShade="80"/>
                                <w:sz w:val="16"/>
                                <w:szCs w:val="16"/>
                              </w:rPr>
                              <w:t xml:space="preserve">the </w:t>
                            </w:r>
                            <w:r w:rsidRPr="008038AF">
                              <w:rPr>
                                <w:rFonts w:asciiTheme="minorHAnsi" w:hAnsiTheme="minorHAnsi" w:cstheme="minorHAnsi"/>
                                <w:color w:val="808080" w:themeColor="background1" w:themeShade="80"/>
                                <w:sz w:val="16"/>
                                <w:szCs w:val="16"/>
                              </w:rPr>
                              <w:t>202</w:t>
                            </w:r>
                            <w:r w:rsidR="0019132C">
                              <w:rPr>
                                <w:rFonts w:asciiTheme="minorHAnsi" w:hAnsiTheme="minorHAnsi" w:cstheme="minorHAnsi"/>
                                <w:color w:val="808080" w:themeColor="background1" w:themeShade="80"/>
                                <w:sz w:val="16"/>
                                <w:szCs w:val="16"/>
                              </w:rPr>
                              <w:t>3</w:t>
                            </w:r>
                            <w:r w:rsidRPr="008038AF">
                              <w:rPr>
                                <w:rFonts w:asciiTheme="minorHAnsi" w:hAnsiTheme="minorHAnsi" w:cstheme="minorHAnsi"/>
                                <w:color w:val="808080" w:themeColor="background1" w:themeShade="80"/>
                                <w:sz w:val="16"/>
                                <w:szCs w:val="16"/>
                              </w:rPr>
                              <w:t xml:space="preserve"> Annual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16572" id="Rectangle 3" o:spid="_x0000_s1026" style="position:absolute;margin-left:223.3pt;margin-top:183.05pt;width:274.5pt;height:31.5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" filled="f" stroked="f" strokeweight="1pt">
                <v:textbox>
                  <w:txbxContent>
                    <w:p w14:paraId="6EDF92F0" w14:textId="61D6BF5D" w:rsidR="00837878" w:rsidRPr="008038AF" w:rsidRDefault="00837878" w:rsidP="008038AF">
                      <w:pPr>
                        <w:rPr>
                          <w:rFonts w:asciiTheme="minorHAnsi" w:hAnsiTheme="minorHAnsi" w:cstheme="minorHAnsi"/>
                          <w:color w:val="808080" w:themeColor="background1" w:themeShade="80"/>
                          <w:sz w:val="16"/>
                          <w:szCs w:val="16"/>
                        </w:rPr>
                      </w:pPr>
                      <w:r w:rsidRPr="008038AF">
                        <w:rPr>
                          <w:rFonts w:asciiTheme="minorHAnsi" w:hAnsiTheme="minorHAnsi" w:cstheme="minorHAnsi"/>
                          <w:color w:val="808080" w:themeColor="background1" w:themeShade="80"/>
                          <w:sz w:val="16"/>
                          <w:szCs w:val="16"/>
                        </w:rPr>
                        <w:t xml:space="preserve">Chris Felton, President/CEO </w:t>
                      </w:r>
                      <w:r w:rsidR="003E562B">
                        <w:rPr>
                          <w:rFonts w:asciiTheme="minorHAnsi" w:hAnsiTheme="minorHAnsi" w:cstheme="minorHAnsi"/>
                          <w:color w:val="808080" w:themeColor="background1" w:themeShade="80"/>
                          <w:sz w:val="16"/>
                          <w:szCs w:val="16"/>
                        </w:rPr>
                        <w:t xml:space="preserve">of Corporate Central </w:t>
                      </w:r>
                      <w:r w:rsidR="0027368A">
                        <w:rPr>
                          <w:rFonts w:asciiTheme="minorHAnsi" w:hAnsiTheme="minorHAnsi" w:cstheme="minorHAnsi"/>
                          <w:color w:val="808080" w:themeColor="background1" w:themeShade="80"/>
                          <w:sz w:val="16"/>
                          <w:szCs w:val="16"/>
                        </w:rPr>
                        <w:t xml:space="preserve">and Brett Thompson, </w:t>
                      </w:r>
                      <w:r w:rsidR="003E562B">
                        <w:rPr>
                          <w:rFonts w:asciiTheme="minorHAnsi" w:hAnsiTheme="minorHAnsi" w:cstheme="minorHAnsi"/>
                          <w:color w:val="808080" w:themeColor="background1" w:themeShade="80"/>
                          <w:sz w:val="16"/>
                          <w:szCs w:val="16"/>
                        </w:rPr>
                        <w:t xml:space="preserve">President/CEO of </w:t>
                      </w:r>
                      <w:r w:rsidR="0027368A">
                        <w:rPr>
                          <w:rFonts w:asciiTheme="minorHAnsi" w:hAnsiTheme="minorHAnsi" w:cstheme="minorHAnsi"/>
                          <w:color w:val="808080" w:themeColor="background1" w:themeShade="80"/>
                          <w:sz w:val="16"/>
                          <w:szCs w:val="16"/>
                        </w:rPr>
                        <w:t>The League</w:t>
                      </w:r>
                      <w:r w:rsidR="003E562B">
                        <w:rPr>
                          <w:rFonts w:asciiTheme="minorHAnsi" w:hAnsiTheme="minorHAnsi" w:cstheme="minorHAnsi"/>
                          <w:color w:val="808080" w:themeColor="background1" w:themeShade="80"/>
                          <w:sz w:val="16"/>
                          <w:szCs w:val="16"/>
                        </w:rPr>
                        <w:t xml:space="preserve"> </w:t>
                      </w:r>
                      <w:r w:rsidRPr="008038AF">
                        <w:rPr>
                          <w:rFonts w:asciiTheme="minorHAnsi" w:hAnsiTheme="minorHAnsi" w:cstheme="minorHAnsi"/>
                          <w:color w:val="808080" w:themeColor="background1" w:themeShade="80"/>
                          <w:sz w:val="16"/>
                          <w:szCs w:val="16"/>
                        </w:rPr>
                        <w:t xml:space="preserve">address members at </w:t>
                      </w:r>
                      <w:r w:rsidR="003356B8">
                        <w:rPr>
                          <w:rFonts w:asciiTheme="minorHAnsi" w:hAnsiTheme="minorHAnsi" w:cstheme="minorHAnsi"/>
                          <w:color w:val="808080" w:themeColor="background1" w:themeShade="80"/>
                          <w:sz w:val="16"/>
                          <w:szCs w:val="16"/>
                        </w:rPr>
                        <w:t xml:space="preserve">the </w:t>
                      </w:r>
                      <w:r w:rsidRPr="008038AF">
                        <w:rPr>
                          <w:rFonts w:asciiTheme="minorHAnsi" w:hAnsiTheme="minorHAnsi" w:cstheme="minorHAnsi"/>
                          <w:color w:val="808080" w:themeColor="background1" w:themeShade="80"/>
                          <w:sz w:val="16"/>
                          <w:szCs w:val="16"/>
                        </w:rPr>
                        <w:t>202</w:t>
                      </w:r>
                      <w:r w:rsidR="0019132C">
                        <w:rPr>
                          <w:rFonts w:asciiTheme="minorHAnsi" w:hAnsiTheme="minorHAnsi" w:cstheme="minorHAnsi"/>
                          <w:color w:val="808080" w:themeColor="background1" w:themeShade="80"/>
                          <w:sz w:val="16"/>
                          <w:szCs w:val="16"/>
                        </w:rPr>
                        <w:t>3</w:t>
                      </w:r>
                      <w:r w:rsidRPr="008038AF">
                        <w:rPr>
                          <w:rFonts w:asciiTheme="minorHAnsi" w:hAnsiTheme="minorHAnsi" w:cstheme="minorHAnsi"/>
                          <w:color w:val="808080" w:themeColor="background1" w:themeShade="80"/>
                          <w:sz w:val="16"/>
                          <w:szCs w:val="16"/>
                        </w:rPr>
                        <w:t xml:space="preserve"> Annual Meeting.</w:t>
                      </w:r>
                    </w:p>
                  </w:txbxContent>
                </v:textbox>
                <w10:wrap type="through" anchorx="margin"/>
              </v:rect>
            </w:pict>
          </mc:Fallback>
        </mc:AlternateContent>
      </w:r>
      <w:r w:rsidR="00955165" w:rsidRPr="77A9DA60">
        <w:rPr>
          <w:rFonts w:asciiTheme="minorHAnsi" w:hAnsiTheme="minorHAnsi" w:cstheme="minorBidi"/>
          <w:sz w:val="22"/>
          <w:szCs w:val="22"/>
        </w:rPr>
        <w:t>Chris Felton, President/CEO and Brett Thompson, President/CEO of The League, opted for a different</w:t>
      </w:r>
      <w:r w:rsidR="00C504DD" w:rsidRPr="77A9DA60">
        <w:rPr>
          <w:rFonts w:asciiTheme="minorHAnsi" w:hAnsiTheme="minorHAnsi" w:cstheme="minorBidi"/>
          <w:sz w:val="22"/>
          <w:szCs w:val="22"/>
        </w:rPr>
        <w:t>, more informal</w:t>
      </w:r>
      <w:r w:rsidR="00955165" w:rsidRPr="77A9DA60">
        <w:rPr>
          <w:rFonts w:asciiTheme="minorHAnsi" w:hAnsiTheme="minorHAnsi" w:cstheme="minorBidi"/>
          <w:sz w:val="22"/>
          <w:szCs w:val="22"/>
        </w:rPr>
        <w:t xml:space="preserve"> format</w:t>
      </w:r>
      <w:r w:rsidR="00D60CB0" w:rsidRPr="77A9DA60">
        <w:rPr>
          <w:rFonts w:asciiTheme="minorHAnsi" w:hAnsiTheme="minorHAnsi" w:cstheme="minorBidi"/>
          <w:sz w:val="22"/>
          <w:szCs w:val="22"/>
        </w:rPr>
        <w:t xml:space="preserve"> this year. </w:t>
      </w:r>
      <w:r w:rsidR="003B01BB" w:rsidRPr="77A9DA60">
        <w:rPr>
          <w:rFonts w:asciiTheme="minorHAnsi" w:hAnsiTheme="minorHAnsi" w:cstheme="minorBidi"/>
          <w:sz w:val="22"/>
          <w:szCs w:val="22"/>
        </w:rPr>
        <w:t>Members in attendance gained insight from these two industry leaders on the state of the industry</w:t>
      </w:r>
      <w:r w:rsidR="00DA47DC" w:rsidRPr="77A9DA60">
        <w:rPr>
          <w:rFonts w:asciiTheme="minorHAnsi" w:hAnsiTheme="minorHAnsi" w:cstheme="minorBidi"/>
          <w:sz w:val="22"/>
          <w:szCs w:val="22"/>
        </w:rPr>
        <w:t xml:space="preserve"> as they </w:t>
      </w:r>
      <w:r w:rsidR="00AE7615" w:rsidRPr="77A9DA60">
        <w:rPr>
          <w:rFonts w:asciiTheme="minorHAnsi" w:hAnsiTheme="minorHAnsi" w:cstheme="minorBidi"/>
          <w:sz w:val="22"/>
          <w:szCs w:val="22"/>
        </w:rPr>
        <w:t>considered</w:t>
      </w:r>
      <w:r w:rsidR="00DA47DC" w:rsidRPr="77A9DA60">
        <w:rPr>
          <w:rFonts w:asciiTheme="minorHAnsi" w:hAnsiTheme="minorHAnsi" w:cstheme="minorBidi"/>
          <w:sz w:val="22"/>
          <w:szCs w:val="22"/>
        </w:rPr>
        <w:t xml:space="preserve"> different topics</w:t>
      </w:r>
      <w:r w:rsidR="00821727" w:rsidRPr="77A9DA60">
        <w:rPr>
          <w:rFonts w:asciiTheme="minorHAnsi" w:hAnsiTheme="minorHAnsi" w:cstheme="minorBidi"/>
          <w:sz w:val="22"/>
          <w:szCs w:val="22"/>
        </w:rPr>
        <w:t xml:space="preserve"> during a table discussion.</w:t>
      </w:r>
      <w:r w:rsidR="003B01BB" w:rsidRPr="77A9DA60">
        <w:rPr>
          <w:rFonts w:asciiTheme="minorHAnsi" w:hAnsiTheme="minorHAnsi" w:cstheme="minorBidi"/>
          <w:sz w:val="22"/>
          <w:szCs w:val="22"/>
        </w:rPr>
        <w:t xml:space="preserve"> This included information on strategic initiatives and both opportunities and challenges facing the credit union movement. The joint meeting made a clear statement on Corporate Central’s dedication to partnering and </w:t>
      </w:r>
      <w:r w:rsidR="00821727" w:rsidRPr="77A9DA60">
        <w:rPr>
          <w:rFonts w:asciiTheme="minorHAnsi" w:hAnsiTheme="minorHAnsi" w:cstheme="minorBidi"/>
          <w:sz w:val="22"/>
          <w:szCs w:val="22"/>
        </w:rPr>
        <w:t>collaboration,</w:t>
      </w:r>
      <w:r w:rsidR="003B01BB" w:rsidRPr="77A9DA60">
        <w:rPr>
          <w:rFonts w:asciiTheme="minorHAnsi" w:hAnsiTheme="minorHAnsi" w:cstheme="minorBidi"/>
          <w:sz w:val="22"/>
          <w:szCs w:val="22"/>
        </w:rPr>
        <w:t xml:space="preserve"> core value pillars of the credit union movement.</w:t>
      </w:r>
    </w:p>
    <w:p w14:paraId="0C0A7F01" w14:textId="2A14F47C" w:rsidR="00F95A95" w:rsidRPr="00077377" w:rsidRDefault="00F95A95" w:rsidP="00E25200">
      <w:pPr>
        <w:rPr>
          <w:rFonts w:asciiTheme="minorHAnsi" w:hAnsiTheme="minorHAnsi" w:cstheme="minorHAnsi"/>
          <w:sz w:val="22"/>
          <w:szCs w:val="22"/>
        </w:rPr>
      </w:pPr>
    </w:p>
    <w:p w14:paraId="710760FB" w14:textId="53A37B4C" w:rsidR="00E25200" w:rsidRDefault="00E25200" w:rsidP="00E25200">
      <w:pPr>
        <w:tabs>
          <w:tab w:val="left" w:pos="0"/>
        </w:tabs>
        <w:rPr>
          <w:rFonts w:asciiTheme="minorHAnsi" w:hAnsiTheme="minorHAnsi" w:cstheme="minorHAnsi"/>
          <w:sz w:val="22"/>
          <w:szCs w:val="22"/>
        </w:rPr>
      </w:pPr>
      <w:r>
        <w:rPr>
          <w:rFonts w:asciiTheme="minorHAnsi" w:hAnsiTheme="minorHAnsi" w:cstheme="minorHAnsi"/>
          <w:sz w:val="22"/>
          <w:szCs w:val="22"/>
        </w:rPr>
        <w:t>During the elections report, Corporate Central declared the following directors for a three-year term:</w:t>
      </w:r>
    </w:p>
    <w:p w14:paraId="71E15092" w14:textId="7906BDFC" w:rsidR="00CB2E41" w:rsidRDefault="004422DA" w:rsidP="00E25200">
      <w:pPr>
        <w:pStyle w:val="ListParagraph"/>
        <w:numPr>
          <w:ilvl w:val="0"/>
          <w:numId w:val="1"/>
        </w:numPr>
        <w:tabs>
          <w:tab w:val="left" w:pos="0"/>
        </w:tabs>
        <w:rPr>
          <w:rFonts w:asciiTheme="minorHAnsi" w:hAnsiTheme="minorHAnsi" w:cstheme="minorHAnsi"/>
          <w:sz w:val="22"/>
          <w:szCs w:val="22"/>
        </w:rPr>
      </w:pPr>
      <w:r>
        <w:rPr>
          <w:rFonts w:asciiTheme="minorHAnsi" w:hAnsiTheme="minorHAnsi" w:cstheme="minorHAnsi"/>
          <w:sz w:val="22"/>
          <w:szCs w:val="22"/>
        </w:rPr>
        <w:t>Angela Hanson, Heartland Credit Union</w:t>
      </w:r>
    </w:p>
    <w:p w14:paraId="1F1C0C91" w14:textId="08A5ED0E" w:rsidR="00CB2E41" w:rsidRDefault="00CF2A2E" w:rsidP="00E25200">
      <w:pPr>
        <w:pStyle w:val="ListParagraph"/>
        <w:numPr>
          <w:ilvl w:val="0"/>
          <w:numId w:val="1"/>
        </w:numPr>
        <w:tabs>
          <w:tab w:val="left" w:pos="0"/>
        </w:tabs>
        <w:rPr>
          <w:rFonts w:asciiTheme="minorHAnsi" w:hAnsiTheme="minorHAnsi" w:cstheme="minorHAnsi"/>
          <w:sz w:val="22"/>
          <w:szCs w:val="22"/>
        </w:rPr>
      </w:pPr>
      <w:r>
        <w:rPr>
          <w:rFonts w:asciiTheme="minorHAnsi" w:hAnsiTheme="minorHAnsi" w:cstheme="minorHAnsi"/>
          <w:sz w:val="22"/>
          <w:szCs w:val="22"/>
        </w:rPr>
        <w:t>Peter Paulson, Corporate America Family Credit Union</w:t>
      </w:r>
    </w:p>
    <w:p w14:paraId="4A3C7C8B" w14:textId="692F0E62" w:rsidR="004045C8" w:rsidRPr="004045C8" w:rsidRDefault="00CF2A2E" w:rsidP="004045C8">
      <w:pPr>
        <w:pStyle w:val="ListParagraph"/>
        <w:numPr>
          <w:ilvl w:val="0"/>
          <w:numId w:val="1"/>
        </w:numPr>
        <w:tabs>
          <w:tab w:val="left" w:pos="0"/>
        </w:tabs>
        <w:rPr>
          <w:rFonts w:asciiTheme="minorHAnsi" w:hAnsiTheme="minorHAnsi" w:cstheme="minorHAnsi"/>
          <w:sz w:val="22"/>
          <w:szCs w:val="22"/>
        </w:rPr>
      </w:pPr>
      <w:r>
        <w:rPr>
          <w:rFonts w:asciiTheme="minorHAnsi" w:hAnsiTheme="minorHAnsi" w:cstheme="minorHAnsi"/>
          <w:sz w:val="22"/>
          <w:szCs w:val="22"/>
        </w:rPr>
        <w:t xml:space="preserve">Steve </w:t>
      </w:r>
      <w:proofErr w:type="spellStart"/>
      <w:r>
        <w:rPr>
          <w:rFonts w:asciiTheme="minorHAnsi" w:hAnsiTheme="minorHAnsi" w:cstheme="minorHAnsi"/>
          <w:sz w:val="22"/>
          <w:szCs w:val="22"/>
        </w:rPr>
        <w:t>Koenen</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Altra</w:t>
      </w:r>
      <w:proofErr w:type="spellEnd"/>
      <w:r>
        <w:rPr>
          <w:rFonts w:asciiTheme="minorHAnsi" w:hAnsiTheme="minorHAnsi" w:cstheme="minorHAnsi"/>
          <w:sz w:val="22"/>
          <w:szCs w:val="22"/>
        </w:rPr>
        <w:t xml:space="preserve"> Federal Credit Union</w:t>
      </w:r>
    </w:p>
    <w:p w14:paraId="55C579E4" w14:textId="4088F179" w:rsidR="00E25200" w:rsidRDefault="00E25200" w:rsidP="00E25200">
      <w:pPr>
        <w:tabs>
          <w:tab w:val="left" w:pos="0"/>
        </w:tabs>
        <w:ind w:right="2952"/>
        <w:rPr>
          <w:rFonts w:asciiTheme="minorHAnsi" w:hAnsiTheme="minorHAnsi" w:cstheme="minorHAnsi"/>
          <w:sz w:val="22"/>
          <w:szCs w:val="22"/>
        </w:rPr>
      </w:pPr>
    </w:p>
    <w:p w14:paraId="13E1FD0B" w14:textId="6CCEB0CC" w:rsidR="00E25200" w:rsidRPr="00045661" w:rsidRDefault="00E25200" w:rsidP="00E25200">
      <w:r>
        <w:rPr>
          <w:rFonts w:asciiTheme="minorHAnsi" w:hAnsiTheme="minorHAnsi" w:cstheme="minorHAnsi"/>
          <w:sz w:val="22"/>
          <w:szCs w:val="22"/>
        </w:rPr>
        <w:t>Corporate Central’s 20</w:t>
      </w:r>
      <w:r w:rsidR="00400F2F">
        <w:rPr>
          <w:rFonts w:asciiTheme="minorHAnsi" w:hAnsiTheme="minorHAnsi" w:cstheme="minorHAnsi"/>
          <w:sz w:val="22"/>
          <w:szCs w:val="22"/>
        </w:rPr>
        <w:t>2</w:t>
      </w:r>
      <w:r w:rsidR="004E519D">
        <w:rPr>
          <w:rFonts w:asciiTheme="minorHAnsi" w:hAnsiTheme="minorHAnsi" w:cstheme="minorHAnsi"/>
          <w:sz w:val="22"/>
          <w:szCs w:val="22"/>
        </w:rPr>
        <w:t>3</w:t>
      </w:r>
      <w:r>
        <w:rPr>
          <w:rFonts w:asciiTheme="minorHAnsi" w:hAnsiTheme="minorHAnsi" w:cstheme="minorHAnsi"/>
          <w:sz w:val="22"/>
          <w:szCs w:val="22"/>
        </w:rPr>
        <w:t>–202</w:t>
      </w:r>
      <w:r w:rsidR="004E519D">
        <w:rPr>
          <w:rFonts w:asciiTheme="minorHAnsi" w:hAnsiTheme="minorHAnsi" w:cstheme="minorHAnsi"/>
          <w:sz w:val="22"/>
          <w:szCs w:val="22"/>
        </w:rPr>
        <w:t>4</w:t>
      </w:r>
      <w:r>
        <w:rPr>
          <w:rFonts w:asciiTheme="minorHAnsi" w:hAnsiTheme="minorHAnsi" w:cstheme="minorHAnsi"/>
          <w:sz w:val="22"/>
          <w:szCs w:val="22"/>
        </w:rPr>
        <w:t xml:space="preserve"> executive committee was determined as follows:</w:t>
      </w:r>
    </w:p>
    <w:p w14:paraId="36E4E2DB" w14:textId="73438F7A" w:rsidR="00341E03" w:rsidRDefault="00341E03" w:rsidP="00E25200">
      <w:pPr>
        <w:pStyle w:val="ListParagraph"/>
        <w:numPr>
          <w:ilvl w:val="0"/>
          <w:numId w:val="1"/>
        </w:numPr>
        <w:tabs>
          <w:tab w:val="left" w:pos="0"/>
        </w:tabs>
        <w:rPr>
          <w:rFonts w:asciiTheme="minorHAnsi" w:hAnsiTheme="minorHAnsi" w:cstheme="minorHAnsi"/>
          <w:sz w:val="22"/>
          <w:szCs w:val="22"/>
        </w:rPr>
      </w:pPr>
      <w:r>
        <w:rPr>
          <w:rFonts w:asciiTheme="minorHAnsi" w:hAnsiTheme="minorHAnsi" w:cstheme="minorHAnsi"/>
          <w:sz w:val="22"/>
          <w:szCs w:val="22"/>
        </w:rPr>
        <w:t xml:space="preserve">Chair, </w:t>
      </w:r>
      <w:r w:rsidR="00CF2A2E">
        <w:rPr>
          <w:rFonts w:asciiTheme="minorHAnsi" w:hAnsiTheme="minorHAnsi" w:cstheme="minorHAnsi"/>
          <w:sz w:val="22"/>
          <w:szCs w:val="22"/>
        </w:rPr>
        <w:t>Peter Paulson, Corporate America Family Credit Union</w:t>
      </w:r>
    </w:p>
    <w:p w14:paraId="478A7037" w14:textId="38F1396C" w:rsidR="00E25200" w:rsidRPr="005A5439" w:rsidRDefault="0083593F" w:rsidP="00E25200">
      <w:pPr>
        <w:pStyle w:val="ListParagraph"/>
        <w:numPr>
          <w:ilvl w:val="0"/>
          <w:numId w:val="1"/>
        </w:numPr>
        <w:tabs>
          <w:tab w:val="left" w:pos="0"/>
        </w:tabs>
        <w:rPr>
          <w:rFonts w:asciiTheme="minorHAnsi" w:hAnsiTheme="minorHAnsi" w:cstheme="minorHAnsi"/>
          <w:sz w:val="22"/>
          <w:szCs w:val="22"/>
        </w:rPr>
      </w:pPr>
      <w:r>
        <w:rPr>
          <w:rFonts w:asciiTheme="minorHAnsi" w:hAnsiTheme="minorHAnsi" w:cstheme="minorHAnsi"/>
          <w:sz w:val="22"/>
          <w:szCs w:val="22"/>
        </w:rPr>
        <w:t xml:space="preserve">Vice </w:t>
      </w:r>
      <w:r w:rsidR="00E25200" w:rsidRPr="005A5439">
        <w:rPr>
          <w:rFonts w:asciiTheme="minorHAnsi" w:hAnsiTheme="minorHAnsi" w:cstheme="minorHAnsi"/>
          <w:sz w:val="22"/>
          <w:szCs w:val="22"/>
        </w:rPr>
        <w:t xml:space="preserve">Chair, </w:t>
      </w:r>
      <w:r w:rsidR="0030781C">
        <w:rPr>
          <w:rFonts w:asciiTheme="minorHAnsi" w:hAnsiTheme="minorHAnsi" w:cstheme="minorHAnsi"/>
          <w:sz w:val="22"/>
          <w:szCs w:val="22"/>
        </w:rPr>
        <w:t>Val Mindak, Park City Credit Union</w:t>
      </w:r>
    </w:p>
    <w:p w14:paraId="24FFCD11" w14:textId="525AA587" w:rsidR="00E25200" w:rsidRPr="005A5439" w:rsidRDefault="0083593F" w:rsidP="00E25200">
      <w:pPr>
        <w:pStyle w:val="ListParagraph"/>
        <w:numPr>
          <w:ilvl w:val="0"/>
          <w:numId w:val="1"/>
        </w:numPr>
        <w:tabs>
          <w:tab w:val="left" w:pos="0"/>
        </w:tabs>
        <w:rPr>
          <w:rFonts w:asciiTheme="minorHAnsi" w:hAnsiTheme="minorHAnsi" w:cstheme="minorHAnsi"/>
          <w:sz w:val="22"/>
          <w:szCs w:val="22"/>
        </w:rPr>
      </w:pPr>
      <w:r>
        <w:rPr>
          <w:rFonts w:asciiTheme="minorHAnsi" w:hAnsiTheme="minorHAnsi" w:cstheme="minorHAnsi"/>
          <w:sz w:val="22"/>
          <w:szCs w:val="22"/>
        </w:rPr>
        <w:t>Secretary</w:t>
      </w:r>
      <w:r w:rsidR="00E25200" w:rsidRPr="005A5439">
        <w:rPr>
          <w:rFonts w:asciiTheme="minorHAnsi" w:hAnsiTheme="minorHAnsi" w:cstheme="minorHAnsi"/>
          <w:sz w:val="22"/>
          <w:szCs w:val="22"/>
        </w:rPr>
        <w:t xml:space="preserve">, </w:t>
      </w:r>
      <w:r w:rsidR="0030781C">
        <w:rPr>
          <w:rFonts w:asciiTheme="minorHAnsi" w:hAnsiTheme="minorHAnsi" w:cstheme="minorHAnsi"/>
          <w:sz w:val="22"/>
          <w:szCs w:val="22"/>
        </w:rPr>
        <w:t>Sue Johnson, Fort Community Credit Union</w:t>
      </w:r>
    </w:p>
    <w:p w14:paraId="046ACBE9" w14:textId="3CF7ACC7" w:rsidR="00E25200" w:rsidRPr="0030781C" w:rsidRDefault="0083593F" w:rsidP="0030781C">
      <w:pPr>
        <w:pStyle w:val="ListParagraph"/>
        <w:numPr>
          <w:ilvl w:val="0"/>
          <w:numId w:val="1"/>
        </w:numPr>
        <w:tabs>
          <w:tab w:val="left" w:pos="0"/>
        </w:tabs>
        <w:rPr>
          <w:rFonts w:asciiTheme="minorHAnsi" w:hAnsiTheme="minorHAnsi" w:cstheme="minorHAnsi"/>
          <w:sz w:val="22"/>
          <w:szCs w:val="22"/>
        </w:rPr>
      </w:pPr>
      <w:r>
        <w:rPr>
          <w:rFonts w:asciiTheme="minorHAnsi" w:hAnsiTheme="minorHAnsi" w:cstheme="minorHAnsi"/>
          <w:sz w:val="22"/>
          <w:szCs w:val="22"/>
        </w:rPr>
        <w:t>Treasurer</w:t>
      </w:r>
      <w:r w:rsidR="00E25200" w:rsidRPr="005A5439">
        <w:rPr>
          <w:rFonts w:asciiTheme="minorHAnsi" w:hAnsiTheme="minorHAnsi" w:cstheme="minorHAnsi"/>
          <w:sz w:val="22"/>
          <w:szCs w:val="22"/>
        </w:rPr>
        <w:t xml:space="preserve">, </w:t>
      </w:r>
      <w:r w:rsidR="0030781C">
        <w:rPr>
          <w:rFonts w:asciiTheme="minorHAnsi" w:hAnsiTheme="minorHAnsi" w:cstheme="minorHAnsi"/>
          <w:sz w:val="22"/>
          <w:szCs w:val="22"/>
        </w:rPr>
        <w:t xml:space="preserve">Steve </w:t>
      </w:r>
      <w:proofErr w:type="spellStart"/>
      <w:r w:rsidR="0030781C">
        <w:rPr>
          <w:rFonts w:asciiTheme="minorHAnsi" w:hAnsiTheme="minorHAnsi" w:cstheme="minorHAnsi"/>
          <w:sz w:val="22"/>
          <w:szCs w:val="22"/>
        </w:rPr>
        <w:t>Koenen</w:t>
      </w:r>
      <w:proofErr w:type="spellEnd"/>
      <w:r w:rsidR="0030781C">
        <w:rPr>
          <w:rFonts w:asciiTheme="minorHAnsi" w:hAnsiTheme="minorHAnsi" w:cstheme="minorHAnsi"/>
          <w:sz w:val="22"/>
          <w:szCs w:val="22"/>
        </w:rPr>
        <w:t xml:space="preserve">, </w:t>
      </w:r>
      <w:proofErr w:type="spellStart"/>
      <w:r w:rsidR="0030781C">
        <w:rPr>
          <w:rFonts w:asciiTheme="minorHAnsi" w:hAnsiTheme="minorHAnsi" w:cstheme="minorHAnsi"/>
          <w:sz w:val="22"/>
          <w:szCs w:val="22"/>
        </w:rPr>
        <w:t>Altra</w:t>
      </w:r>
      <w:proofErr w:type="spellEnd"/>
      <w:r w:rsidR="0030781C">
        <w:rPr>
          <w:rFonts w:asciiTheme="minorHAnsi" w:hAnsiTheme="minorHAnsi" w:cstheme="minorHAnsi"/>
          <w:sz w:val="22"/>
          <w:szCs w:val="22"/>
        </w:rPr>
        <w:t xml:space="preserve"> Federal Credit Union</w:t>
      </w:r>
    </w:p>
    <w:p w14:paraId="02D5C522" w14:textId="77777777" w:rsidR="006C1FD3" w:rsidRDefault="006C1FD3" w:rsidP="00000D58">
      <w:pPr>
        <w:rPr>
          <w:rFonts w:ascii="Calibri" w:hAnsi="Calibri" w:cs="Calibri"/>
          <w:sz w:val="22"/>
          <w:szCs w:val="22"/>
        </w:rPr>
      </w:pPr>
    </w:p>
    <w:p w14:paraId="1B95EE7B" w14:textId="5EB37825" w:rsidR="006C1FD3" w:rsidRPr="0052416A" w:rsidRDefault="006C1FD3" w:rsidP="006C1FD3">
      <w:pPr>
        <w:rPr>
          <w:rFonts w:asciiTheme="minorHAnsi" w:hAnsiTheme="minorHAnsi" w:cstheme="minorHAnsi"/>
          <w:sz w:val="22"/>
          <w:szCs w:val="22"/>
        </w:rPr>
      </w:pPr>
      <w:r w:rsidRPr="0052416A">
        <w:rPr>
          <w:rFonts w:asciiTheme="minorHAnsi" w:hAnsiTheme="minorHAnsi" w:cstheme="minorHAnsi"/>
          <w:sz w:val="22"/>
          <w:szCs w:val="22"/>
        </w:rPr>
        <w:t xml:space="preserve">Corporate Central’s </w:t>
      </w:r>
      <w:r w:rsidR="00471BD6">
        <w:rPr>
          <w:rFonts w:asciiTheme="minorHAnsi" w:hAnsiTheme="minorHAnsi" w:cstheme="minorHAnsi"/>
          <w:sz w:val="22"/>
          <w:szCs w:val="22"/>
        </w:rPr>
        <w:t>directors</w:t>
      </w:r>
      <w:r w:rsidRPr="0052416A">
        <w:rPr>
          <w:rFonts w:asciiTheme="minorHAnsi" w:hAnsiTheme="minorHAnsi" w:cstheme="minorHAnsi"/>
          <w:sz w:val="22"/>
          <w:szCs w:val="22"/>
        </w:rPr>
        <w:t xml:space="preserve"> include:</w:t>
      </w:r>
    </w:p>
    <w:p w14:paraId="6251DF47" w14:textId="77777777" w:rsidR="00A0399D" w:rsidRDefault="00A0399D" w:rsidP="004A5426">
      <w:pPr>
        <w:pStyle w:val="ListParagraph"/>
        <w:numPr>
          <w:ilvl w:val="0"/>
          <w:numId w:val="2"/>
        </w:numPr>
        <w:ind w:left="720"/>
        <w:contextualSpacing w:val="0"/>
        <w:rPr>
          <w:rFonts w:asciiTheme="minorHAnsi" w:hAnsiTheme="minorHAnsi" w:cstheme="minorBidi"/>
          <w:sz w:val="22"/>
          <w:szCs w:val="22"/>
        </w:rPr>
      </w:pPr>
      <w:r>
        <w:rPr>
          <w:rFonts w:asciiTheme="minorHAnsi" w:hAnsiTheme="minorHAnsi" w:cstheme="minorBidi"/>
          <w:sz w:val="22"/>
          <w:szCs w:val="22"/>
        </w:rPr>
        <w:lastRenderedPageBreak/>
        <w:t>Chris Allen, Fox Communities Credit Union</w:t>
      </w:r>
    </w:p>
    <w:p w14:paraId="4D63B9C8" w14:textId="1D1FA6E2" w:rsidR="006C1FD3" w:rsidRDefault="006C1FD3" w:rsidP="004A5426">
      <w:pPr>
        <w:pStyle w:val="ListParagraph"/>
        <w:numPr>
          <w:ilvl w:val="0"/>
          <w:numId w:val="2"/>
        </w:numPr>
        <w:ind w:left="720"/>
        <w:contextualSpacing w:val="0"/>
        <w:rPr>
          <w:rFonts w:asciiTheme="minorHAnsi" w:hAnsiTheme="minorHAnsi" w:cstheme="minorBidi"/>
          <w:sz w:val="22"/>
          <w:szCs w:val="22"/>
        </w:rPr>
      </w:pPr>
      <w:r w:rsidRPr="2FE03576">
        <w:rPr>
          <w:rFonts w:asciiTheme="minorHAnsi" w:hAnsiTheme="minorHAnsi" w:cstheme="minorBidi"/>
          <w:sz w:val="22"/>
          <w:szCs w:val="22"/>
        </w:rPr>
        <w:t xml:space="preserve">Eric </w:t>
      </w:r>
      <w:proofErr w:type="spellStart"/>
      <w:r w:rsidRPr="2FE03576">
        <w:rPr>
          <w:rFonts w:asciiTheme="minorHAnsi" w:hAnsiTheme="minorHAnsi" w:cstheme="minorBidi"/>
          <w:sz w:val="22"/>
          <w:szCs w:val="22"/>
        </w:rPr>
        <w:t>Chrisinger</w:t>
      </w:r>
      <w:proofErr w:type="spellEnd"/>
      <w:r w:rsidRPr="2FE03576">
        <w:rPr>
          <w:rFonts w:asciiTheme="minorHAnsi" w:hAnsiTheme="minorHAnsi" w:cstheme="minorBidi"/>
          <w:sz w:val="22"/>
          <w:szCs w:val="22"/>
        </w:rPr>
        <w:t>, Co-op Credit Union</w:t>
      </w:r>
    </w:p>
    <w:p w14:paraId="4EF10D33" w14:textId="63C9DD85" w:rsidR="00636A4D" w:rsidRDefault="003E3A49" w:rsidP="004A5426">
      <w:pPr>
        <w:pStyle w:val="ListParagraph"/>
        <w:numPr>
          <w:ilvl w:val="0"/>
          <w:numId w:val="2"/>
        </w:numPr>
        <w:ind w:left="720"/>
        <w:contextualSpacing w:val="0"/>
        <w:rPr>
          <w:rFonts w:asciiTheme="minorHAnsi" w:hAnsiTheme="minorHAnsi" w:cstheme="minorBidi"/>
          <w:sz w:val="22"/>
          <w:szCs w:val="22"/>
        </w:rPr>
      </w:pPr>
      <w:r>
        <w:rPr>
          <w:rFonts w:asciiTheme="minorHAnsi" w:hAnsiTheme="minorHAnsi" w:cstheme="minorBidi"/>
          <w:sz w:val="22"/>
          <w:szCs w:val="22"/>
        </w:rPr>
        <w:t>Angela Hanson</w:t>
      </w:r>
      <w:r w:rsidR="00636A4D">
        <w:rPr>
          <w:rFonts w:asciiTheme="minorHAnsi" w:hAnsiTheme="minorHAnsi" w:cstheme="minorBidi"/>
          <w:sz w:val="22"/>
          <w:szCs w:val="22"/>
        </w:rPr>
        <w:t>, Heartland Credit Union</w:t>
      </w:r>
    </w:p>
    <w:p w14:paraId="05DB0660" w14:textId="548850BA" w:rsidR="006C1FD3" w:rsidRDefault="006C1FD3" w:rsidP="004A5426">
      <w:pPr>
        <w:pStyle w:val="ListParagraph"/>
        <w:numPr>
          <w:ilvl w:val="0"/>
          <w:numId w:val="2"/>
        </w:numPr>
        <w:ind w:left="720"/>
        <w:contextualSpacing w:val="0"/>
        <w:rPr>
          <w:rFonts w:asciiTheme="minorHAnsi" w:hAnsiTheme="minorHAnsi" w:cstheme="minorBidi"/>
          <w:sz w:val="22"/>
          <w:szCs w:val="22"/>
        </w:rPr>
      </w:pPr>
      <w:r w:rsidRPr="2FE03576">
        <w:rPr>
          <w:rFonts w:asciiTheme="minorHAnsi" w:hAnsiTheme="minorHAnsi" w:cstheme="minorBidi"/>
          <w:sz w:val="22"/>
          <w:szCs w:val="22"/>
        </w:rPr>
        <w:t>Daniel Ige, “Golden Rule” Community Credit Union</w:t>
      </w:r>
    </w:p>
    <w:p w14:paraId="3FF6FE3B" w14:textId="58B5D6BF" w:rsidR="006C1FD3" w:rsidRDefault="003E3A49" w:rsidP="004A5426">
      <w:pPr>
        <w:pStyle w:val="ListParagraph"/>
        <w:numPr>
          <w:ilvl w:val="0"/>
          <w:numId w:val="2"/>
        </w:numPr>
        <w:ind w:left="720"/>
        <w:contextualSpacing w:val="0"/>
        <w:rPr>
          <w:rFonts w:asciiTheme="minorHAnsi" w:hAnsiTheme="minorHAnsi" w:cstheme="minorBidi"/>
          <w:sz w:val="22"/>
          <w:szCs w:val="22"/>
        </w:rPr>
      </w:pPr>
      <w:r>
        <w:rPr>
          <w:rFonts w:asciiTheme="minorHAnsi" w:hAnsiTheme="minorHAnsi" w:cstheme="minorBidi"/>
          <w:sz w:val="22"/>
          <w:szCs w:val="22"/>
        </w:rPr>
        <w:t>Jay Magulski, Landmark Credit Union</w:t>
      </w:r>
    </w:p>
    <w:p w14:paraId="35FAC981" w14:textId="77777777" w:rsidR="002E5C22" w:rsidRPr="00C96319" w:rsidRDefault="002E5C22" w:rsidP="00E25200">
      <w:pPr>
        <w:ind w:right="-90"/>
        <w:rPr>
          <w:rFonts w:asciiTheme="minorHAnsi" w:hAnsiTheme="minorHAnsi" w:cstheme="minorHAnsi"/>
          <w:bCs/>
          <w:sz w:val="22"/>
          <w:szCs w:val="22"/>
          <w:lang w:val="en-GB"/>
        </w:rPr>
      </w:pPr>
    </w:p>
    <w:p w14:paraId="62DEA83F" w14:textId="77777777" w:rsidR="00E25200" w:rsidRDefault="00E25200" w:rsidP="00E25200">
      <w:pPr>
        <w:ind w:right="-90"/>
        <w:jc w:val="center"/>
        <w:rPr>
          <w:rFonts w:ascii="Georgia" w:hAnsi="Georgia"/>
          <w:b/>
          <w:bCs/>
          <w:color w:val="FF9900"/>
          <w:sz w:val="28"/>
          <w:szCs w:val="28"/>
          <w:lang w:val="en-GB"/>
        </w:rPr>
      </w:pPr>
      <w:r>
        <w:rPr>
          <w:rFonts w:ascii="Georgia" w:hAnsi="Georgia"/>
          <w:b/>
          <w:bCs/>
          <w:color w:val="FF9900"/>
          <w:sz w:val="28"/>
          <w:szCs w:val="28"/>
          <w:lang w:val="en-GB"/>
        </w:rPr>
        <w:t xml:space="preserve">Helping Members to be </w:t>
      </w:r>
      <w:r>
        <w:rPr>
          <w:rFonts w:ascii="Georgia" w:hAnsi="Georgia"/>
          <w:b/>
          <w:bCs/>
          <w:i/>
          <w:iCs/>
          <w:color w:val="FF9900"/>
          <w:sz w:val="28"/>
          <w:szCs w:val="28"/>
          <w:lang w:val="en-GB"/>
        </w:rPr>
        <w:t>Wildly</w:t>
      </w:r>
      <w:r>
        <w:rPr>
          <w:rFonts w:ascii="Georgia" w:hAnsi="Georgia"/>
          <w:b/>
          <w:bCs/>
          <w:color w:val="FF9900"/>
          <w:sz w:val="28"/>
          <w:szCs w:val="28"/>
          <w:lang w:val="en-GB"/>
        </w:rPr>
        <w:t xml:space="preserve"> Successful</w:t>
      </w:r>
    </w:p>
    <w:p w14:paraId="214D3F3D" w14:textId="77777777" w:rsidR="00E25200" w:rsidRPr="00A909C8" w:rsidRDefault="00E25200" w:rsidP="00E25200">
      <w:pPr>
        <w:rPr>
          <w:rFonts w:ascii="Calibri" w:hAnsi="Calibri"/>
          <w:sz w:val="22"/>
          <w:szCs w:val="22"/>
        </w:rPr>
      </w:pPr>
    </w:p>
    <w:p w14:paraId="37081553" w14:textId="77777777" w:rsidR="00AF0FA9" w:rsidRPr="00AF0FA9" w:rsidRDefault="00AF0FA9" w:rsidP="00AF0FA9">
      <w:pPr>
        <w:rPr>
          <w:rFonts w:asciiTheme="minorHAnsi" w:hAnsiTheme="minorHAnsi" w:cstheme="minorHAnsi"/>
          <w:b/>
          <w:bCs/>
          <w:sz w:val="22"/>
          <w:szCs w:val="22"/>
        </w:rPr>
      </w:pPr>
      <w:r w:rsidRPr="00AF0FA9">
        <w:rPr>
          <w:rFonts w:asciiTheme="minorHAnsi" w:hAnsiTheme="minorHAnsi" w:cstheme="minorHAnsi"/>
          <w:b/>
          <w:bCs/>
          <w:sz w:val="22"/>
          <w:szCs w:val="22"/>
        </w:rPr>
        <w:t>About Corporate Central Credit Union</w:t>
      </w:r>
    </w:p>
    <w:p w14:paraId="56E98F3A" w14:textId="3B282CC1" w:rsidR="00AF0FA9" w:rsidRPr="00AF0FA9" w:rsidRDefault="00AF0FA9" w:rsidP="00AF0FA9">
      <w:pPr>
        <w:rPr>
          <w:rFonts w:asciiTheme="minorHAnsi" w:hAnsiTheme="minorHAnsi" w:cstheme="minorHAnsi"/>
          <w:sz w:val="22"/>
          <w:szCs w:val="22"/>
        </w:rPr>
      </w:pPr>
      <w:r w:rsidRPr="00AF0FA9">
        <w:rPr>
          <w:rFonts w:asciiTheme="minorHAnsi" w:hAnsiTheme="minorHAnsi" w:cstheme="minorHAnsi"/>
          <w:i/>
          <w:iCs/>
          <w:sz w:val="22"/>
          <w:szCs w:val="22"/>
        </w:rPr>
        <w:t xml:space="preserve">Corporate Central Credit Union is a federally insured financial cooperative built on the values of commitment to service, fiscal responsibility, and respect for the individual. We cultivate a culture of respect, ethics, teamwork, and innovation. We are "Helping Members to be Wildly Successful" by delivering industry knowledge and expertise to help credit unions achieve their strategic objectives and compete in today’s evolving financial services industry. We are motivated to passionately serve our members and strive to learn, create, and innovate daily. Please visit </w:t>
      </w:r>
      <w:hyperlink r:id="rId12" w:tgtFrame="_blank" w:tooltip="https://nam04.safelinks.protection.outlook.com/?url=https%3a%2f%2fwww.corpcu.com%2f&amp;data=02%7c01%7corianna.valentine%40corpcu.com%7cdd0891906c18446a015a08d7f84333c2%7c8c98155452aa4e2fb39e7bf6d1dcbc82%7c0%7c0%7c637250839841454875&amp;sdata=h4h9rnew%2fp%2fhcqtihvvvr" w:history="1">
        <w:r w:rsidRPr="00AF0FA9">
          <w:rPr>
            <w:rStyle w:val="Hyperlink"/>
            <w:rFonts w:asciiTheme="minorHAnsi" w:hAnsiTheme="minorHAnsi" w:cstheme="minorHAnsi"/>
            <w:i/>
            <w:iCs/>
            <w:sz w:val="22"/>
            <w:szCs w:val="22"/>
          </w:rPr>
          <w:t>corpcu.com</w:t>
        </w:r>
      </w:hyperlink>
      <w:r w:rsidRPr="00AF0FA9">
        <w:rPr>
          <w:rFonts w:asciiTheme="minorHAnsi" w:hAnsiTheme="minorHAnsi" w:cstheme="minorHAnsi"/>
          <w:i/>
          <w:iCs/>
          <w:sz w:val="22"/>
          <w:szCs w:val="22"/>
        </w:rPr>
        <w:t xml:space="preserve"> to learn more, and follow us on </w:t>
      </w:r>
      <w:hyperlink r:id="rId13" w:tgtFrame="_blank" w:tooltip="https://nam04.safelinks.protection.outlook.com/?url=https%3a%2f%2fwww.linkedin.com%2fcompany%2fcorporate-central-credit-union%2f&amp;data=02%7c01%7corianna.valentine%40corpcu.com%7cdd0891906c18446a015a08d7f84333c2%7c8c98155452aa4e2fb39e7bf6d1dcbc82%7c0%7c0%7c63725" w:history="1">
        <w:r w:rsidRPr="00AF0FA9">
          <w:rPr>
            <w:rStyle w:val="Hyperlink"/>
            <w:rFonts w:asciiTheme="minorHAnsi" w:hAnsiTheme="minorHAnsi" w:cstheme="minorHAnsi"/>
            <w:i/>
            <w:iCs/>
            <w:sz w:val="22"/>
            <w:szCs w:val="22"/>
          </w:rPr>
          <w:t>LinkedIn</w:t>
        </w:r>
      </w:hyperlink>
      <w:r w:rsidRPr="00AF0FA9">
        <w:rPr>
          <w:rFonts w:asciiTheme="minorHAnsi" w:hAnsiTheme="minorHAnsi" w:cstheme="minorHAnsi"/>
          <w:i/>
          <w:iCs/>
          <w:sz w:val="22"/>
          <w:szCs w:val="22"/>
        </w:rPr>
        <w:t xml:space="preserve">, </w:t>
      </w:r>
      <w:hyperlink r:id="rId14" w:tgtFrame="_blank" w:tooltip="https://nam04.safelinks.protection.outlook.com/?url=https%3a%2f%2fwww.facebook.com%2fcorporatecentral%2f&amp;data=02%7c01%7corianna.valentine%40corpcu.com%7cdd0891906c18446a015a08d7f84333c2%7c8c98155452aa4e2fb39e7bf6d1dcbc82%7c0%7c0%7c637250839841464869&amp;sdata=mpvy" w:history="1">
        <w:r w:rsidRPr="00AF0FA9">
          <w:rPr>
            <w:rStyle w:val="Hyperlink"/>
            <w:rFonts w:asciiTheme="minorHAnsi" w:hAnsiTheme="minorHAnsi" w:cstheme="minorHAnsi"/>
            <w:i/>
            <w:iCs/>
            <w:sz w:val="22"/>
            <w:szCs w:val="22"/>
          </w:rPr>
          <w:t>Facebook</w:t>
        </w:r>
      </w:hyperlink>
      <w:r w:rsidRPr="00AF0FA9">
        <w:rPr>
          <w:rFonts w:asciiTheme="minorHAnsi" w:hAnsiTheme="minorHAnsi" w:cstheme="minorHAnsi"/>
          <w:i/>
          <w:iCs/>
          <w:sz w:val="22"/>
          <w:szCs w:val="22"/>
        </w:rPr>
        <w:t xml:space="preserve">, </w:t>
      </w:r>
      <w:hyperlink r:id="rId15" w:tgtFrame="_blank" w:tooltip="https://nam04.safelinks.protection.outlook.com/?url=https%3a%2f%2ftwitter.com%2fcorpcu&amp;data=02%7c01%7corianna.valentine%40corpcu.com%7cdd0891906c18446a015a08d7f84333c2%7c8c98155452aa4e2fb39e7bf6d1dcbc82%7c0%7c0%7c637250839841474863&amp;sdata=%2blyy6biisqs7dfdquufq" w:history="1">
        <w:r w:rsidRPr="00AF0FA9">
          <w:rPr>
            <w:rStyle w:val="Hyperlink"/>
            <w:rFonts w:asciiTheme="minorHAnsi" w:hAnsiTheme="minorHAnsi" w:cstheme="minorHAnsi"/>
            <w:i/>
            <w:iCs/>
            <w:sz w:val="22"/>
            <w:szCs w:val="22"/>
          </w:rPr>
          <w:t>Twitter</w:t>
        </w:r>
      </w:hyperlink>
      <w:r w:rsidRPr="00AF0FA9">
        <w:rPr>
          <w:rFonts w:asciiTheme="minorHAnsi" w:hAnsiTheme="minorHAnsi" w:cstheme="minorHAnsi"/>
          <w:i/>
          <w:iCs/>
          <w:sz w:val="22"/>
          <w:szCs w:val="22"/>
        </w:rPr>
        <w:t xml:space="preserve">, and </w:t>
      </w:r>
      <w:hyperlink r:id="rId16" w:tgtFrame="_blank" w:tooltip="https://nam04.safelinks.protection.outlook.com/?url=https%3a%2f%2fwww.youtube.com%2fchannel%2fuclt6umrarkpgf-qwwx8t94w%3f&amp;data=02%7c01%7corianna.valentine%40corpcu.com%7cdd0891906c18446a015a08d7f84333c2%7c8c98155452aa4e2fb39e7bf6d1dcbc82%7c0%7c0%7c637250839841" w:history="1">
        <w:r w:rsidRPr="00AF0FA9">
          <w:rPr>
            <w:rStyle w:val="Hyperlink"/>
            <w:rFonts w:asciiTheme="minorHAnsi" w:hAnsiTheme="minorHAnsi" w:cstheme="minorHAnsi"/>
            <w:i/>
            <w:iCs/>
            <w:sz w:val="22"/>
            <w:szCs w:val="22"/>
          </w:rPr>
          <w:t>YouTube</w:t>
        </w:r>
      </w:hyperlink>
      <w:r w:rsidRPr="00AF0FA9">
        <w:rPr>
          <w:rFonts w:asciiTheme="minorHAnsi" w:hAnsiTheme="minorHAnsi" w:cstheme="minorHAnsi"/>
          <w:i/>
          <w:iCs/>
          <w:sz w:val="22"/>
          <w:szCs w:val="22"/>
        </w:rPr>
        <w:t>.</w:t>
      </w:r>
    </w:p>
    <w:p w14:paraId="18E009C4" w14:textId="77777777" w:rsidR="003D6482" w:rsidRPr="00AF0FA9" w:rsidRDefault="003D6482">
      <w:pPr>
        <w:rPr>
          <w:rFonts w:asciiTheme="minorHAnsi" w:hAnsiTheme="minorHAnsi" w:cstheme="minorHAnsi"/>
          <w:sz w:val="22"/>
          <w:szCs w:val="22"/>
        </w:rPr>
      </w:pPr>
    </w:p>
    <w:sectPr w:rsidR="003D6482" w:rsidRPr="00AF0FA9" w:rsidSect="002141A0">
      <w:headerReference w:type="default" r:id="rId17"/>
      <w:footerReference w:type="default" r:id="rId18"/>
      <w:headerReference w:type="first" r:id="rId19"/>
      <w:footerReference w:type="firs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4E4EE" w14:textId="77777777" w:rsidR="00960280" w:rsidRDefault="00960280" w:rsidP="00875CEC">
      <w:r>
        <w:separator/>
      </w:r>
    </w:p>
  </w:endnote>
  <w:endnote w:type="continuationSeparator" w:id="0">
    <w:p w14:paraId="753C05EF" w14:textId="77777777" w:rsidR="00960280" w:rsidRDefault="00960280" w:rsidP="00875CEC">
      <w:r>
        <w:continuationSeparator/>
      </w:r>
    </w:p>
  </w:endnote>
  <w:endnote w:type="continuationNotice" w:id="1">
    <w:p w14:paraId="4F5652AC" w14:textId="77777777" w:rsidR="00960280" w:rsidRDefault="009602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20F25CA3" w14:paraId="0BA45C57" w14:textId="77777777" w:rsidTr="20F25CA3">
      <w:tc>
        <w:tcPr>
          <w:tcW w:w="3120" w:type="dxa"/>
        </w:tcPr>
        <w:p w14:paraId="3F208E73" w14:textId="4E5C92F6" w:rsidR="20F25CA3" w:rsidRDefault="20F25CA3" w:rsidP="20F25CA3">
          <w:pPr>
            <w:pStyle w:val="Header"/>
            <w:ind w:left="-115"/>
          </w:pPr>
        </w:p>
      </w:tc>
      <w:tc>
        <w:tcPr>
          <w:tcW w:w="3120" w:type="dxa"/>
        </w:tcPr>
        <w:p w14:paraId="7BD7B689" w14:textId="03567D64" w:rsidR="20F25CA3" w:rsidRDefault="20F25CA3" w:rsidP="20F25CA3">
          <w:pPr>
            <w:pStyle w:val="Header"/>
            <w:jc w:val="center"/>
          </w:pPr>
        </w:p>
      </w:tc>
      <w:tc>
        <w:tcPr>
          <w:tcW w:w="3120" w:type="dxa"/>
        </w:tcPr>
        <w:p w14:paraId="6CC15130" w14:textId="642EC9FE" w:rsidR="20F25CA3" w:rsidRDefault="20F25CA3" w:rsidP="20F25CA3">
          <w:pPr>
            <w:pStyle w:val="Header"/>
            <w:ind w:right="-115"/>
            <w:jc w:val="right"/>
          </w:pPr>
        </w:p>
      </w:tc>
    </w:tr>
  </w:tbl>
  <w:p w14:paraId="20FBD85B" w14:textId="16B864C0" w:rsidR="20F25CA3" w:rsidRDefault="20F25CA3" w:rsidP="20F25C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20F25CA3" w14:paraId="5E3729C7" w14:textId="77777777" w:rsidTr="20F25CA3">
      <w:tc>
        <w:tcPr>
          <w:tcW w:w="3120" w:type="dxa"/>
        </w:tcPr>
        <w:p w14:paraId="108F96CB" w14:textId="1F89C9A3" w:rsidR="20F25CA3" w:rsidRDefault="20F25CA3" w:rsidP="20F25CA3">
          <w:pPr>
            <w:pStyle w:val="Header"/>
            <w:ind w:left="-115"/>
          </w:pPr>
        </w:p>
      </w:tc>
      <w:tc>
        <w:tcPr>
          <w:tcW w:w="3120" w:type="dxa"/>
        </w:tcPr>
        <w:p w14:paraId="5C3B127B" w14:textId="06258B49" w:rsidR="20F25CA3" w:rsidRDefault="20F25CA3" w:rsidP="20F25CA3">
          <w:pPr>
            <w:pStyle w:val="Header"/>
            <w:jc w:val="center"/>
          </w:pPr>
        </w:p>
      </w:tc>
      <w:tc>
        <w:tcPr>
          <w:tcW w:w="3120" w:type="dxa"/>
        </w:tcPr>
        <w:p w14:paraId="7F2F914B" w14:textId="555DF3ED" w:rsidR="20F25CA3" w:rsidRDefault="20F25CA3" w:rsidP="20F25CA3">
          <w:pPr>
            <w:pStyle w:val="Header"/>
            <w:ind w:right="-115"/>
            <w:jc w:val="right"/>
          </w:pPr>
        </w:p>
      </w:tc>
    </w:tr>
  </w:tbl>
  <w:p w14:paraId="788CFC77" w14:textId="691E760F" w:rsidR="20F25CA3" w:rsidRDefault="20F25CA3" w:rsidP="20F25C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065FE5" w14:textId="77777777" w:rsidR="00960280" w:rsidRDefault="00960280" w:rsidP="00875CEC">
      <w:r>
        <w:separator/>
      </w:r>
    </w:p>
  </w:footnote>
  <w:footnote w:type="continuationSeparator" w:id="0">
    <w:p w14:paraId="2329CEF1" w14:textId="77777777" w:rsidR="00960280" w:rsidRDefault="00960280" w:rsidP="00875CEC">
      <w:r>
        <w:continuationSeparator/>
      </w:r>
    </w:p>
  </w:footnote>
  <w:footnote w:type="continuationNotice" w:id="1">
    <w:p w14:paraId="6681C029" w14:textId="77777777" w:rsidR="00960280" w:rsidRDefault="009602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20F25CA3" w14:paraId="5009BDA7" w14:textId="77777777" w:rsidTr="20F25CA3">
      <w:tc>
        <w:tcPr>
          <w:tcW w:w="3120" w:type="dxa"/>
        </w:tcPr>
        <w:p w14:paraId="1B4F5DC8" w14:textId="38189EE7" w:rsidR="20F25CA3" w:rsidRDefault="20F25CA3" w:rsidP="20F25CA3">
          <w:pPr>
            <w:pStyle w:val="Header"/>
            <w:ind w:left="-115"/>
          </w:pPr>
        </w:p>
      </w:tc>
      <w:tc>
        <w:tcPr>
          <w:tcW w:w="3120" w:type="dxa"/>
        </w:tcPr>
        <w:p w14:paraId="62024F07" w14:textId="22529E33" w:rsidR="20F25CA3" w:rsidRDefault="20F25CA3" w:rsidP="20F25CA3">
          <w:pPr>
            <w:pStyle w:val="Header"/>
            <w:jc w:val="center"/>
          </w:pPr>
        </w:p>
      </w:tc>
      <w:tc>
        <w:tcPr>
          <w:tcW w:w="3120" w:type="dxa"/>
        </w:tcPr>
        <w:p w14:paraId="35E596B5" w14:textId="3FF25590" w:rsidR="20F25CA3" w:rsidRDefault="20F25CA3" w:rsidP="20F25CA3">
          <w:pPr>
            <w:pStyle w:val="Header"/>
            <w:ind w:right="-115"/>
            <w:jc w:val="right"/>
          </w:pPr>
        </w:p>
      </w:tc>
    </w:tr>
  </w:tbl>
  <w:p w14:paraId="33A7EB2E" w14:textId="2D194C08" w:rsidR="20F25CA3" w:rsidRDefault="20F25CA3" w:rsidP="20F25C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76C66" w14:textId="25C38EBD" w:rsidR="002141A0" w:rsidRDefault="007D36C9">
    <w:pPr>
      <w:pStyle w:val="Header"/>
    </w:pPr>
    <w:r>
      <w:rPr>
        <w:noProof/>
      </w:rPr>
      <w:drawing>
        <wp:anchor distT="0" distB="0" distL="114300" distR="114300" simplePos="0" relativeHeight="251658240" behindDoc="1" locked="0" layoutInCell="1" allowOverlap="1" wp14:anchorId="5A47C14D" wp14:editId="5F598AB9">
          <wp:simplePos x="0" y="0"/>
          <wp:positionH relativeFrom="page">
            <wp:align>right</wp:align>
          </wp:positionH>
          <wp:positionV relativeFrom="paragraph">
            <wp:posOffset>-457200</wp:posOffset>
          </wp:positionV>
          <wp:extent cx="7772400" cy="9356543"/>
          <wp:effectExtent l="0" t="0" r="0" b="0"/>
          <wp:wrapNone/>
          <wp:docPr id="1599326581" name="Picture 1599326581" descr="CorpCentral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 uri="{53640926-AAD7-44D8-BBD7-CCE9431645EC}">
                        <a14:shadowObscure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a:ext>
                    </a:extLst>
                  </a:blip>
                  <a:srcRect b="6280"/>
                  <a:stretch>
                    <a:fillRect/>
                  </a:stretch>
                </pic:blipFill>
                <pic:spPr bwMode="auto">
                  <a:xfrm>
                    <a:off x="0" y="0"/>
                    <a:ext cx="7772400" cy="93565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365EE4"/>
    <w:multiLevelType w:val="hybridMultilevel"/>
    <w:tmpl w:val="4080D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14087E"/>
    <w:multiLevelType w:val="hybridMultilevel"/>
    <w:tmpl w:val="EA788F54"/>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num w:numId="1" w16cid:durableId="1280336180">
    <w:abstractNumId w:val="0"/>
  </w:num>
  <w:num w:numId="2" w16cid:durableId="4731854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200"/>
    <w:rsid w:val="00000D58"/>
    <w:rsid w:val="00014049"/>
    <w:rsid w:val="0002021F"/>
    <w:rsid w:val="00023308"/>
    <w:rsid w:val="0002330E"/>
    <w:rsid w:val="00037257"/>
    <w:rsid w:val="00050537"/>
    <w:rsid w:val="00057FD1"/>
    <w:rsid w:val="00061B60"/>
    <w:rsid w:val="000735FE"/>
    <w:rsid w:val="000757C3"/>
    <w:rsid w:val="00077377"/>
    <w:rsid w:val="0008534C"/>
    <w:rsid w:val="0009227E"/>
    <w:rsid w:val="000A7C86"/>
    <w:rsid w:val="000E3918"/>
    <w:rsid w:val="000E44B0"/>
    <w:rsid w:val="00111802"/>
    <w:rsid w:val="001368C6"/>
    <w:rsid w:val="00140888"/>
    <w:rsid w:val="0015526F"/>
    <w:rsid w:val="00155E6A"/>
    <w:rsid w:val="001643D7"/>
    <w:rsid w:val="00176940"/>
    <w:rsid w:val="00190C23"/>
    <w:rsid w:val="0019132C"/>
    <w:rsid w:val="001C315A"/>
    <w:rsid w:val="001C662E"/>
    <w:rsid w:val="001E17E5"/>
    <w:rsid w:val="001E6D2E"/>
    <w:rsid w:val="001F3BF9"/>
    <w:rsid w:val="001F639B"/>
    <w:rsid w:val="00212152"/>
    <w:rsid w:val="002141A0"/>
    <w:rsid w:val="00221C18"/>
    <w:rsid w:val="002316C2"/>
    <w:rsid w:val="002416BF"/>
    <w:rsid w:val="0024194B"/>
    <w:rsid w:val="00241D63"/>
    <w:rsid w:val="00243049"/>
    <w:rsid w:val="0024341A"/>
    <w:rsid w:val="0025191C"/>
    <w:rsid w:val="00251C52"/>
    <w:rsid w:val="00253C96"/>
    <w:rsid w:val="0026155F"/>
    <w:rsid w:val="0026244E"/>
    <w:rsid w:val="002707C7"/>
    <w:rsid w:val="0027368A"/>
    <w:rsid w:val="0028157F"/>
    <w:rsid w:val="002826E4"/>
    <w:rsid w:val="00287F31"/>
    <w:rsid w:val="002A2CD8"/>
    <w:rsid w:val="002A734A"/>
    <w:rsid w:val="002D362A"/>
    <w:rsid w:val="002E5C22"/>
    <w:rsid w:val="002F6601"/>
    <w:rsid w:val="00303EFB"/>
    <w:rsid w:val="00305A64"/>
    <w:rsid w:val="0030781C"/>
    <w:rsid w:val="00330C32"/>
    <w:rsid w:val="003355C4"/>
    <w:rsid w:val="003356B8"/>
    <w:rsid w:val="00337758"/>
    <w:rsid w:val="003410F6"/>
    <w:rsid w:val="00341E03"/>
    <w:rsid w:val="0035303C"/>
    <w:rsid w:val="003533EB"/>
    <w:rsid w:val="00392C69"/>
    <w:rsid w:val="003A2DA2"/>
    <w:rsid w:val="003A7D65"/>
    <w:rsid w:val="003B01BB"/>
    <w:rsid w:val="003B6134"/>
    <w:rsid w:val="003D3372"/>
    <w:rsid w:val="003D6482"/>
    <w:rsid w:val="003E3A49"/>
    <w:rsid w:val="003E562B"/>
    <w:rsid w:val="003E6C80"/>
    <w:rsid w:val="003F0CC2"/>
    <w:rsid w:val="003F7409"/>
    <w:rsid w:val="00400ACC"/>
    <w:rsid w:val="00400F2F"/>
    <w:rsid w:val="00401F12"/>
    <w:rsid w:val="00403678"/>
    <w:rsid w:val="004045C8"/>
    <w:rsid w:val="00413FD2"/>
    <w:rsid w:val="0043187F"/>
    <w:rsid w:val="00434528"/>
    <w:rsid w:val="004422DA"/>
    <w:rsid w:val="00444D3E"/>
    <w:rsid w:val="00471BD6"/>
    <w:rsid w:val="00481127"/>
    <w:rsid w:val="0049615D"/>
    <w:rsid w:val="004A5426"/>
    <w:rsid w:val="004B0DA9"/>
    <w:rsid w:val="004B188B"/>
    <w:rsid w:val="004B254B"/>
    <w:rsid w:val="004C5B32"/>
    <w:rsid w:val="004D529B"/>
    <w:rsid w:val="004E519D"/>
    <w:rsid w:val="004E63D7"/>
    <w:rsid w:val="00534F4B"/>
    <w:rsid w:val="00547F5A"/>
    <w:rsid w:val="00551394"/>
    <w:rsid w:val="005534C8"/>
    <w:rsid w:val="00592A1B"/>
    <w:rsid w:val="005A1685"/>
    <w:rsid w:val="005A1AFD"/>
    <w:rsid w:val="005C0FC1"/>
    <w:rsid w:val="005C3CBD"/>
    <w:rsid w:val="005D094E"/>
    <w:rsid w:val="005D3805"/>
    <w:rsid w:val="005D5BEB"/>
    <w:rsid w:val="005E4299"/>
    <w:rsid w:val="005F63F5"/>
    <w:rsid w:val="005F74C8"/>
    <w:rsid w:val="0060244E"/>
    <w:rsid w:val="00615AC8"/>
    <w:rsid w:val="0062138B"/>
    <w:rsid w:val="00624853"/>
    <w:rsid w:val="00626942"/>
    <w:rsid w:val="006269C3"/>
    <w:rsid w:val="00636A4D"/>
    <w:rsid w:val="006522A0"/>
    <w:rsid w:val="00656F14"/>
    <w:rsid w:val="00663353"/>
    <w:rsid w:val="00672675"/>
    <w:rsid w:val="0068047E"/>
    <w:rsid w:val="006B2B4F"/>
    <w:rsid w:val="006B498B"/>
    <w:rsid w:val="006B4C46"/>
    <w:rsid w:val="006C1FD3"/>
    <w:rsid w:val="006C272C"/>
    <w:rsid w:val="006D24CF"/>
    <w:rsid w:val="006F01A2"/>
    <w:rsid w:val="00713118"/>
    <w:rsid w:val="00714D64"/>
    <w:rsid w:val="00715FFC"/>
    <w:rsid w:val="007165EA"/>
    <w:rsid w:val="007219FF"/>
    <w:rsid w:val="00722CC2"/>
    <w:rsid w:val="00756688"/>
    <w:rsid w:val="00761355"/>
    <w:rsid w:val="0076207F"/>
    <w:rsid w:val="00763DE7"/>
    <w:rsid w:val="00765FDC"/>
    <w:rsid w:val="00767969"/>
    <w:rsid w:val="00781005"/>
    <w:rsid w:val="0078652B"/>
    <w:rsid w:val="007A323F"/>
    <w:rsid w:val="007B0C55"/>
    <w:rsid w:val="007D36C9"/>
    <w:rsid w:val="00802423"/>
    <w:rsid w:val="008038AF"/>
    <w:rsid w:val="00814EA7"/>
    <w:rsid w:val="00816B33"/>
    <w:rsid w:val="00820637"/>
    <w:rsid w:val="00821727"/>
    <w:rsid w:val="00821EB6"/>
    <w:rsid w:val="00830BC8"/>
    <w:rsid w:val="0083593F"/>
    <w:rsid w:val="00837878"/>
    <w:rsid w:val="00840166"/>
    <w:rsid w:val="00851EBF"/>
    <w:rsid w:val="00854B81"/>
    <w:rsid w:val="00862A0E"/>
    <w:rsid w:val="00875410"/>
    <w:rsid w:val="00875CEC"/>
    <w:rsid w:val="00876502"/>
    <w:rsid w:val="008820F3"/>
    <w:rsid w:val="00882289"/>
    <w:rsid w:val="00891F98"/>
    <w:rsid w:val="0089203C"/>
    <w:rsid w:val="008A0195"/>
    <w:rsid w:val="008A1D52"/>
    <w:rsid w:val="008F7006"/>
    <w:rsid w:val="008F7F04"/>
    <w:rsid w:val="0092346A"/>
    <w:rsid w:val="009305CE"/>
    <w:rsid w:val="00935271"/>
    <w:rsid w:val="00947DCC"/>
    <w:rsid w:val="00950F5F"/>
    <w:rsid w:val="00955165"/>
    <w:rsid w:val="00960280"/>
    <w:rsid w:val="00970861"/>
    <w:rsid w:val="009805DD"/>
    <w:rsid w:val="009835FD"/>
    <w:rsid w:val="00983DCE"/>
    <w:rsid w:val="00984B30"/>
    <w:rsid w:val="00991A21"/>
    <w:rsid w:val="009B074F"/>
    <w:rsid w:val="009B5301"/>
    <w:rsid w:val="009D1298"/>
    <w:rsid w:val="009D33DF"/>
    <w:rsid w:val="009E2717"/>
    <w:rsid w:val="009E3351"/>
    <w:rsid w:val="009E4B98"/>
    <w:rsid w:val="00A018E6"/>
    <w:rsid w:val="00A02A5D"/>
    <w:rsid w:val="00A0308C"/>
    <w:rsid w:val="00A0399D"/>
    <w:rsid w:val="00A0403D"/>
    <w:rsid w:val="00A17401"/>
    <w:rsid w:val="00A24192"/>
    <w:rsid w:val="00A27947"/>
    <w:rsid w:val="00A369C0"/>
    <w:rsid w:val="00A41105"/>
    <w:rsid w:val="00A442B9"/>
    <w:rsid w:val="00A56E8B"/>
    <w:rsid w:val="00A71612"/>
    <w:rsid w:val="00A72045"/>
    <w:rsid w:val="00A866BB"/>
    <w:rsid w:val="00AA277B"/>
    <w:rsid w:val="00AA3B8A"/>
    <w:rsid w:val="00AA58E1"/>
    <w:rsid w:val="00AA722E"/>
    <w:rsid w:val="00AC42A0"/>
    <w:rsid w:val="00AD059A"/>
    <w:rsid w:val="00AD4FBD"/>
    <w:rsid w:val="00AD6226"/>
    <w:rsid w:val="00AD6CC1"/>
    <w:rsid w:val="00AE7615"/>
    <w:rsid w:val="00AF0FA9"/>
    <w:rsid w:val="00AF1943"/>
    <w:rsid w:val="00B00994"/>
    <w:rsid w:val="00B00C5B"/>
    <w:rsid w:val="00B02610"/>
    <w:rsid w:val="00B11D95"/>
    <w:rsid w:val="00B22694"/>
    <w:rsid w:val="00B361F6"/>
    <w:rsid w:val="00B6792C"/>
    <w:rsid w:val="00B72B8E"/>
    <w:rsid w:val="00B73AA8"/>
    <w:rsid w:val="00B73BB3"/>
    <w:rsid w:val="00B80739"/>
    <w:rsid w:val="00B83BEF"/>
    <w:rsid w:val="00B86C33"/>
    <w:rsid w:val="00B95192"/>
    <w:rsid w:val="00BB2473"/>
    <w:rsid w:val="00BB4C91"/>
    <w:rsid w:val="00BB7A85"/>
    <w:rsid w:val="00BC0492"/>
    <w:rsid w:val="00BC2138"/>
    <w:rsid w:val="00BC2164"/>
    <w:rsid w:val="00BC7B80"/>
    <w:rsid w:val="00BD28F4"/>
    <w:rsid w:val="00BD2C2C"/>
    <w:rsid w:val="00BD628C"/>
    <w:rsid w:val="00BE1D6A"/>
    <w:rsid w:val="00BE25CF"/>
    <w:rsid w:val="00BE7BDD"/>
    <w:rsid w:val="00BF2642"/>
    <w:rsid w:val="00BF42EC"/>
    <w:rsid w:val="00C10031"/>
    <w:rsid w:val="00C134FF"/>
    <w:rsid w:val="00C14550"/>
    <w:rsid w:val="00C22BBD"/>
    <w:rsid w:val="00C23E3A"/>
    <w:rsid w:val="00C31A67"/>
    <w:rsid w:val="00C33D9F"/>
    <w:rsid w:val="00C504DD"/>
    <w:rsid w:val="00C80F47"/>
    <w:rsid w:val="00C8564D"/>
    <w:rsid w:val="00C86D62"/>
    <w:rsid w:val="00CA1D03"/>
    <w:rsid w:val="00CA7D1E"/>
    <w:rsid w:val="00CB0E70"/>
    <w:rsid w:val="00CB2E41"/>
    <w:rsid w:val="00CB451D"/>
    <w:rsid w:val="00CB76B9"/>
    <w:rsid w:val="00CC735C"/>
    <w:rsid w:val="00CD7A89"/>
    <w:rsid w:val="00CF2A2E"/>
    <w:rsid w:val="00D04D36"/>
    <w:rsid w:val="00D05E7E"/>
    <w:rsid w:val="00D07633"/>
    <w:rsid w:val="00D10132"/>
    <w:rsid w:val="00D318D6"/>
    <w:rsid w:val="00D60CB0"/>
    <w:rsid w:val="00D80C12"/>
    <w:rsid w:val="00DA47DC"/>
    <w:rsid w:val="00DB6FD8"/>
    <w:rsid w:val="00DC73A2"/>
    <w:rsid w:val="00DE0429"/>
    <w:rsid w:val="00DE7AE1"/>
    <w:rsid w:val="00DF2DE5"/>
    <w:rsid w:val="00E02166"/>
    <w:rsid w:val="00E10600"/>
    <w:rsid w:val="00E1552B"/>
    <w:rsid w:val="00E16518"/>
    <w:rsid w:val="00E179A2"/>
    <w:rsid w:val="00E21F3A"/>
    <w:rsid w:val="00E25200"/>
    <w:rsid w:val="00E26E7E"/>
    <w:rsid w:val="00E33493"/>
    <w:rsid w:val="00E35A64"/>
    <w:rsid w:val="00E40ED6"/>
    <w:rsid w:val="00E424FB"/>
    <w:rsid w:val="00E707E2"/>
    <w:rsid w:val="00E72CAE"/>
    <w:rsid w:val="00E83D35"/>
    <w:rsid w:val="00E85163"/>
    <w:rsid w:val="00EA2895"/>
    <w:rsid w:val="00EA7A69"/>
    <w:rsid w:val="00EB0753"/>
    <w:rsid w:val="00EC249A"/>
    <w:rsid w:val="00EC3BBC"/>
    <w:rsid w:val="00EC3E6F"/>
    <w:rsid w:val="00EC63D5"/>
    <w:rsid w:val="00EC7890"/>
    <w:rsid w:val="00EC7EBD"/>
    <w:rsid w:val="00ED1968"/>
    <w:rsid w:val="00ED609E"/>
    <w:rsid w:val="00F054CE"/>
    <w:rsid w:val="00F0559E"/>
    <w:rsid w:val="00F071FC"/>
    <w:rsid w:val="00F17362"/>
    <w:rsid w:val="00F21A9F"/>
    <w:rsid w:val="00F26FEA"/>
    <w:rsid w:val="00F36DA5"/>
    <w:rsid w:val="00F37D1F"/>
    <w:rsid w:val="00F43B53"/>
    <w:rsid w:val="00F556F8"/>
    <w:rsid w:val="00F722C4"/>
    <w:rsid w:val="00F74280"/>
    <w:rsid w:val="00F82382"/>
    <w:rsid w:val="00F90832"/>
    <w:rsid w:val="00F95A95"/>
    <w:rsid w:val="00FA19F6"/>
    <w:rsid w:val="00FB2280"/>
    <w:rsid w:val="00FD22B1"/>
    <w:rsid w:val="00FE2AD5"/>
    <w:rsid w:val="00FF43D6"/>
    <w:rsid w:val="00FF4C39"/>
    <w:rsid w:val="1CFEEDFB"/>
    <w:rsid w:val="20F25CA3"/>
    <w:rsid w:val="2CB93F89"/>
    <w:rsid w:val="2FE03576"/>
    <w:rsid w:val="30A3AA86"/>
    <w:rsid w:val="3347AAD4"/>
    <w:rsid w:val="3993BC38"/>
    <w:rsid w:val="4514039C"/>
    <w:rsid w:val="46F5AD06"/>
    <w:rsid w:val="602F58F6"/>
    <w:rsid w:val="629ECA4A"/>
    <w:rsid w:val="68A7485A"/>
    <w:rsid w:val="70951BC3"/>
    <w:rsid w:val="735BE8D0"/>
    <w:rsid w:val="7460E69A"/>
    <w:rsid w:val="75106209"/>
    <w:rsid w:val="77A9DA60"/>
    <w:rsid w:val="7888E7BA"/>
    <w:rsid w:val="7B8508EF"/>
    <w:rsid w:val="7EA124F5"/>
    <w:rsid w:val="7F84F7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F9B7E"/>
  <w15:chartTrackingRefBased/>
  <w15:docId w15:val="{E0FA59B5-D713-40A4-B531-0F1F04544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20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E25200"/>
    <w:pPr>
      <w:spacing w:after="120" w:line="480" w:lineRule="auto"/>
    </w:pPr>
    <w:rPr>
      <w:szCs w:val="20"/>
    </w:rPr>
  </w:style>
  <w:style w:type="character" w:customStyle="1" w:styleId="BodyText2Char">
    <w:name w:val="Body Text 2 Char"/>
    <w:basedOn w:val="DefaultParagraphFont"/>
    <w:link w:val="BodyText2"/>
    <w:rsid w:val="00E25200"/>
    <w:rPr>
      <w:rFonts w:ascii="Times New Roman" w:eastAsia="Times New Roman" w:hAnsi="Times New Roman" w:cs="Times New Roman"/>
      <w:sz w:val="24"/>
      <w:szCs w:val="20"/>
    </w:rPr>
  </w:style>
  <w:style w:type="paragraph" w:styleId="ListParagraph">
    <w:name w:val="List Paragraph"/>
    <w:basedOn w:val="Normal"/>
    <w:uiPriority w:val="34"/>
    <w:qFormat/>
    <w:rsid w:val="00E25200"/>
    <w:pPr>
      <w:ind w:left="720"/>
      <w:contextualSpacing/>
    </w:pPr>
  </w:style>
  <w:style w:type="character" w:styleId="Hyperlink">
    <w:name w:val="Hyperlink"/>
    <w:basedOn w:val="DefaultParagraphFont"/>
    <w:uiPriority w:val="99"/>
    <w:unhideWhenUsed/>
    <w:rsid w:val="00E25200"/>
    <w:rPr>
      <w:color w:val="333366"/>
      <w:u w:val="single"/>
    </w:rPr>
  </w:style>
  <w:style w:type="paragraph" w:customStyle="1" w:styleId="paragraph">
    <w:name w:val="paragraph"/>
    <w:basedOn w:val="Normal"/>
    <w:rsid w:val="00E25200"/>
    <w:pPr>
      <w:spacing w:before="100" w:beforeAutospacing="1" w:after="100" w:afterAutospacing="1"/>
    </w:pPr>
  </w:style>
  <w:style w:type="character" w:customStyle="1" w:styleId="eop">
    <w:name w:val="eop"/>
    <w:basedOn w:val="DefaultParagraphFont"/>
    <w:rsid w:val="00E25200"/>
  </w:style>
  <w:style w:type="paragraph" w:styleId="NormalWeb">
    <w:name w:val="Normal (Web)"/>
    <w:basedOn w:val="Normal"/>
    <w:uiPriority w:val="99"/>
    <w:unhideWhenUsed/>
    <w:rsid w:val="00E25200"/>
    <w:pPr>
      <w:spacing w:before="100" w:beforeAutospacing="1" w:after="100" w:afterAutospacing="1"/>
    </w:pPr>
  </w:style>
  <w:style w:type="paragraph" w:styleId="Header">
    <w:name w:val="header"/>
    <w:basedOn w:val="Normal"/>
    <w:link w:val="HeaderChar"/>
    <w:uiPriority w:val="99"/>
    <w:unhideWhenUsed/>
    <w:rsid w:val="00875CEC"/>
    <w:pPr>
      <w:tabs>
        <w:tab w:val="center" w:pos="4680"/>
        <w:tab w:val="right" w:pos="9360"/>
      </w:tabs>
    </w:pPr>
  </w:style>
  <w:style w:type="character" w:customStyle="1" w:styleId="HeaderChar">
    <w:name w:val="Header Char"/>
    <w:basedOn w:val="DefaultParagraphFont"/>
    <w:link w:val="Header"/>
    <w:uiPriority w:val="99"/>
    <w:rsid w:val="00875CE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75CEC"/>
    <w:pPr>
      <w:tabs>
        <w:tab w:val="center" w:pos="4680"/>
        <w:tab w:val="right" w:pos="9360"/>
      </w:tabs>
    </w:pPr>
  </w:style>
  <w:style w:type="character" w:customStyle="1" w:styleId="FooterChar">
    <w:name w:val="Footer Char"/>
    <w:basedOn w:val="DefaultParagraphFont"/>
    <w:link w:val="Footer"/>
    <w:uiPriority w:val="99"/>
    <w:rsid w:val="00875CEC"/>
    <w:rPr>
      <w:rFonts w:ascii="Times New Roman" w:eastAsia="Times New Roman" w:hAnsi="Times New Roman" w:cs="Times New Roman"/>
      <w:sz w:val="24"/>
      <w:szCs w:val="24"/>
    </w:rPr>
  </w:style>
  <w:style w:type="character" w:customStyle="1" w:styleId="cf01">
    <w:name w:val="cf01"/>
    <w:basedOn w:val="DefaultParagraphFont"/>
    <w:rsid w:val="00EA2895"/>
    <w:rPr>
      <w:rFonts w:ascii="Segoe UI" w:hAnsi="Segoe UI" w:cs="Segoe UI" w:hint="default"/>
      <w:sz w:val="18"/>
      <w:szCs w:val="18"/>
    </w:rPr>
  </w:style>
  <w:style w:type="character" w:styleId="UnresolvedMention">
    <w:name w:val="Unresolved Mention"/>
    <w:basedOn w:val="DefaultParagraphFont"/>
    <w:uiPriority w:val="99"/>
    <w:semiHidden/>
    <w:unhideWhenUsed/>
    <w:rsid w:val="006F01A2"/>
    <w:rPr>
      <w:color w:val="605E5C"/>
      <w:shd w:val="clear" w:color="auto" w:fill="E1DFDD"/>
    </w:rPr>
  </w:style>
  <w:style w:type="paragraph" w:styleId="Revision">
    <w:name w:val="Revision"/>
    <w:hidden/>
    <w:uiPriority w:val="99"/>
    <w:semiHidden/>
    <w:rsid w:val="00A0308C"/>
    <w:pPr>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1">
    <w:name w:val="Body 1"/>
    <w:uiPriority w:val="99"/>
    <w:rsid w:val="003B01BB"/>
    <w:pPr>
      <w:spacing w:after="0" w:line="240" w:lineRule="auto"/>
      <w:outlineLvl w:val="0"/>
    </w:pPr>
    <w:rPr>
      <w:rFonts w:ascii="Times New Roman" w:eastAsia="Arial Unicode MS" w:hAnsi="Times New Roman" w:cs="Times New Roman"/>
      <w:color w:val="000000"/>
      <w:sz w:val="24"/>
      <w:szCs w:val="20"/>
      <w:u w:color="00000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6654293">
      <w:bodyDiv w:val="1"/>
      <w:marLeft w:val="0"/>
      <w:marRight w:val="0"/>
      <w:marTop w:val="0"/>
      <w:marBottom w:val="0"/>
      <w:divBdr>
        <w:top w:val="none" w:sz="0" w:space="0" w:color="auto"/>
        <w:left w:val="none" w:sz="0" w:space="0" w:color="auto"/>
        <w:bottom w:val="none" w:sz="0" w:space="0" w:color="auto"/>
        <w:right w:val="none" w:sz="0" w:space="0" w:color="auto"/>
      </w:divBdr>
      <w:divsChild>
        <w:div w:id="31004842">
          <w:marLeft w:val="0"/>
          <w:marRight w:val="0"/>
          <w:marTop w:val="0"/>
          <w:marBottom w:val="0"/>
          <w:divBdr>
            <w:top w:val="none" w:sz="0" w:space="0" w:color="auto"/>
            <w:left w:val="none" w:sz="0" w:space="0" w:color="auto"/>
            <w:bottom w:val="none" w:sz="0" w:space="0" w:color="auto"/>
            <w:right w:val="none" w:sz="0" w:space="0" w:color="auto"/>
          </w:divBdr>
        </w:div>
      </w:divsChild>
    </w:div>
    <w:div w:id="1961181871">
      <w:bodyDiv w:val="1"/>
      <w:marLeft w:val="0"/>
      <w:marRight w:val="0"/>
      <w:marTop w:val="0"/>
      <w:marBottom w:val="0"/>
      <w:divBdr>
        <w:top w:val="none" w:sz="0" w:space="0" w:color="auto"/>
        <w:left w:val="none" w:sz="0" w:space="0" w:color="auto"/>
        <w:bottom w:val="none" w:sz="0" w:space="0" w:color="auto"/>
        <w:right w:val="none" w:sz="0" w:space="0" w:color="auto"/>
      </w:divBdr>
      <w:divsChild>
        <w:div w:id="178668478">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nam04.safelinks.protection.outlook.com/?url=https%3A%2F%2Fwww.linkedin.com%2Fcompany%2Fcorporate-central-credit-union%2F&amp;data=02%7C01%7Corianna.valentine%40corpcu.com%7Cdd0891906c18446a015a08d7f84333c2%7C8c98155452aa4e2fb39e7bf6d1dcbc82%7C0%7C0%7C637250839841464869&amp;sdata=w5o39K1HeFxH0NQhLZmtwUnPbHxYlxzmaKAV%2FPvGxfQ%3D&amp;reserved=0"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nam04.safelinks.protection.outlook.com/?url=https%3A%2F%2Fwww.corpcu.com%2F&amp;data=02%7C01%7Corianna.valentine%40corpcu.com%7Cdd0891906c18446a015a08d7f84333c2%7C8c98155452aa4e2fb39e7bf6d1dcbc82%7C0%7C0%7C637250839841454875&amp;sdata=h4H9rneW%2Fp%2FHCqtiHVVvRNCMexK8L36Xa%2BXA3AYy3%2F4%3D&amp;reserved=0"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nam04.safelinks.protection.outlook.com/?url=https%3A%2F%2Fwww.youtube.com%2Fchannel%2FUCLt6UMRaRkpGF-qWWx8T94w%3F&amp;data=02%7C01%7Corianna.valentine%40corpcu.com%7Cdd0891906c18446a015a08d7f84333c2%7C8c98155452aa4e2fb39e7bf6d1dcbc82%7C0%7C0%7C637250839841474863&amp;sdata=D%2FOF21jJX8wIQX4PQJiciJ10zNiGKNbmLTGBme%2FwWeM%3D&amp;reserved=0"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nam04.safelinks.protection.outlook.com/?url=https%3A%2F%2Ftwitter.com%2FCorpCU&amp;data=02%7C01%7Corianna.valentine%40corpcu.com%7Cdd0891906c18446a015a08d7f84333c2%7C8c98155452aa4e2fb39e7bf6d1dcbc82%7C0%7C0%7C637250839841474863&amp;sdata=%2Blyy6biIsQS7DfDqUuFQf58tKS43XeyHj8YBZn5qSmg%3D&amp;reserved=0" TargetMode="External"/><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nam04.safelinks.protection.outlook.com/?url=https%3A%2F%2Fwww.facebook.com%2FCorporateCentral%2F&amp;data=02%7C01%7Corianna.valentine%40corpcu.com%7Cdd0891906c18446a015a08d7f84333c2%7C8c98155452aa4e2fb39e7bf6d1dcbc82%7C0%7C0%7C637250839841464869&amp;sdata=mpvyG181XHXQqKJCz0398jN2J4SfqkPN4fenQQ3FM3c%3D&amp;reserved=0"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Communication_x0020_Type xmlns="d8e4a3f6-85c6-4a02-9407-f1b98523a65a">N/A</Communication_x0020_Type>
    <Year xmlns="d8e4a3f6-85c6-4a02-9407-f1b98523a65a">2019</Year>
    <TaxCatchAll xmlns="a39415aa-f7fb-4c7c-b574-f96ad502feeb" xsi:nil="true"/>
    <lcf76f155ced4ddcb4097134ff3c332f xmlns="d8e4a3f6-85c6-4a02-9407-f1b98523a65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7A00660F270E74D9EB5634D7C3F2B7D" ma:contentTypeVersion="21" ma:contentTypeDescription="Create a new document." ma:contentTypeScope="" ma:versionID="362d8a2d65ad8575131cf9ab1ff36137">
  <xsd:schema xmlns:xsd="http://www.w3.org/2001/XMLSchema" xmlns:xs="http://www.w3.org/2001/XMLSchema" xmlns:p="http://schemas.microsoft.com/office/2006/metadata/properties" xmlns:ns1="http://schemas.microsoft.com/sharepoint/v3" xmlns:ns2="d8e4a3f6-85c6-4a02-9407-f1b98523a65a" xmlns:ns3="a39415aa-f7fb-4c7c-b574-f96ad502feeb" targetNamespace="http://schemas.microsoft.com/office/2006/metadata/properties" ma:root="true" ma:fieldsID="67b2a277590ddcbc9c5408d1fbe69d5c" ns1:_="" ns2:_="" ns3:_="">
    <xsd:import namespace="http://schemas.microsoft.com/sharepoint/v3"/>
    <xsd:import namespace="d8e4a3f6-85c6-4a02-9407-f1b98523a65a"/>
    <xsd:import namespace="a39415aa-f7fb-4c7c-b574-f96ad502feeb"/>
    <xsd:element name="properties">
      <xsd:complexType>
        <xsd:sequence>
          <xsd:element name="documentManagement">
            <xsd:complexType>
              <xsd:all>
                <xsd:element ref="ns2:Year" minOccurs="0"/>
                <xsd:element ref="ns2:Communication_x0020_Type" minOccurs="0"/>
                <xsd:element ref="ns2:MediaServiceMetadata" minOccurs="0"/>
                <xsd:element ref="ns2:MediaServiceFastMetadata" minOccurs="0"/>
                <xsd:element ref="ns1:_ip_UnifiedCompliancePolicyProperties" minOccurs="0"/>
                <xsd:element ref="ns1:_ip_UnifiedCompliancePolicyUIAction" minOccurs="0"/>
                <xsd:element ref="ns2:MediaServiceDateTaken" minOccurs="0"/>
                <xsd:element ref="ns2:MediaServiceAutoTags"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description="" ma:hidden="true" ma:internalName="_ip_UnifiedCompliancePolicyProperties">
      <xsd:simpleType>
        <xsd:restriction base="dms:Note"/>
      </xsd:simpleType>
    </xsd:element>
    <xsd:element name="_ip_UnifiedCompliancePolicyUIAction" ma:index="13"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e4a3f6-85c6-4a02-9407-f1b98523a65a" elementFormDefault="qualified">
    <xsd:import namespace="http://schemas.microsoft.com/office/2006/documentManagement/types"/>
    <xsd:import namespace="http://schemas.microsoft.com/office/infopath/2007/PartnerControls"/>
    <xsd:element name="Year" ma:index="8" nillable="true" ma:displayName="Year" ma:format="Dropdown" ma:internalName="Year">
      <xsd:simpleType>
        <xsd:restriction base="dms:Choice">
          <xsd:enumeration value="2013"/>
          <xsd:enumeration value="2014"/>
          <xsd:enumeration value="2015"/>
          <xsd:enumeration value="2016"/>
          <xsd:enumeration value="2017"/>
          <xsd:enumeration value="2018"/>
          <xsd:enumeration value="2019"/>
          <xsd:enumeration value="2020"/>
          <xsd:enumeration value="2021"/>
          <xsd:enumeration value="2022"/>
          <xsd:enumeration value="2023"/>
        </xsd:restriction>
      </xsd:simpleType>
    </xsd:element>
    <xsd:element name="Communication_x0020_Type" ma:index="9" nillable="true" ma:displayName="Doc Type" ma:default="N/A" ma:format="Dropdown" ma:internalName="Communication_x0020_Type">
      <xsd:simpleType>
        <xsd:restriction base="dms:Choice">
          <xsd:enumeration value="Brochure"/>
          <xsd:enumeration value="Annual Report"/>
          <xsd:enumeration value="Postcard"/>
          <xsd:enumeration value="Press Release"/>
          <xsd:enumeration value="White Paper"/>
          <xsd:enumeration value="N/A"/>
          <xsd:enumeration value="Approvals"/>
          <xsd:enumeration value="Case Study"/>
          <xsd:enumeration value="Presentation"/>
          <xsd:enumeration value="Newsletter"/>
        </xsd:restriction>
      </xsd:simpleType>
    </xsd:element>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27a28f0d-06bf-4278-969c-e5c71d74d5e8" ma:termSetId="09814cd3-568e-fe90-9814-8d621ff8fb84" ma:anchorId="fba54fb3-c3e1-fe81-a776-ca4b69148c4d" ma:open="true" ma:isKeyword="false">
      <xsd:complexType>
        <xsd:sequence>
          <xsd:element ref="pc:Terms" minOccurs="0" maxOccurs="1"/>
        </xsd:sequence>
      </xsd:complex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9415aa-f7fb-4c7c-b574-f96ad502fee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1503962a-240f-4429-abe9-5da47c446bb1}" ma:internalName="TaxCatchAll" ma:showField="CatchAllData" ma:web="a39415aa-f7fb-4c7c-b574-f96ad502fe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75D7AB-051B-4AAC-8F97-A805834BF2A7}">
  <ds:schemaRefs>
    <ds:schemaRef ds:uri="http://schemas.microsoft.com/sharepoint/v3/contenttype/forms"/>
  </ds:schemaRefs>
</ds:datastoreItem>
</file>

<file path=customXml/itemProps2.xml><?xml version="1.0" encoding="utf-8"?>
<ds:datastoreItem xmlns:ds="http://schemas.openxmlformats.org/officeDocument/2006/customXml" ds:itemID="{7942465F-75A9-40DF-82AB-4D520E33BF67}">
  <ds:schemaRefs>
    <ds:schemaRef ds:uri="http://schemas.microsoft.com/office/infopath/2007/PartnerControls"/>
    <ds:schemaRef ds:uri="http://purl.org/dc/elements/1.1/"/>
    <ds:schemaRef ds:uri="http://purl.org/dc/terms/"/>
    <ds:schemaRef ds:uri="http://www.w3.org/XML/1998/namespace"/>
    <ds:schemaRef ds:uri="http://schemas.openxmlformats.org/package/2006/metadata/core-properties"/>
    <ds:schemaRef ds:uri="d8e4a3f6-85c6-4a02-9407-f1b98523a65a"/>
    <ds:schemaRef ds:uri="http://purl.org/dc/dcmitype/"/>
    <ds:schemaRef ds:uri="http://schemas.microsoft.com/office/2006/documentManagement/types"/>
    <ds:schemaRef ds:uri="a39415aa-f7fb-4c7c-b574-f96ad502feeb"/>
    <ds:schemaRef ds:uri="http://schemas.microsoft.com/sharepoint/v3"/>
    <ds:schemaRef ds:uri="http://schemas.microsoft.com/office/2006/metadata/properties"/>
  </ds:schemaRefs>
</ds:datastoreItem>
</file>

<file path=customXml/itemProps3.xml><?xml version="1.0" encoding="utf-8"?>
<ds:datastoreItem xmlns:ds="http://schemas.openxmlformats.org/officeDocument/2006/customXml" ds:itemID="{3E4179F3-E3A4-42BC-AB8F-20389ED7565E}">
  <ds:schemaRefs>
    <ds:schemaRef ds:uri="http://schemas.microsoft.com/office/2006/metadata/contentType"/>
    <ds:schemaRef ds:uri="http://schemas.microsoft.com/office/2006/metadata/properties/metaAttributes"/>
    <ds:schemaRef ds:uri="http://www.w3.org/2000/xmlns/"/>
    <ds:schemaRef ds:uri="http://www.w3.org/2001/XMLSchema"/>
    <ds:schemaRef ds:uri="http://schemas.microsoft.com/sharepoint/v3"/>
    <ds:schemaRef ds:uri="d8e4a3f6-85c6-4a02-9407-f1b98523a65a"/>
    <ds:schemaRef ds:uri="a39415aa-f7fb-4c7c-b574-f96ad502feeb"/>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879</Words>
  <Characters>5011</Characters>
  <Application>Microsoft Office Word</Application>
  <DocSecurity>0</DocSecurity>
  <Lines>41</Lines>
  <Paragraphs>11</Paragraphs>
  <ScaleCrop>false</ScaleCrop>
  <Company/>
  <LinksUpToDate>false</LinksUpToDate>
  <CharactersWithSpaces>5879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Woloszyn</dc:creator>
  <cp:keywords/>
  <dc:description/>
  <cp:lastModifiedBy>Orianna Valentine</cp:lastModifiedBy>
  <cp:revision>2</cp:revision>
  <cp:lastPrinted>2019-05-23T03:32:00Z</cp:lastPrinted>
  <dcterms:created xsi:type="dcterms:W3CDTF">2023-05-15T15:58:00Z</dcterms:created>
  <dcterms:modified xsi:type="dcterms:W3CDTF">2023-05-15T15:58:00Z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0x01010047A00660F270E74D9EB5634D7C3F2B7D</vt:lpwstr>
  </property>
  <property fmtid="{D5CDD505-2E9C-101B-9397-08002B2CF9AE}" pid="3" name="MediaServiceImageTags">
    <vt:lpwstr/>
  </property>
  <property fmtid="{D5CDD505-2E9C-101B-9397-08002B2CF9AE}" pid="4" name="MSIP_Label_0f429757-8a77-40d3-b631-3d6232bf2667_Enabled">
    <vt:lpwstr>true</vt:lpwstr>
  </property>
  <property fmtid="{D5CDD505-2E9C-101B-9397-08002B2CF9AE}" pid="5" name="MSIP_Label_0f429757-8a77-40d3-b631-3d6232bf2667_SetDate">
    <vt:lpwstr>2022-05-05T16:34:25Z</vt:lpwstr>
  </property>
  <property fmtid="{D5CDD505-2E9C-101B-9397-08002B2CF9AE}" pid="6" name="MSIP_Label_0f429757-8a77-40d3-b631-3d6232bf2667_Method">
    <vt:lpwstr>Privileged</vt:lpwstr>
  </property>
  <property fmtid="{D5CDD505-2E9C-101B-9397-08002B2CF9AE}" pid="7" name="MSIP_Label_0f429757-8a77-40d3-b631-3d6232bf2667_Name">
    <vt:lpwstr>PUBLIC</vt:lpwstr>
  </property>
  <property fmtid="{D5CDD505-2E9C-101B-9397-08002B2CF9AE}" pid="8" name="MSIP_Label_0f429757-8a77-40d3-b631-3d6232bf2667_SiteId">
    <vt:lpwstr>8c981554-52aa-4e2f-b39e-7bf6d1dcbc82</vt:lpwstr>
  </property>
  <property fmtid="{D5CDD505-2E9C-101B-9397-08002B2CF9AE}" pid="9" name="MSIP_Label_0f429757-8a77-40d3-b631-3d6232bf2667_ActionId">
    <vt:lpwstr>1934ad04-2645-4230-8a68-901bb2330e96</vt:lpwstr>
  </property>
  <property fmtid="{D5CDD505-2E9C-101B-9397-08002B2CF9AE}" pid="10" name="MSIP_Label_0f429757-8a77-40d3-b631-3d6232bf2667_ContentBits">
    <vt:lpwstr>0</vt:lpwstr>
  </property>
</Properties>
</file>