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F82" w:rsidRDefault="00FA3F82" w:rsidP="00FA3F82">
      <w:pPr>
        <w:pStyle w:val="Title"/>
        <w:rPr>
          <w:sz w:val="20"/>
          <w:szCs w:val="20"/>
        </w:rPr>
      </w:pPr>
      <w:r>
        <w:rPr>
          <w:noProof/>
        </w:rPr>
        <w:drawing>
          <wp:inline distT="0" distB="0" distL="0" distR="0">
            <wp:extent cx="1485900" cy="594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94360"/>
                    </a:xfrm>
                    <a:prstGeom prst="rect">
                      <a:avLst/>
                    </a:prstGeom>
                    <a:noFill/>
                    <a:ln>
                      <a:noFill/>
                    </a:ln>
                  </pic:spPr>
                </pic:pic>
              </a:graphicData>
            </a:graphic>
          </wp:inline>
        </w:drawing>
      </w:r>
    </w:p>
    <w:p w:rsidR="00FA3F82" w:rsidRDefault="00FA3F82" w:rsidP="00FA3F82">
      <w:pPr>
        <w:rPr>
          <w:sz w:val="20"/>
          <w:szCs w:val="20"/>
        </w:rPr>
      </w:pPr>
    </w:p>
    <w:p w:rsidR="00FA3F82" w:rsidRDefault="00FA3F82" w:rsidP="00FA3F82">
      <w:pPr>
        <w:pStyle w:val="Default"/>
      </w:pPr>
      <w:r>
        <w:rPr>
          <w:b/>
          <w:bCs/>
        </w:rPr>
        <w:t>United Federal Credit Union – Press Release</w:t>
      </w:r>
    </w:p>
    <w:p w:rsidR="00FA3F82" w:rsidRDefault="00D43FB9" w:rsidP="00FA3F82">
      <w:pPr>
        <w:pStyle w:val="Default"/>
      </w:pPr>
      <w:r>
        <w:t>May</w:t>
      </w:r>
      <w:r w:rsidR="00E91A44">
        <w:t xml:space="preserve"> </w:t>
      </w:r>
      <w:r>
        <w:t>10</w:t>
      </w:r>
      <w:r w:rsidR="00FA3F82">
        <w:t>, 202</w:t>
      </w:r>
      <w:r w:rsidR="007266C6">
        <w:t>3</w:t>
      </w:r>
    </w:p>
    <w:p w:rsidR="00FA3F82" w:rsidRDefault="00FA3F82" w:rsidP="00FA3F82">
      <w:pPr>
        <w:pStyle w:val="Default"/>
      </w:pPr>
    </w:p>
    <w:p w:rsidR="00FA3F82" w:rsidRDefault="00FA3F82" w:rsidP="00FA3F82">
      <w:pPr>
        <w:pStyle w:val="Default"/>
      </w:pPr>
      <w:r>
        <w:t xml:space="preserve">Contact: </w:t>
      </w:r>
      <w:r w:rsidR="00292937">
        <w:t>Matt Orlando</w:t>
      </w:r>
    </w:p>
    <w:p w:rsidR="00FA3F82" w:rsidRDefault="00FA3F82" w:rsidP="00FA3F82">
      <w:pPr>
        <w:pStyle w:val="Default"/>
      </w:pPr>
      <w:r>
        <w:t xml:space="preserve">Phone: (888) 982-1400 ext. </w:t>
      </w:r>
      <w:r w:rsidR="00292937">
        <w:t>1473</w:t>
      </w:r>
      <w:r>
        <w:t xml:space="preserve"> </w:t>
      </w:r>
    </w:p>
    <w:p w:rsidR="00FA3F82" w:rsidRDefault="00FA3F82" w:rsidP="00FA3F82">
      <w:pPr>
        <w:pStyle w:val="Default"/>
      </w:pPr>
      <w:r>
        <w:t xml:space="preserve">Email: </w:t>
      </w:r>
      <w:hyperlink r:id="rId5" w:history="1">
        <w:r w:rsidR="008C3C3D" w:rsidRPr="00816CAB">
          <w:rPr>
            <w:rStyle w:val="Hyperlink"/>
          </w:rPr>
          <w:t>morlando@unitedfcu.com</w:t>
        </w:r>
      </w:hyperlink>
    </w:p>
    <w:p w:rsidR="00FA3F82" w:rsidRDefault="00FA3F82" w:rsidP="00FA3F82">
      <w:pPr>
        <w:pStyle w:val="Default"/>
      </w:pPr>
      <w:r>
        <w:t xml:space="preserve">United Federal Credit Union, </w:t>
      </w:r>
      <w:r w:rsidR="00292937">
        <w:t>150 Hilltop Road</w:t>
      </w:r>
      <w:r>
        <w:t>, St. Joseph, MI 49085</w:t>
      </w:r>
    </w:p>
    <w:p w:rsidR="00FA3F82" w:rsidRDefault="00FA3F82" w:rsidP="00FA3F82">
      <w:pPr>
        <w:pStyle w:val="Default"/>
        <w:jc w:val="center"/>
      </w:pPr>
    </w:p>
    <w:p w:rsidR="00FA3F82" w:rsidRDefault="00FA3F82" w:rsidP="00FA3F82">
      <w:pPr>
        <w:pStyle w:val="Default"/>
      </w:pPr>
    </w:p>
    <w:p w:rsidR="00FA3F82" w:rsidRDefault="00F81C4B" w:rsidP="00FA3F82">
      <w:pPr>
        <w:jc w:val="center"/>
        <w:rPr>
          <w:rFonts w:ascii="Arial" w:eastAsia="Calibri" w:hAnsi="Arial" w:cs="Arial"/>
          <w:b/>
          <w:sz w:val="28"/>
          <w:szCs w:val="28"/>
        </w:rPr>
      </w:pPr>
      <w:r w:rsidRPr="00A62DFC">
        <w:rPr>
          <w:rFonts w:ascii="Arial" w:eastAsia="Calibri" w:hAnsi="Arial" w:cs="Arial"/>
          <w:b/>
          <w:sz w:val="28"/>
          <w:szCs w:val="28"/>
        </w:rPr>
        <w:t>United Federal Credit Union</w:t>
      </w:r>
      <w:r w:rsidR="009C5A44">
        <w:rPr>
          <w:rFonts w:ascii="Arial" w:eastAsia="Calibri" w:hAnsi="Arial" w:cs="Arial"/>
          <w:b/>
          <w:sz w:val="28"/>
          <w:szCs w:val="28"/>
        </w:rPr>
        <w:t xml:space="preserve"> </w:t>
      </w:r>
      <w:r w:rsidR="006D67D8">
        <w:rPr>
          <w:rFonts w:ascii="Arial" w:eastAsia="Calibri" w:hAnsi="Arial" w:cs="Arial"/>
          <w:b/>
          <w:sz w:val="28"/>
          <w:szCs w:val="28"/>
        </w:rPr>
        <w:t>Partners with MSHDA to Offer Down Payment Assistance to Michigan Mortgage Borrowers</w:t>
      </w:r>
    </w:p>
    <w:p w:rsidR="00965B6D" w:rsidRPr="00965B6D" w:rsidRDefault="00965B6D" w:rsidP="00965B6D">
      <w:pPr>
        <w:spacing w:line="276" w:lineRule="auto"/>
        <w:rPr>
          <w:rFonts w:ascii="Arial" w:hAnsi="Arial" w:cs="Arial"/>
        </w:rPr>
      </w:pPr>
    </w:p>
    <w:p w:rsidR="00753FCE" w:rsidRDefault="00965B6D" w:rsidP="002249CC">
      <w:pPr>
        <w:spacing w:line="276" w:lineRule="auto"/>
        <w:rPr>
          <w:rFonts w:ascii="Arial" w:hAnsi="Arial" w:cs="Arial"/>
        </w:rPr>
      </w:pPr>
      <w:r w:rsidRPr="00965B6D">
        <w:rPr>
          <w:rFonts w:ascii="Arial" w:hAnsi="Arial" w:cs="Arial"/>
          <w:b/>
        </w:rPr>
        <w:t>ST. JOSEPH, Mich. –</w:t>
      </w:r>
      <w:r w:rsidRPr="00965B6D">
        <w:rPr>
          <w:rFonts w:ascii="Arial" w:hAnsi="Arial" w:cs="Arial"/>
        </w:rPr>
        <w:t xml:space="preserve"> </w:t>
      </w:r>
      <w:r w:rsidR="00753FCE">
        <w:rPr>
          <w:rFonts w:ascii="Arial" w:hAnsi="Arial" w:cs="Arial"/>
        </w:rPr>
        <w:t>Achieving h</w:t>
      </w:r>
      <w:r w:rsidR="00753FCE" w:rsidRPr="00753FCE">
        <w:rPr>
          <w:rFonts w:ascii="Arial" w:hAnsi="Arial" w:cs="Arial"/>
        </w:rPr>
        <w:t xml:space="preserve">omeownership in today’s </w:t>
      </w:r>
      <w:r w:rsidR="00753FCE">
        <w:rPr>
          <w:rFonts w:ascii="Arial" w:hAnsi="Arial" w:cs="Arial"/>
        </w:rPr>
        <w:t>economic environment</w:t>
      </w:r>
      <w:r w:rsidR="00753FCE" w:rsidRPr="00753FCE">
        <w:rPr>
          <w:rFonts w:ascii="Arial" w:hAnsi="Arial" w:cs="Arial"/>
        </w:rPr>
        <w:t xml:space="preserve"> can pose </w:t>
      </w:r>
      <w:r w:rsidR="00753FCE">
        <w:rPr>
          <w:rFonts w:ascii="Arial" w:hAnsi="Arial" w:cs="Arial"/>
        </w:rPr>
        <w:t xml:space="preserve">a number of </w:t>
      </w:r>
      <w:r w:rsidR="00753FCE" w:rsidRPr="00753FCE">
        <w:rPr>
          <w:rFonts w:ascii="Arial" w:hAnsi="Arial" w:cs="Arial"/>
        </w:rPr>
        <w:t>challenges to many Michigan residents</w:t>
      </w:r>
      <w:r w:rsidR="0031049A" w:rsidRPr="0031049A">
        <w:rPr>
          <w:rFonts w:ascii="Arial" w:hAnsi="Arial" w:cs="Arial"/>
        </w:rPr>
        <w:t>.</w:t>
      </w:r>
      <w:r w:rsidR="00753FCE">
        <w:rPr>
          <w:rFonts w:ascii="Arial" w:hAnsi="Arial" w:cs="Arial"/>
        </w:rPr>
        <w:t xml:space="preserve"> Rising interest rates, fewer inventory of homes for sale, and higher selling prices are all outside factors that residents face when considering to purchase a new home. </w:t>
      </w:r>
    </w:p>
    <w:p w:rsidR="00753FCE" w:rsidRDefault="00753FCE" w:rsidP="002249CC">
      <w:pPr>
        <w:spacing w:line="276" w:lineRule="auto"/>
        <w:rPr>
          <w:rFonts w:ascii="Arial" w:hAnsi="Arial" w:cs="Arial"/>
        </w:rPr>
      </w:pPr>
    </w:p>
    <w:p w:rsidR="00130657" w:rsidRDefault="00753FCE" w:rsidP="00130657">
      <w:pPr>
        <w:spacing w:line="276" w:lineRule="auto"/>
        <w:rPr>
          <w:rFonts w:ascii="Arial" w:hAnsi="Arial" w:cs="Arial"/>
        </w:rPr>
      </w:pPr>
      <w:r>
        <w:rPr>
          <w:rFonts w:ascii="Arial" w:hAnsi="Arial" w:cs="Arial"/>
        </w:rPr>
        <w:t>To</w:t>
      </w:r>
      <w:r w:rsidR="00130657">
        <w:rPr>
          <w:rFonts w:ascii="Arial" w:hAnsi="Arial" w:cs="Arial"/>
        </w:rPr>
        <w:t xml:space="preserve"> help borrowers reach their homeownership goals, United Federal Credit Union has </w:t>
      </w:r>
      <w:r w:rsidR="00130657" w:rsidRPr="00130657">
        <w:rPr>
          <w:rFonts w:ascii="Arial" w:hAnsi="Arial" w:cs="Arial"/>
        </w:rPr>
        <w:t xml:space="preserve">become an official partner of the Michigan State Housing Development Authority’s (MSHDA) mortgage assistance down payment program. The </w:t>
      </w:r>
      <w:r w:rsidR="00130657">
        <w:rPr>
          <w:rFonts w:ascii="Arial" w:hAnsi="Arial" w:cs="Arial"/>
        </w:rPr>
        <w:t>MSHDA program uses</w:t>
      </w:r>
      <w:r w:rsidR="00130657" w:rsidRPr="00130657">
        <w:rPr>
          <w:rFonts w:ascii="Arial" w:hAnsi="Arial" w:cs="Arial"/>
        </w:rPr>
        <w:t xml:space="preserve"> state grant money to assist borrowers with down payments, closing costs, and/or prepaids.  There are two options available for eligible Michigan residents</w:t>
      </w:r>
      <w:r w:rsidR="00130657">
        <w:rPr>
          <w:rFonts w:ascii="Arial" w:hAnsi="Arial" w:cs="Arial"/>
        </w:rPr>
        <w:t xml:space="preserve">. </w:t>
      </w:r>
    </w:p>
    <w:p w:rsidR="00096A61" w:rsidRDefault="00096A61" w:rsidP="00130657">
      <w:pPr>
        <w:spacing w:line="276" w:lineRule="auto"/>
        <w:rPr>
          <w:rFonts w:ascii="Arial" w:hAnsi="Arial" w:cs="Arial"/>
        </w:rPr>
      </w:pPr>
    </w:p>
    <w:p w:rsidR="00096A61" w:rsidRDefault="00096A61" w:rsidP="00130657">
      <w:pPr>
        <w:spacing w:line="276" w:lineRule="auto"/>
        <w:rPr>
          <w:rFonts w:ascii="Arial" w:hAnsi="Arial" w:cs="Arial"/>
        </w:rPr>
      </w:pPr>
      <w:r>
        <w:rPr>
          <w:rFonts w:ascii="Arial" w:hAnsi="Arial" w:cs="Arial"/>
        </w:rPr>
        <w:t xml:space="preserve">“We are excited about our partnership with MSHDA because the down payment assistance program embodies the credit union philosophy of ‘people helping people’ as well as how United’s mortgage advisors treat each member as an individual,” said Andrew Clarkson, United’s Vice President of </w:t>
      </w:r>
      <w:r w:rsidRPr="00096A61">
        <w:rPr>
          <w:rFonts w:ascii="Arial" w:hAnsi="Arial" w:cs="Arial"/>
        </w:rPr>
        <w:t>National Mortgage Production</w:t>
      </w:r>
      <w:r>
        <w:rPr>
          <w:rFonts w:ascii="Arial" w:hAnsi="Arial" w:cs="Arial"/>
        </w:rPr>
        <w:t>.</w:t>
      </w:r>
    </w:p>
    <w:p w:rsidR="00130657" w:rsidRPr="00130657" w:rsidRDefault="00130657" w:rsidP="00130657">
      <w:pPr>
        <w:spacing w:line="276" w:lineRule="auto"/>
        <w:rPr>
          <w:rFonts w:ascii="Arial" w:hAnsi="Arial" w:cs="Arial"/>
        </w:rPr>
      </w:pPr>
    </w:p>
    <w:p w:rsidR="00130657" w:rsidRDefault="00130657" w:rsidP="00130657">
      <w:pPr>
        <w:spacing w:line="276" w:lineRule="auto"/>
        <w:rPr>
          <w:rFonts w:ascii="Arial" w:hAnsi="Arial" w:cs="Arial"/>
        </w:rPr>
      </w:pPr>
      <w:r>
        <w:rPr>
          <w:rFonts w:ascii="Arial" w:hAnsi="Arial" w:cs="Arial"/>
        </w:rPr>
        <w:t>The first option is called “</w:t>
      </w:r>
      <w:r w:rsidRPr="00130657">
        <w:rPr>
          <w:rFonts w:ascii="Arial" w:hAnsi="Arial" w:cs="Arial"/>
        </w:rPr>
        <w:t>MI 10k DPA</w:t>
      </w:r>
      <w:r>
        <w:rPr>
          <w:rFonts w:ascii="Arial" w:hAnsi="Arial" w:cs="Arial"/>
        </w:rPr>
        <w:t>”, and it grants eligible borrowers</w:t>
      </w:r>
      <w:r w:rsidRPr="00130657">
        <w:rPr>
          <w:rFonts w:ascii="Arial" w:hAnsi="Arial" w:cs="Arial"/>
        </w:rPr>
        <w:t xml:space="preserve"> up to $10,000 in down payment assistance</w:t>
      </w:r>
      <w:r>
        <w:rPr>
          <w:rFonts w:ascii="Arial" w:hAnsi="Arial" w:cs="Arial"/>
        </w:rPr>
        <w:t xml:space="preserve">, and is </w:t>
      </w:r>
      <w:r w:rsidRPr="00130657">
        <w:rPr>
          <w:rFonts w:ascii="Arial" w:hAnsi="Arial" w:cs="Arial"/>
        </w:rPr>
        <w:t xml:space="preserve">available in 236 zip codes throughout the state of Michigan. The MU 10k DPA loan must be combined with a MI Home Loan </w:t>
      </w:r>
      <w:r>
        <w:rPr>
          <w:rFonts w:ascii="Arial" w:hAnsi="Arial" w:cs="Arial"/>
        </w:rPr>
        <w:t xml:space="preserve">and is </w:t>
      </w:r>
      <w:r w:rsidRPr="00130657">
        <w:rPr>
          <w:rFonts w:ascii="Arial" w:hAnsi="Arial" w:cs="Arial"/>
        </w:rPr>
        <w:t>not allowed to be used with the MI Home Loan Flex.</w:t>
      </w:r>
    </w:p>
    <w:p w:rsidR="00130657" w:rsidRPr="00130657" w:rsidRDefault="00130657" w:rsidP="00130657">
      <w:pPr>
        <w:spacing w:line="276" w:lineRule="auto"/>
        <w:rPr>
          <w:rFonts w:ascii="Arial" w:hAnsi="Arial" w:cs="Arial"/>
        </w:rPr>
      </w:pPr>
    </w:p>
    <w:p w:rsidR="00130657" w:rsidRPr="00130657" w:rsidRDefault="00130657" w:rsidP="00130657">
      <w:pPr>
        <w:spacing w:line="276" w:lineRule="auto"/>
        <w:rPr>
          <w:rFonts w:ascii="Arial" w:hAnsi="Arial" w:cs="Arial"/>
        </w:rPr>
      </w:pPr>
      <w:r>
        <w:rPr>
          <w:rFonts w:ascii="Arial" w:hAnsi="Arial" w:cs="Arial"/>
        </w:rPr>
        <w:t>The second option is called “</w:t>
      </w:r>
      <w:r w:rsidRPr="00130657">
        <w:rPr>
          <w:rFonts w:ascii="Arial" w:hAnsi="Arial" w:cs="Arial"/>
        </w:rPr>
        <w:t>MI $7500 DPA</w:t>
      </w:r>
      <w:r>
        <w:rPr>
          <w:rFonts w:ascii="Arial" w:hAnsi="Arial" w:cs="Arial"/>
        </w:rPr>
        <w:t xml:space="preserve">” and it grants eligible borrowers </w:t>
      </w:r>
      <w:r w:rsidRPr="00130657">
        <w:rPr>
          <w:rFonts w:ascii="Arial" w:hAnsi="Arial" w:cs="Arial"/>
        </w:rPr>
        <w:t>up to $7</w:t>
      </w:r>
      <w:r>
        <w:rPr>
          <w:rFonts w:ascii="Arial" w:hAnsi="Arial" w:cs="Arial"/>
        </w:rPr>
        <w:t>,</w:t>
      </w:r>
      <w:r w:rsidRPr="00130657">
        <w:rPr>
          <w:rFonts w:ascii="Arial" w:hAnsi="Arial" w:cs="Arial"/>
        </w:rPr>
        <w:t>500 in down payment assistance</w:t>
      </w:r>
      <w:r>
        <w:rPr>
          <w:rFonts w:ascii="Arial" w:hAnsi="Arial" w:cs="Arial"/>
        </w:rPr>
        <w:t>, and is available</w:t>
      </w:r>
      <w:r w:rsidRPr="00130657">
        <w:rPr>
          <w:rFonts w:ascii="Arial" w:hAnsi="Arial" w:cs="Arial"/>
        </w:rPr>
        <w:t xml:space="preserve"> in 236 zip codes throughout the state of Michigan.</w:t>
      </w:r>
    </w:p>
    <w:p w:rsidR="00130657" w:rsidRDefault="00130657" w:rsidP="00130657">
      <w:pPr>
        <w:spacing w:line="276" w:lineRule="auto"/>
        <w:rPr>
          <w:rFonts w:ascii="Arial" w:hAnsi="Arial" w:cs="Arial"/>
        </w:rPr>
      </w:pPr>
    </w:p>
    <w:p w:rsidR="00130657" w:rsidRDefault="00130657" w:rsidP="00130657">
      <w:pPr>
        <w:spacing w:line="276" w:lineRule="auto"/>
        <w:rPr>
          <w:rFonts w:ascii="Arial" w:hAnsi="Arial" w:cs="Arial"/>
        </w:rPr>
      </w:pPr>
      <w:r w:rsidRPr="00130657">
        <w:rPr>
          <w:rFonts w:ascii="Arial" w:hAnsi="Arial" w:cs="Arial"/>
        </w:rPr>
        <w:lastRenderedPageBreak/>
        <w:t>All borrowers must take a Homebuyers Education class and obtain a Homebuyer Education certificate.</w:t>
      </w:r>
      <w:r>
        <w:rPr>
          <w:rFonts w:ascii="Arial" w:hAnsi="Arial" w:cs="Arial"/>
        </w:rPr>
        <w:t xml:space="preserve"> A United mortgage advisor</w:t>
      </w:r>
      <w:r w:rsidRPr="00130657">
        <w:rPr>
          <w:rFonts w:ascii="Arial" w:hAnsi="Arial" w:cs="Arial"/>
        </w:rPr>
        <w:t xml:space="preserve"> will work with the borrower </w:t>
      </w:r>
      <w:r>
        <w:rPr>
          <w:rFonts w:ascii="Arial" w:hAnsi="Arial" w:cs="Arial"/>
        </w:rPr>
        <w:t>and make sure they</w:t>
      </w:r>
      <w:r w:rsidRPr="00130657">
        <w:rPr>
          <w:rFonts w:ascii="Arial" w:hAnsi="Arial" w:cs="Arial"/>
        </w:rPr>
        <w:t xml:space="preserve"> have this </w:t>
      </w:r>
      <w:r>
        <w:rPr>
          <w:rFonts w:ascii="Arial" w:hAnsi="Arial" w:cs="Arial"/>
        </w:rPr>
        <w:t xml:space="preserve">step </w:t>
      </w:r>
      <w:r w:rsidRPr="00130657">
        <w:rPr>
          <w:rFonts w:ascii="Arial" w:hAnsi="Arial" w:cs="Arial"/>
        </w:rPr>
        <w:t>completed before the loan is approved and closed</w:t>
      </w:r>
      <w:r>
        <w:rPr>
          <w:rFonts w:ascii="Arial" w:hAnsi="Arial" w:cs="Arial"/>
        </w:rPr>
        <w:t>.</w:t>
      </w:r>
    </w:p>
    <w:p w:rsidR="00130657" w:rsidRDefault="00130657" w:rsidP="00130657">
      <w:pPr>
        <w:spacing w:line="276" w:lineRule="auto"/>
        <w:rPr>
          <w:rFonts w:ascii="Arial" w:hAnsi="Arial" w:cs="Arial"/>
        </w:rPr>
      </w:pPr>
    </w:p>
    <w:p w:rsidR="00096A61" w:rsidRDefault="00096A61" w:rsidP="00130657">
      <w:pPr>
        <w:spacing w:line="276" w:lineRule="auto"/>
        <w:rPr>
          <w:rFonts w:ascii="Arial" w:hAnsi="Arial" w:cs="Arial"/>
        </w:rPr>
      </w:pPr>
      <w:r>
        <w:rPr>
          <w:rFonts w:ascii="Arial" w:hAnsi="Arial" w:cs="Arial"/>
        </w:rPr>
        <w:t xml:space="preserve">“Our mortgage advisors have been trained to assist Michigan borrowers understand all of their options and the steps involved to making the purchase of their dream home as seamless as possible,” Clarkson said. “We believe in a frictionless experience for our members, and this partnership with MSHDA helps us go the extra mile by broadening the options we can provide to someone looking to buy a home.” </w:t>
      </w:r>
    </w:p>
    <w:p w:rsidR="00096A61" w:rsidRDefault="00096A61" w:rsidP="00130657">
      <w:pPr>
        <w:spacing w:line="276" w:lineRule="auto"/>
        <w:rPr>
          <w:rFonts w:ascii="Arial" w:hAnsi="Arial" w:cs="Arial"/>
        </w:rPr>
      </w:pPr>
    </w:p>
    <w:p w:rsidR="002527BA" w:rsidRDefault="00130657" w:rsidP="00965B6D">
      <w:pPr>
        <w:spacing w:line="276" w:lineRule="auto"/>
        <w:rPr>
          <w:rFonts w:ascii="Arial" w:hAnsi="Arial" w:cs="Arial"/>
        </w:rPr>
      </w:pPr>
      <w:r w:rsidRPr="00130657">
        <w:rPr>
          <w:rFonts w:ascii="Arial" w:hAnsi="Arial" w:cs="Arial"/>
        </w:rPr>
        <w:t>This mortgage down payment assistance program is available for residents of the state of Michigan only</w:t>
      </w:r>
      <w:r>
        <w:rPr>
          <w:rFonts w:ascii="Arial" w:hAnsi="Arial" w:cs="Arial"/>
        </w:rPr>
        <w:t>, however, United continues to explore ways to participate in similar programs in other states the credit union serves.</w:t>
      </w:r>
      <w:r w:rsidR="00F81C4B">
        <w:rPr>
          <w:rFonts w:ascii="Arial" w:hAnsi="Arial" w:cs="Arial"/>
        </w:rPr>
        <w:t xml:space="preserve">    </w:t>
      </w:r>
    </w:p>
    <w:p w:rsidR="00965B6D" w:rsidRDefault="00965B6D" w:rsidP="00965B6D">
      <w:pPr>
        <w:spacing w:line="276" w:lineRule="auto"/>
        <w:rPr>
          <w:rFonts w:ascii="Arial" w:hAnsi="Arial" w:cs="Arial"/>
        </w:rPr>
      </w:pPr>
    </w:p>
    <w:p w:rsidR="00FA3F82" w:rsidRDefault="00FA3F82" w:rsidP="00FA3F82">
      <w:pPr>
        <w:pStyle w:val="Default"/>
        <w:spacing w:line="276" w:lineRule="auto"/>
      </w:pPr>
      <w:r>
        <w:rPr>
          <w:b/>
          <w:bCs/>
        </w:rPr>
        <w:t xml:space="preserve">____________ </w:t>
      </w:r>
    </w:p>
    <w:p w:rsidR="00FA3F82" w:rsidRDefault="00FA3F82" w:rsidP="00FA3F82">
      <w:pPr>
        <w:pStyle w:val="Default"/>
        <w:spacing w:line="276" w:lineRule="auto"/>
        <w:rPr>
          <w:b/>
          <w:bCs/>
          <w:color w:val="auto"/>
        </w:rPr>
      </w:pPr>
      <w:r>
        <w:rPr>
          <w:b/>
          <w:bCs/>
          <w:color w:val="auto"/>
        </w:rPr>
        <w:t xml:space="preserve">About United </w:t>
      </w:r>
    </w:p>
    <w:p w:rsidR="00FA3F82" w:rsidRDefault="00FA3F82" w:rsidP="00FA3F82">
      <w:pPr>
        <w:autoSpaceDE w:val="0"/>
        <w:autoSpaceDN w:val="0"/>
        <w:spacing w:line="276" w:lineRule="auto"/>
        <w:rPr>
          <w:rStyle w:val="Hyperlink"/>
        </w:rPr>
      </w:pPr>
      <w:r>
        <w:rPr>
          <w:rFonts w:ascii="Arial" w:eastAsia="Calibri" w:hAnsi="Arial" w:cs="Arial"/>
        </w:rPr>
        <w:t xml:space="preserve">United Federal Credit Union has served its Members since 1949 by helping them to build a sound financial future. United consists of </w:t>
      </w:r>
      <w:r w:rsidR="00F93DD2">
        <w:rPr>
          <w:rFonts w:ascii="Arial" w:eastAsia="Calibri" w:hAnsi="Arial" w:cs="Arial"/>
        </w:rPr>
        <w:t>more than</w:t>
      </w:r>
      <w:r>
        <w:rPr>
          <w:rFonts w:ascii="Arial" w:eastAsia="Calibri" w:hAnsi="Arial" w:cs="Arial"/>
        </w:rPr>
        <w:t xml:space="preserve"> </w:t>
      </w:r>
      <w:r w:rsidR="00651053">
        <w:rPr>
          <w:rFonts w:ascii="Arial" w:eastAsia="Calibri" w:hAnsi="Arial" w:cs="Arial"/>
        </w:rPr>
        <w:t>1</w:t>
      </w:r>
      <w:r w:rsidR="00F93DD2">
        <w:rPr>
          <w:rFonts w:ascii="Arial" w:eastAsia="Calibri" w:hAnsi="Arial" w:cs="Arial"/>
        </w:rPr>
        <w:t>86</w:t>
      </w:r>
      <w:r>
        <w:rPr>
          <w:rFonts w:ascii="Arial" w:eastAsia="Calibri" w:hAnsi="Arial" w:cs="Arial"/>
        </w:rPr>
        <w:t>,000 Member/owners worldwide and manages assets in excess of $3.</w:t>
      </w:r>
      <w:r w:rsidR="001D73A6">
        <w:rPr>
          <w:rFonts w:ascii="Arial" w:eastAsia="Calibri" w:hAnsi="Arial" w:cs="Arial"/>
        </w:rPr>
        <w:t>8</w:t>
      </w:r>
      <w:bookmarkStart w:id="0" w:name="_GoBack"/>
      <w:bookmarkEnd w:id="0"/>
      <w:r>
        <w:rPr>
          <w:rFonts w:ascii="Arial" w:eastAsia="Calibri" w:hAnsi="Arial" w:cs="Arial"/>
        </w:rPr>
        <w:t xml:space="preserve"> billion. Its corporate office and main branch are in St. Joseph, Mich., with additional branches in Arkansas, Indiana, Michigan, Nevada, North Carolina, and Ohio. Federally insured by NCUA. Equal opportunity lender. Equal housing lender. For more information visit </w:t>
      </w:r>
      <w:hyperlink r:id="rId6" w:history="1">
        <w:r>
          <w:rPr>
            <w:rStyle w:val="Hyperlink"/>
            <w:rFonts w:ascii="Arial" w:eastAsia="Calibri" w:hAnsi="Arial" w:cs="Arial"/>
          </w:rPr>
          <w:t>www.unitedfcu.com</w:t>
        </w:r>
      </w:hyperlink>
      <w:r>
        <w:rPr>
          <w:rStyle w:val="Hyperlink"/>
          <w:bCs/>
        </w:rPr>
        <w:t xml:space="preserve"> </w:t>
      </w:r>
    </w:p>
    <w:p w:rsidR="00FA3F82" w:rsidRDefault="00FA3F82" w:rsidP="00FA3F82">
      <w:pPr>
        <w:autoSpaceDE w:val="0"/>
        <w:autoSpaceDN w:val="0"/>
        <w:spacing w:line="276" w:lineRule="auto"/>
        <w:rPr>
          <w:rStyle w:val="Hyperlink"/>
          <w:rFonts w:ascii="Arial" w:eastAsia="Calibri" w:hAnsi="Arial" w:cs="Arial"/>
        </w:rPr>
      </w:pPr>
    </w:p>
    <w:p w:rsidR="00FA3F82" w:rsidRDefault="00FA3F82" w:rsidP="00FA3F82">
      <w:pPr>
        <w:pStyle w:val="Default"/>
        <w:spacing w:line="276" w:lineRule="auto"/>
        <w:jc w:val="center"/>
        <w:rPr>
          <w:bCs/>
          <w:color w:val="auto"/>
        </w:rPr>
      </w:pPr>
      <w:r>
        <w:rPr>
          <w:bCs/>
          <w:color w:val="auto"/>
        </w:rPr>
        <w:t># # #</w:t>
      </w:r>
    </w:p>
    <w:p w:rsidR="00FA3F82" w:rsidRDefault="00FA3F82" w:rsidP="00FA3F82"/>
    <w:p w:rsidR="000551CC" w:rsidRDefault="000551CC"/>
    <w:sectPr w:rsidR="00055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82"/>
    <w:rsid w:val="00040A12"/>
    <w:rsid w:val="000551CC"/>
    <w:rsid w:val="00062463"/>
    <w:rsid w:val="00096A61"/>
    <w:rsid w:val="00097FDC"/>
    <w:rsid w:val="000A0EF7"/>
    <w:rsid w:val="000B516C"/>
    <w:rsid w:val="0010138E"/>
    <w:rsid w:val="00103735"/>
    <w:rsid w:val="00130657"/>
    <w:rsid w:val="001404F3"/>
    <w:rsid w:val="001A646F"/>
    <w:rsid w:val="001B7A64"/>
    <w:rsid w:val="001D73A6"/>
    <w:rsid w:val="00202F9F"/>
    <w:rsid w:val="0022456F"/>
    <w:rsid w:val="002249CC"/>
    <w:rsid w:val="002408A0"/>
    <w:rsid w:val="00240F63"/>
    <w:rsid w:val="002527BA"/>
    <w:rsid w:val="002536CB"/>
    <w:rsid w:val="00277594"/>
    <w:rsid w:val="00292937"/>
    <w:rsid w:val="002A2485"/>
    <w:rsid w:val="002E1009"/>
    <w:rsid w:val="0031049A"/>
    <w:rsid w:val="00331F0F"/>
    <w:rsid w:val="0033651E"/>
    <w:rsid w:val="00380F33"/>
    <w:rsid w:val="003856C8"/>
    <w:rsid w:val="003B6918"/>
    <w:rsid w:val="004252BC"/>
    <w:rsid w:val="00425ADB"/>
    <w:rsid w:val="00434A50"/>
    <w:rsid w:val="00480BA3"/>
    <w:rsid w:val="004A5A29"/>
    <w:rsid w:val="004C64FE"/>
    <w:rsid w:val="004D3611"/>
    <w:rsid w:val="004D7AB6"/>
    <w:rsid w:val="004E054F"/>
    <w:rsid w:val="004F5F06"/>
    <w:rsid w:val="00563362"/>
    <w:rsid w:val="005641ED"/>
    <w:rsid w:val="00585A92"/>
    <w:rsid w:val="005C03A4"/>
    <w:rsid w:val="005D6342"/>
    <w:rsid w:val="005F3C30"/>
    <w:rsid w:val="005F53CD"/>
    <w:rsid w:val="00611967"/>
    <w:rsid w:val="00651053"/>
    <w:rsid w:val="00656FDF"/>
    <w:rsid w:val="00667213"/>
    <w:rsid w:val="006A6AE1"/>
    <w:rsid w:val="006B0E8C"/>
    <w:rsid w:val="006B6412"/>
    <w:rsid w:val="006C660B"/>
    <w:rsid w:val="006D0BCD"/>
    <w:rsid w:val="006D67D8"/>
    <w:rsid w:val="007040BF"/>
    <w:rsid w:val="0071377D"/>
    <w:rsid w:val="007266C6"/>
    <w:rsid w:val="007516FE"/>
    <w:rsid w:val="00753FCE"/>
    <w:rsid w:val="00774987"/>
    <w:rsid w:val="00774C72"/>
    <w:rsid w:val="007816FF"/>
    <w:rsid w:val="00827D23"/>
    <w:rsid w:val="0085627B"/>
    <w:rsid w:val="008B7430"/>
    <w:rsid w:val="008C3C3D"/>
    <w:rsid w:val="008D5F43"/>
    <w:rsid w:val="008D728E"/>
    <w:rsid w:val="008E03A3"/>
    <w:rsid w:val="008F542B"/>
    <w:rsid w:val="00944EB5"/>
    <w:rsid w:val="00965B6D"/>
    <w:rsid w:val="009B4AFF"/>
    <w:rsid w:val="009C5A44"/>
    <w:rsid w:val="009D204E"/>
    <w:rsid w:val="009F1C64"/>
    <w:rsid w:val="009F3F37"/>
    <w:rsid w:val="00A30267"/>
    <w:rsid w:val="00A3595C"/>
    <w:rsid w:val="00A62DFC"/>
    <w:rsid w:val="00A6488B"/>
    <w:rsid w:val="00A70190"/>
    <w:rsid w:val="00A77598"/>
    <w:rsid w:val="00A83162"/>
    <w:rsid w:val="00A91D7D"/>
    <w:rsid w:val="00AD3AC9"/>
    <w:rsid w:val="00B5221A"/>
    <w:rsid w:val="00B60E18"/>
    <w:rsid w:val="00B63154"/>
    <w:rsid w:val="00B665F3"/>
    <w:rsid w:val="00BA2C23"/>
    <w:rsid w:val="00BF47B7"/>
    <w:rsid w:val="00C1531A"/>
    <w:rsid w:val="00C608E6"/>
    <w:rsid w:val="00C649A3"/>
    <w:rsid w:val="00C846D1"/>
    <w:rsid w:val="00CB453E"/>
    <w:rsid w:val="00CE79C5"/>
    <w:rsid w:val="00CE7C96"/>
    <w:rsid w:val="00D079CA"/>
    <w:rsid w:val="00D275A8"/>
    <w:rsid w:val="00D324AD"/>
    <w:rsid w:val="00D3337C"/>
    <w:rsid w:val="00D43FB9"/>
    <w:rsid w:val="00D63B5A"/>
    <w:rsid w:val="00D94F3E"/>
    <w:rsid w:val="00DB29B4"/>
    <w:rsid w:val="00DD1661"/>
    <w:rsid w:val="00DD72B5"/>
    <w:rsid w:val="00E25F08"/>
    <w:rsid w:val="00E81B80"/>
    <w:rsid w:val="00E82047"/>
    <w:rsid w:val="00E91A44"/>
    <w:rsid w:val="00EE5BD5"/>
    <w:rsid w:val="00F566F2"/>
    <w:rsid w:val="00F81C4B"/>
    <w:rsid w:val="00F93DD2"/>
    <w:rsid w:val="00FA3F82"/>
    <w:rsid w:val="00FC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46F7"/>
  <w15:chartTrackingRefBased/>
  <w15:docId w15:val="{8A99F12D-0AC6-43AA-8CA7-523C4476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F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3F82"/>
    <w:rPr>
      <w:color w:val="0000FF"/>
      <w:u w:val="single"/>
    </w:rPr>
  </w:style>
  <w:style w:type="paragraph" w:styleId="Title">
    <w:name w:val="Title"/>
    <w:basedOn w:val="Normal"/>
    <w:next w:val="Normal"/>
    <w:link w:val="TitleChar"/>
    <w:uiPriority w:val="10"/>
    <w:qFormat/>
    <w:rsid w:val="00FA3F8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A3F82"/>
    <w:rPr>
      <w:rFonts w:ascii="Cambria" w:eastAsia="Times New Roman" w:hAnsi="Cambria" w:cs="Times New Roman"/>
      <w:b/>
      <w:bCs/>
      <w:kern w:val="28"/>
      <w:sz w:val="32"/>
      <w:szCs w:val="32"/>
    </w:rPr>
  </w:style>
  <w:style w:type="paragraph" w:customStyle="1" w:styleId="Default">
    <w:name w:val="Default"/>
    <w:rsid w:val="00FA3F82"/>
    <w:pPr>
      <w:autoSpaceDE w:val="0"/>
      <w:autoSpaceDN w:val="0"/>
      <w:adjustRightInd w:val="0"/>
      <w:spacing w:after="0" w:line="240" w:lineRule="auto"/>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8C3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6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tedfcu.com" TargetMode="External"/><Relationship Id="rId5" Type="http://schemas.openxmlformats.org/officeDocument/2006/relationships/hyperlink" Target="mailto:morlando@unitedfcu.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Matthew Orlando</cp:lastModifiedBy>
  <cp:revision>7</cp:revision>
  <dcterms:created xsi:type="dcterms:W3CDTF">2023-02-21T21:40:00Z</dcterms:created>
  <dcterms:modified xsi:type="dcterms:W3CDTF">2023-05-10T13:29:00Z</dcterms:modified>
</cp:coreProperties>
</file>