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0306" w14:textId="77777777" w:rsidR="006C4FC8" w:rsidRPr="006C4FC8" w:rsidRDefault="006C4FC8" w:rsidP="00642377">
      <w:pPr>
        <w:spacing w:after="0" w:line="240" w:lineRule="auto"/>
        <w:rPr>
          <w:rFonts w:cs="Times New Roman"/>
          <w:sz w:val="24"/>
          <w:szCs w:val="24"/>
        </w:rPr>
      </w:pPr>
      <w:r w:rsidRPr="006C4FC8">
        <w:rPr>
          <w:rFonts w:cs="Times New Roman"/>
          <w:noProof/>
          <w:sz w:val="24"/>
          <w:szCs w:val="24"/>
        </w:rPr>
        <w:drawing>
          <wp:inline distT="0" distB="0" distL="0" distR="0" wp14:anchorId="181F2134" wp14:editId="7D4973DF">
            <wp:extent cx="1731645" cy="8718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871855"/>
                    </a:xfrm>
                    <a:prstGeom prst="rect">
                      <a:avLst/>
                    </a:prstGeom>
                    <a:noFill/>
                  </pic:spPr>
                </pic:pic>
              </a:graphicData>
            </a:graphic>
          </wp:inline>
        </w:drawing>
      </w:r>
      <w:r w:rsidRPr="006C4FC8">
        <w:rPr>
          <w:rFonts w:cs="Times New Roman"/>
          <w:sz w:val="24"/>
          <w:szCs w:val="24"/>
        </w:rPr>
        <w:t xml:space="preserve">                                                                              </w:t>
      </w:r>
      <w:r>
        <w:rPr>
          <w:rFonts w:cs="Times New Roman"/>
          <w:sz w:val="24"/>
          <w:szCs w:val="24"/>
        </w:rPr>
        <w:t xml:space="preserve">              </w:t>
      </w:r>
      <w:r w:rsidRPr="006C4FC8">
        <w:rPr>
          <w:rFonts w:cs="Times New Roman"/>
          <w:sz w:val="24"/>
          <w:szCs w:val="24"/>
        </w:rPr>
        <w:t xml:space="preserve">  NEWS RELEASE</w:t>
      </w:r>
    </w:p>
    <w:p w14:paraId="0113B754" w14:textId="77777777" w:rsidR="006C4FC8" w:rsidRPr="006C4FC8" w:rsidRDefault="006C4FC8" w:rsidP="00642377">
      <w:pPr>
        <w:spacing w:after="0" w:line="240" w:lineRule="auto"/>
        <w:jc w:val="right"/>
        <w:rPr>
          <w:rFonts w:cs="Times New Roman"/>
          <w:sz w:val="24"/>
          <w:szCs w:val="24"/>
        </w:rPr>
      </w:pPr>
      <w:r w:rsidRPr="006C4FC8">
        <w:rPr>
          <w:rFonts w:cs="Times New Roman"/>
          <w:sz w:val="24"/>
          <w:szCs w:val="24"/>
        </w:rPr>
        <w:t>Contact:</w:t>
      </w:r>
    </w:p>
    <w:p w14:paraId="2389190D" w14:textId="550CE4D8" w:rsidR="006C4FC8" w:rsidRPr="006C4FC8" w:rsidRDefault="006C4FC8" w:rsidP="00534426">
      <w:pPr>
        <w:spacing w:after="0" w:line="240" w:lineRule="auto"/>
        <w:jc w:val="right"/>
        <w:rPr>
          <w:rFonts w:cs="Times New Roman"/>
          <w:sz w:val="24"/>
          <w:szCs w:val="24"/>
        </w:rPr>
      </w:pPr>
      <w:r w:rsidRPr="006C4FC8">
        <w:rPr>
          <w:rFonts w:cs="Times New Roman"/>
          <w:sz w:val="24"/>
          <w:szCs w:val="24"/>
        </w:rPr>
        <w:t>Mary Alex Blanton – NCB (703) 302-8876</w:t>
      </w:r>
      <w:r w:rsidR="008D0689">
        <w:rPr>
          <w:rFonts w:cs="Times New Roman"/>
          <w:sz w:val="24"/>
          <w:szCs w:val="24"/>
        </w:rPr>
        <w:br/>
      </w:r>
    </w:p>
    <w:p w14:paraId="5D92DC77" w14:textId="226F6A34" w:rsidR="00660437" w:rsidRPr="006C4FC8" w:rsidRDefault="00F440C3" w:rsidP="006C4FC8">
      <w:pPr>
        <w:jc w:val="center"/>
        <w:rPr>
          <w:rFonts w:cs="Times New Roman"/>
          <w:b/>
          <w:sz w:val="32"/>
          <w:szCs w:val="32"/>
        </w:rPr>
      </w:pPr>
      <w:r>
        <w:rPr>
          <w:rFonts w:cs="Times New Roman"/>
          <w:b/>
          <w:sz w:val="32"/>
          <w:szCs w:val="32"/>
        </w:rPr>
        <w:t>National Cooperative Bank</w:t>
      </w:r>
      <w:r w:rsidR="00A37C50">
        <w:rPr>
          <w:rFonts w:cs="Times New Roman"/>
          <w:b/>
          <w:sz w:val="32"/>
          <w:szCs w:val="32"/>
        </w:rPr>
        <w:t xml:space="preserve"> </w:t>
      </w:r>
      <w:r w:rsidR="001724A1">
        <w:rPr>
          <w:rFonts w:cs="Times New Roman"/>
          <w:b/>
          <w:sz w:val="32"/>
          <w:szCs w:val="32"/>
        </w:rPr>
        <w:t xml:space="preserve">Provides a </w:t>
      </w:r>
      <w:r w:rsidR="00006C98">
        <w:rPr>
          <w:rFonts w:cs="Times New Roman"/>
          <w:b/>
          <w:sz w:val="32"/>
          <w:szCs w:val="32"/>
        </w:rPr>
        <w:t>$</w:t>
      </w:r>
      <w:r w:rsidR="001724A1">
        <w:rPr>
          <w:rFonts w:cs="Times New Roman"/>
          <w:b/>
          <w:sz w:val="32"/>
          <w:szCs w:val="32"/>
        </w:rPr>
        <w:t xml:space="preserve">5 </w:t>
      </w:r>
      <w:r w:rsidR="00A37C50">
        <w:rPr>
          <w:rFonts w:cs="Times New Roman"/>
          <w:b/>
          <w:sz w:val="32"/>
          <w:szCs w:val="32"/>
        </w:rPr>
        <w:t xml:space="preserve">Million </w:t>
      </w:r>
      <w:r w:rsidR="001724A1">
        <w:rPr>
          <w:rFonts w:cs="Times New Roman"/>
          <w:b/>
          <w:sz w:val="32"/>
          <w:szCs w:val="32"/>
        </w:rPr>
        <w:t xml:space="preserve">Subordinated Debt Loan to </w:t>
      </w:r>
      <w:r w:rsidR="00176D0C">
        <w:rPr>
          <w:rFonts w:cs="Times New Roman"/>
          <w:b/>
          <w:sz w:val="32"/>
          <w:szCs w:val="32"/>
        </w:rPr>
        <w:t>Listerhill</w:t>
      </w:r>
      <w:r w:rsidR="0033778C">
        <w:rPr>
          <w:rFonts w:cs="Times New Roman"/>
          <w:b/>
          <w:sz w:val="32"/>
          <w:szCs w:val="32"/>
        </w:rPr>
        <w:t xml:space="preserve"> Credit Union </w:t>
      </w:r>
      <w:r w:rsidR="006631C2">
        <w:rPr>
          <w:rFonts w:cs="Times New Roman"/>
          <w:b/>
          <w:sz w:val="32"/>
          <w:szCs w:val="32"/>
        </w:rPr>
        <w:t xml:space="preserve"> </w:t>
      </w:r>
    </w:p>
    <w:p w14:paraId="4BA829BE" w14:textId="0EEC32F7" w:rsidR="001724A1" w:rsidRDefault="00F621C9">
      <w:pPr>
        <w:rPr>
          <w:rFonts w:cs="Times New Roman"/>
          <w:sz w:val="23"/>
          <w:szCs w:val="23"/>
        </w:rPr>
      </w:pPr>
      <w:r>
        <w:rPr>
          <w:rFonts w:cs="Times New Roman"/>
          <w:b/>
          <w:sz w:val="24"/>
          <w:szCs w:val="24"/>
        </w:rPr>
        <w:t xml:space="preserve">Arlington, </w:t>
      </w:r>
      <w:proofErr w:type="spellStart"/>
      <w:r>
        <w:rPr>
          <w:rFonts w:cs="Times New Roman"/>
          <w:b/>
          <w:sz w:val="24"/>
          <w:szCs w:val="24"/>
        </w:rPr>
        <w:t>V</w:t>
      </w:r>
      <w:r w:rsidR="0033778C">
        <w:rPr>
          <w:rFonts w:cs="Times New Roman"/>
          <w:b/>
          <w:sz w:val="24"/>
          <w:szCs w:val="24"/>
        </w:rPr>
        <w:t>a</w:t>
      </w:r>
      <w:proofErr w:type="spellEnd"/>
      <w:r w:rsidR="006C4FC8" w:rsidRPr="006C4FC8">
        <w:rPr>
          <w:rFonts w:cs="Times New Roman"/>
          <w:b/>
          <w:sz w:val="24"/>
          <w:szCs w:val="24"/>
        </w:rPr>
        <w:t xml:space="preserve"> (</w:t>
      </w:r>
      <w:r w:rsidR="00176D0C">
        <w:rPr>
          <w:rFonts w:cs="Times New Roman"/>
          <w:b/>
          <w:sz w:val="24"/>
          <w:szCs w:val="24"/>
        </w:rPr>
        <w:t xml:space="preserve">July </w:t>
      </w:r>
      <w:r w:rsidR="00A572E9">
        <w:rPr>
          <w:rFonts w:cs="Times New Roman"/>
          <w:b/>
          <w:sz w:val="24"/>
          <w:szCs w:val="24"/>
        </w:rPr>
        <w:t>13,</w:t>
      </w:r>
      <w:r w:rsidR="00F5389A">
        <w:rPr>
          <w:rFonts w:cs="Times New Roman"/>
          <w:b/>
          <w:sz w:val="24"/>
          <w:szCs w:val="24"/>
        </w:rPr>
        <w:t xml:space="preserve"> 2023</w:t>
      </w:r>
      <w:r w:rsidR="00DD596A">
        <w:rPr>
          <w:rFonts w:cs="Times New Roman"/>
          <w:b/>
          <w:sz w:val="24"/>
          <w:szCs w:val="24"/>
        </w:rPr>
        <w:t xml:space="preserve">) </w:t>
      </w:r>
      <w:r w:rsidR="00DD596A" w:rsidRPr="00DD596A">
        <w:rPr>
          <w:rFonts w:cs="Times New Roman"/>
          <w:bCs/>
          <w:sz w:val="24"/>
          <w:szCs w:val="24"/>
        </w:rPr>
        <w:t>National</w:t>
      </w:r>
      <w:r w:rsidR="00491291" w:rsidRPr="00DD596A">
        <w:rPr>
          <w:rFonts w:cs="Times New Roman"/>
          <w:bCs/>
          <w:sz w:val="23"/>
          <w:szCs w:val="23"/>
        </w:rPr>
        <w:t xml:space="preserve"> </w:t>
      </w:r>
      <w:r w:rsidR="00491291" w:rsidRPr="0081250F">
        <w:rPr>
          <w:rFonts w:cs="Times New Roman"/>
          <w:sz w:val="23"/>
          <w:szCs w:val="23"/>
        </w:rPr>
        <w:t xml:space="preserve">Cooperative Bank (NCB), a leading financial institution dedicated to providing banking solutions to cooperatives and socially responsible </w:t>
      </w:r>
      <w:r w:rsidR="00A37C50">
        <w:rPr>
          <w:rFonts w:cs="Times New Roman"/>
          <w:sz w:val="23"/>
          <w:szCs w:val="23"/>
        </w:rPr>
        <w:t xml:space="preserve">organizations </w:t>
      </w:r>
      <w:r w:rsidR="00491291" w:rsidRPr="0081250F">
        <w:rPr>
          <w:rFonts w:cs="Times New Roman"/>
          <w:sz w:val="23"/>
          <w:szCs w:val="23"/>
        </w:rPr>
        <w:t xml:space="preserve">nationwide, </w:t>
      </w:r>
      <w:r w:rsidR="00DC34AF" w:rsidRPr="0081250F">
        <w:rPr>
          <w:rFonts w:cs="Times New Roman"/>
          <w:sz w:val="23"/>
          <w:szCs w:val="23"/>
        </w:rPr>
        <w:t xml:space="preserve">is pleased to </w:t>
      </w:r>
      <w:r w:rsidR="001765EE" w:rsidRPr="0081250F">
        <w:rPr>
          <w:rFonts w:cs="Times New Roman"/>
          <w:sz w:val="23"/>
          <w:szCs w:val="23"/>
        </w:rPr>
        <w:t xml:space="preserve">announce </w:t>
      </w:r>
      <w:r w:rsidR="001724A1">
        <w:rPr>
          <w:rFonts w:cs="Times New Roman"/>
          <w:sz w:val="23"/>
          <w:szCs w:val="23"/>
        </w:rPr>
        <w:t xml:space="preserve">a $5 </w:t>
      </w:r>
      <w:r w:rsidR="00DD596A">
        <w:rPr>
          <w:rFonts w:cs="Times New Roman"/>
          <w:sz w:val="23"/>
          <w:szCs w:val="23"/>
        </w:rPr>
        <w:t xml:space="preserve">million </w:t>
      </w:r>
      <w:r w:rsidR="001724A1">
        <w:rPr>
          <w:rFonts w:cs="Times New Roman"/>
          <w:sz w:val="23"/>
          <w:szCs w:val="23"/>
        </w:rPr>
        <w:t xml:space="preserve">subordinated debt loan to </w:t>
      </w:r>
      <w:r w:rsidR="00176D0C">
        <w:rPr>
          <w:rFonts w:cs="Times New Roman"/>
          <w:sz w:val="23"/>
          <w:szCs w:val="23"/>
        </w:rPr>
        <w:t xml:space="preserve">Listerhill Credit Union.  </w:t>
      </w:r>
    </w:p>
    <w:p w14:paraId="36B98ED5" w14:textId="4FC36A6D" w:rsidR="00176D0C" w:rsidRDefault="00095564" w:rsidP="00F5389A">
      <w:pPr>
        <w:rPr>
          <w:rFonts w:cs="Times New Roman"/>
          <w:sz w:val="23"/>
          <w:szCs w:val="23"/>
        </w:rPr>
      </w:pPr>
      <w:r>
        <w:rPr>
          <w:rFonts w:cs="Times New Roman"/>
          <w:sz w:val="23"/>
          <w:szCs w:val="23"/>
        </w:rPr>
        <w:t xml:space="preserve">Chartered in 1952, </w:t>
      </w:r>
      <w:r w:rsidR="00176D0C">
        <w:rPr>
          <w:rFonts w:cs="Times New Roman"/>
          <w:sz w:val="23"/>
          <w:szCs w:val="23"/>
        </w:rPr>
        <w:t xml:space="preserve">Listerhill is a low-income designated credit union, </w:t>
      </w:r>
      <w:proofErr w:type="spellStart"/>
      <w:r w:rsidR="00176D0C">
        <w:rPr>
          <w:rFonts w:cs="Times New Roman"/>
          <w:sz w:val="23"/>
          <w:szCs w:val="23"/>
        </w:rPr>
        <w:t>headquarterd</w:t>
      </w:r>
      <w:proofErr w:type="spellEnd"/>
      <w:r w:rsidR="00176D0C">
        <w:rPr>
          <w:rFonts w:cs="Times New Roman"/>
          <w:sz w:val="23"/>
          <w:szCs w:val="23"/>
        </w:rPr>
        <w:t xml:space="preserve"> in Muscle Shoals, Alabama and currently serves 92,000 members across 17 locations in Alabama and Tennessee. </w:t>
      </w:r>
    </w:p>
    <w:p w14:paraId="708BC33A" w14:textId="40622059" w:rsidR="00176D0C" w:rsidRPr="00176D0C" w:rsidRDefault="00F27CFC" w:rsidP="00A37C50">
      <w:r w:rsidRPr="00C97F8D">
        <w:rPr>
          <w:rFonts w:cs="Times New Roman"/>
          <w:sz w:val="23"/>
          <w:szCs w:val="23"/>
        </w:rPr>
        <w:t xml:space="preserve">The subordinated debt provided by NCB will be used to </w:t>
      </w:r>
      <w:r w:rsidR="00F5389A" w:rsidRPr="00C97F8D">
        <w:rPr>
          <w:rFonts w:cs="Times New Roman"/>
          <w:sz w:val="23"/>
          <w:szCs w:val="23"/>
        </w:rPr>
        <w:t xml:space="preserve">support </w:t>
      </w:r>
      <w:r w:rsidR="00095564">
        <w:t xml:space="preserve">Listerhill’s </w:t>
      </w:r>
      <w:r w:rsidR="00F5389A">
        <w:t xml:space="preserve">expansion of </w:t>
      </w:r>
      <w:r w:rsidR="00176D0C">
        <w:t>lending and</w:t>
      </w:r>
      <w:r w:rsidR="00095564">
        <w:t xml:space="preserve"> innovative </w:t>
      </w:r>
      <w:proofErr w:type="gramStart"/>
      <w:r w:rsidR="00176D0C">
        <w:t xml:space="preserve">financial </w:t>
      </w:r>
      <w:r w:rsidR="00095564">
        <w:t xml:space="preserve"> programs</w:t>
      </w:r>
      <w:proofErr w:type="gramEnd"/>
      <w:r w:rsidR="00095564">
        <w:t xml:space="preserve"> to empower members of all income levels in the communities it serves.  </w:t>
      </w:r>
    </w:p>
    <w:p w14:paraId="5A727023" w14:textId="22B194A3" w:rsidR="00E21B41" w:rsidRDefault="00C734C8">
      <w:pPr>
        <w:rPr>
          <w:rFonts w:cs="Times New Roman"/>
          <w:sz w:val="23"/>
          <w:szCs w:val="23"/>
        </w:rPr>
      </w:pPr>
      <w:r w:rsidRPr="0081250F">
        <w:rPr>
          <w:rFonts w:cs="Times New Roman"/>
          <w:sz w:val="23"/>
          <w:szCs w:val="23"/>
        </w:rPr>
        <w:t>“</w:t>
      </w:r>
      <w:r w:rsidR="00E21B41">
        <w:rPr>
          <w:rFonts w:cs="Times New Roman"/>
          <w:sz w:val="23"/>
          <w:szCs w:val="23"/>
        </w:rPr>
        <w:t xml:space="preserve">NCB is proud to work with </w:t>
      </w:r>
      <w:r w:rsidR="00176D0C">
        <w:rPr>
          <w:rFonts w:cs="Times New Roman"/>
          <w:sz w:val="23"/>
          <w:szCs w:val="23"/>
        </w:rPr>
        <w:t xml:space="preserve">Listerhill Credit Union </w:t>
      </w:r>
      <w:r w:rsidR="00E21B41">
        <w:rPr>
          <w:rFonts w:cs="Times New Roman"/>
          <w:sz w:val="23"/>
          <w:szCs w:val="23"/>
        </w:rPr>
        <w:t xml:space="preserve">to support their mission of </w:t>
      </w:r>
      <w:r w:rsidR="00095564">
        <w:rPr>
          <w:rFonts w:cs="Times New Roman"/>
          <w:sz w:val="23"/>
          <w:szCs w:val="23"/>
        </w:rPr>
        <w:t xml:space="preserve">community empowerment by </w:t>
      </w:r>
      <w:r w:rsidR="00E21B41">
        <w:rPr>
          <w:rFonts w:cs="Times New Roman"/>
          <w:sz w:val="23"/>
          <w:szCs w:val="23"/>
        </w:rPr>
        <w:t xml:space="preserve">expanding financial resources </w:t>
      </w:r>
      <w:r w:rsidR="00095564">
        <w:rPr>
          <w:rFonts w:cs="Times New Roman"/>
          <w:sz w:val="23"/>
          <w:szCs w:val="23"/>
        </w:rPr>
        <w:t>to their local communities</w:t>
      </w:r>
      <w:r w:rsidR="009974F0">
        <w:rPr>
          <w:rFonts w:cs="Times New Roman"/>
          <w:sz w:val="23"/>
          <w:szCs w:val="23"/>
        </w:rPr>
        <w:t>,</w:t>
      </w:r>
      <w:r w:rsidR="00E21B41">
        <w:rPr>
          <w:rFonts w:cs="Times New Roman"/>
          <w:sz w:val="23"/>
          <w:szCs w:val="23"/>
        </w:rPr>
        <w:t xml:space="preserve">” stated </w:t>
      </w:r>
      <w:r w:rsidR="00176D0C">
        <w:rPr>
          <w:rFonts w:cs="Times New Roman"/>
          <w:sz w:val="23"/>
          <w:szCs w:val="23"/>
        </w:rPr>
        <w:t>Ann Fedorchak</w:t>
      </w:r>
      <w:r w:rsidR="00E21B41">
        <w:rPr>
          <w:rFonts w:cs="Times New Roman"/>
          <w:sz w:val="23"/>
          <w:szCs w:val="23"/>
        </w:rPr>
        <w:t xml:space="preserve">, </w:t>
      </w:r>
      <w:r w:rsidR="00AC7E32">
        <w:rPr>
          <w:rFonts w:cs="Times New Roman"/>
          <w:sz w:val="23"/>
          <w:szCs w:val="23"/>
        </w:rPr>
        <w:t xml:space="preserve">NCB </w:t>
      </w:r>
      <w:r w:rsidR="00E21B41">
        <w:rPr>
          <w:rFonts w:cs="Times New Roman"/>
          <w:sz w:val="23"/>
          <w:szCs w:val="23"/>
        </w:rPr>
        <w:t>Senior Vice President</w:t>
      </w:r>
      <w:r w:rsidR="00095564">
        <w:rPr>
          <w:rFonts w:cs="Times New Roman"/>
          <w:sz w:val="23"/>
          <w:szCs w:val="23"/>
        </w:rPr>
        <w:t xml:space="preserve">.  </w:t>
      </w:r>
    </w:p>
    <w:p w14:paraId="6C513BAB" w14:textId="2588597E" w:rsidR="00095564" w:rsidRDefault="006778CD" w:rsidP="00642377">
      <w:pPr>
        <w:spacing w:after="0" w:line="240" w:lineRule="auto"/>
        <w:jc w:val="both"/>
      </w:pPr>
      <w:r>
        <w:t xml:space="preserve"> </w:t>
      </w:r>
      <w:r w:rsidRPr="00AC7E32">
        <w:t>“We sincerely appreciate NCB’s support in our subordinated debt issuance for the purpose of secondary capital on our balance sheet.  The increase in our net worth will facilitate expansion of deposit and lending services to so many existing and potential members in our field of membership,” stated Brad Green, President/CEO of Listerhill Credit Union.</w:t>
      </w:r>
    </w:p>
    <w:p w14:paraId="3CA51B6C" w14:textId="77777777" w:rsidR="00095564" w:rsidRDefault="00095564" w:rsidP="00642377">
      <w:pPr>
        <w:spacing w:after="0" w:line="240" w:lineRule="auto"/>
        <w:jc w:val="both"/>
      </w:pPr>
    </w:p>
    <w:p w14:paraId="00B2C1AF" w14:textId="036B0B82" w:rsidR="00642377" w:rsidRPr="00642377" w:rsidRDefault="00642377" w:rsidP="00642377">
      <w:pPr>
        <w:spacing w:after="0" w:line="240" w:lineRule="auto"/>
        <w:jc w:val="both"/>
        <w:rPr>
          <w:rFonts w:ascii="Calibri" w:hAnsi="Calibri" w:cs="Arial"/>
          <w:sz w:val="23"/>
          <w:szCs w:val="23"/>
        </w:rPr>
      </w:pPr>
      <w:r w:rsidRPr="00642377">
        <w:rPr>
          <w:rFonts w:ascii="Calibri" w:hAnsi="Calibri" w:cs="Arial"/>
          <w:b/>
          <w:sz w:val="23"/>
          <w:szCs w:val="23"/>
        </w:rPr>
        <w:t>About National Cooperative Bank:</w:t>
      </w:r>
      <w:r w:rsidRPr="00642377">
        <w:rPr>
          <w:rFonts w:ascii="Calibri" w:hAnsi="Calibri" w:cs="Arial"/>
          <w:sz w:val="23"/>
          <w:szCs w:val="23"/>
        </w:rPr>
        <w:t xml:space="preserve"> </w:t>
      </w:r>
    </w:p>
    <w:p w14:paraId="5DF2884F" w14:textId="37D27461" w:rsidR="00A37C50" w:rsidRDefault="00642377" w:rsidP="00534426">
      <w:pPr>
        <w:spacing w:after="0" w:line="240" w:lineRule="auto"/>
        <w:jc w:val="both"/>
        <w:rPr>
          <w:rFonts w:cs="Times New Roman"/>
          <w:sz w:val="23"/>
          <w:szCs w:val="23"/>
        </w:rPr>
      </w:pPr>
      <w:r w:rsidRPr="00642377">
        <w:rPr>
          <w:rFonts w:ascii="Calibri" w:hAnsi="Calibri" w:cs="Arial"/>
          <w:sz w:val="23"/>
          <w:szCs w:val="23"/>
        </w:rPr>
        <w:t xml:space="preserve">National Cooperative Bank is dedicated to strengthening communities nationwide through the delivery of banking and financial services, complemented by a special focus on cooperative expansion and economic development. NCB provides financial products and services for the nation’s cooperatives, their members, and socially responsible organizations. Headquartered in Washington, DC, the Bank has offices in Alaska, California, New York, Ohio and Virginia. To learn more, visit </w:t>
      </w:r>
      <w:hyperlink r:id="rId8" w:history="1">
        <w:r w:rsidRPr="00642377">
          <w:rPr>
            <w:rStyle w:val="Hyperlink"/>
            <w:rFonts w:ascii="Calibri" w:hAnsi="Calibri" w:cs="Arial"/>
            <w:sz w:val="23"/>
            <w:szCs w:val="23"/>
          </w:rPr>
          <w:t>www.ncb.coop</w:t>
        </w:r>
      </w:hyperlink>
      <w:r w:rsidRPr="00642377">
        <w:rPr>
          <w:rFonts w:ascii="Calibri" w:hAnsi="Calibri" w:cs="Arial"/>
          <w:sz w:val="23"/>
          <w:szCs w:val="23"/>
        </w:rPr>
        <w:t>, National Cooperative Bank on Facebook and Instagram, or on Twitter @natlcoopbank.</w:t>
      </w:r>
    </w:p>
    <w:p w14:paraId="03C63926" w14:textId="35AABCFE" w:rsidR="0030213F" w:rsidRPr="006C4FC8" w:rsidRDefault="0030213F" w:rsidP="003B22DD">
      <w:pPr>
        <w:rPr>
          <w:rFonts w:cs="Times New Roman"/>
          <w:sz w:val="23"/>
          <w:szCs w:val="23"/>
        </w:rPr>
      </w:pPr>
    </w:p>
    <w:sectPr w:rsidR="0030213F" w:rsidRPr="006C4FC8" w:rsidSect="005344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18"/>
    <w:rsid w:val="00006C98"/>
    <w:rsid w:val="00013356"/>
    <w:rsid w:val="00065CCB"/>
    <w:rsid w:val="00085A05"/>
    <w:rsid w:val="00095564"/>
    <w:rsid w:val="00110FA1"/>
    <w:rsid w:val="00116CFE"/>
    <w:rsid w:val="00124011"/>
    <w:rsid w:val="001724A1"/>
    <w:rsid w:val="001765EE"/>
    <w:rsid w:val="00176D0C"/>
    <w:rsid w:val="002338E5"/>
    <w:rsid w:val="00291585"/>
    <w:rsid w:val="002B7218"/>
    <w:rsid w:val="0030213F"/>
    <w:rsid w:val="00307A5F"/>
    <w:rsid w:val="00317481"/>
    <w:rsid w:val="00327014"/>
    <w:rsid w:val="0033778C"/>
    <w:rsid w:val="003B22DD"/>
    <w:rsid w:val="003C0F48"/>
    <w:rsid w:val="00491291"/>
    <w:rsid w:val="004F1D27"/>
    <w:rsid w:val="004F4DAF"/>
    <w:rsid w:val="00534426"/>
    <w:rsid w:val="00596BA2"/>
    <w:rsid w:val="00604034"/>
    <w:rsid w:val="00642377"/>
    <w:rsid w:val="00660437"/>
    <w:rsid w:val="006631C2"/>
    <w:rsid w:val="006778CD"/>
    <w:rsid w:val="006A5769"/>
    <w:rsid w:val="006B1A55"/>
    <w:rsid w:val="006C4FC8"/>
    <w:rsid w:val="007B5510"/>
    <w:rsid w:val="0081250F"/>
    <w:rsid w:val="008C721D"/>
    <w:rsid w:val="008D0689"/>
    <w:rsid w:val="009974F0"/>
    <w:rsid w:val="00A37C50"/>
    <w:rsid w:val="00A50C18"/>
    <w:rsid w:val="00A572E9"/>
    <w:rsid w:val="00AB36CA"/>
    <w:rsid w:val="00AC7E32"/>
    <w:rsid w:val="00BF2CCE"/>
    <w:rsid w:val="00C27CAD"/>
    <w:rsid w:val="00C734C8"/>
    <w:rsid w:val="00C97F8D"/>
    <w:rsid w:val="00D731A4"/>
    <w:rsid w:val="00DC34AF"/>
    <w:rsid w:val="00DD139E"/>
    <w:rsid w:val="00DD596A"/>
    <w:rsid w:val="00E21B41"/>
    <w:rsid w:val="00F27CFC"/>
    <w:rsid w:val="00F440C3"/>
    <w:rsid w:val="00F5389A"/>
    <w:rsid w:val="00F621C9"/>
    <w:rsid w:val="00F817A4"/>
    <w:rsid w:val="00FA33C4"/>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72C3"/>
  <w15:docId w15:val="{76D60B7F-8E54-45F1-9410-4E5E382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C8"/>
    <w:rPr>
      <w:rFonts w:ascii="Tahoma" w:hAnsi="Tahoma" w:cs="Tahoma"/>
      <w:sz w:val="16"/>
      <w:szCs w:val="16"/>
    </w:rPr>
  </w:style>
  <w:style w:type="character" w:styleId="Hyperlink">
    <w:name w:val="Hyperlink"/>
    <w:basedOn w:val="DefaultParagraphFont"/>
    <w:uiPriority w:val="99"/>
    <w:semiHidden/>
    <w:unhideWhenUsed/>
    <w:rsid w:val="00642377"/>
    <w:rPr>
      <w:color w:val="0000FF"/>
      <w:u w:val="single"/>
    </w:rPr>
  </w:style>
  <w:style w:type="paragraph" w:styleId="Revision">
    <w:name w:val="Revision"/>
    <w:hidden/>
    <w:uiPriority w:val="99"/>
    <w:semiHidden/>
    <w:rsid w:val="0030213F"/>
    <w:pPr>
      <w:spacing w:after="0" w:line="240" w:lineRule="auto"/>
    </w:pPr>
  </w:style>
  <w:style w:type="character" w:styleId="CommentReference">
    <w:name w:val="annotation reference"/>
    <w:basedOn w:val="DefaultParagraphFont"/>
    <w:uiPriority w:val="99"/>
    <w:semiHidden/>
    <w:unhideWhenUsed/>
    <w:rsid w:val="002338E5"/>
    <w:rPr>
      <w:sz w:val="16"/>
      <w:szCs w:val="16"/>
    </w:rPr>
  </w:style>
  <w:style w:type="paragraph" w:styleId="CommentText">
    <w:name w:val="annotation text"/>
    <w:basedOn w:val="Normal"/>
    <w:link w:val="CommentTextChar"/>
    <w:uiPriority w:val="99"/>
    <w:semiHidden/>
    <w:unhideWhenUsed/>
    <w:rsid w:val="002338E5"/>
    <w:pPr>
      <w:spacing w:line="240" w:lineRule="auto"/>
    </w:pPr>
    <w:rPr>
      <w:sz w:val="20"/>
      <w:szCs w:val="20"/>
    </w:rPr>
  </w:style>
  <w:style w:type="character" w:customStyle="1" w:styleId="CommentTextChar">
    <w:name w:val="Comment Text Char"/>
    <w:basedOn w:val="DefaultParagraphFont"/>
    <w:link w:val="CommentText"/>
    <w:uiPriority w:val="99"/>
    <w:semiHidden/>
    <w:rsid w:val="002338E5"/>
    <w:rPr>
      <w:sz w:val="20"/>
      <w:szCs w:val="20"/>
    </w:rPr>
  </w:style>
  <w:style w:type="paragraph" w:styleId="CommentSubject">
    <w:name w:val="annotation subject"/>
    <w:basedOn w:val="CommentText"/>
    <w:next w:val="CommentText"/>
    <w:link w:val="CommentSubjectChar"/>
    <w:uiPriority w:val="99"/>
    <w:semiHidden/>
    <w:unhideWhenUsed/>
    <w:rsid w:val="002338E5"/>
    <w:rPr>
      <w:b/>
      <w:bCs/>
    </w:rPr>
  </w:style>
  <w:style w:type="character" w:customStyle="1" w:styleId="CommentSubjectChar">
    <w:name w:val="Comment Subject Char"/>
    <w:basedOn w:val="CommentTextChar"/>
    <w:link w:val="CommentSubject"/>
    <w:uiPriority w:val="99"/>
    <w:semiHidden/>
    <w:rsid w:val="00233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5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coop/"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CA830407AB545A068B441B38C39E7" ma:contentTypeVersion="1" ma:contentTypeDescription="Create a new document." ma:contentTypeScope="" ma:versionID="a6ac2dd4ddc2f6d6ff7d6917204ae67a">
  <xsd:schema xmlns:xsd="http://www.w3.org/2001/XMLSchema" xmlns:xs="http://www.w3.org/2001/XMLSchema" xmlns:p="http://schemas.microsoft.com/office/2006/metadata/properties" xmlns:ns2="682044cf-ae75-4b01-90ba-66d988040a9c" targetNamespace="http://schemas.microsoft.com/office/2006/metadata/properties" ma:root="true" ma:fieldsID="e3778f18822b5d9bbce364c6e0c5861e" ns2:_="">
    <xsd:import namespace="682044cf-ae75-4b01-90ba-66d988040a9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044cf-ae75-4b01-90ba-66d988040a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F3876-A819-404C-9FA7-EFF294FFECC4}">
  <ds:schemaRefs>
    <ds:schemaRef ds:uri="http://schemas.microsoft.com/sharepoint/v3/contenttype/forms"/>
  </ds:schemaRefs>
</ds:datastoreItem>
</file>

<file path=customXml/itemProps2.xml><?xml version="1.0" encoding="utf-8"?>
<ds:datastoreItem xmlns:ds="http://schemas.openxmlformats.org/officeDocument/2006/customXml" ds:itemID="{FC28F400-9332-4C10-9EED-8BE402379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1AA37-DC72-4486-8532-84722BD56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044cf-ae75-4b01-90ba-66d988040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NCB, FSB</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Wright</dc:creator>
  <cp:keywords/>
  <dc:description/>
  <cp:lastModifiedBy>Mary Alex Blanton</cp:lastModifiedBy>
  <cp:revision>2</cp:revision>
  <cp:lastPrinted>2022-03-04T04:44:00Z</cp:lastPrinted>
  <dcterms:created xsi:type="dcterms:W3CDTF">2023-07-12T15:43:00Z</dcterms:created>
  <dcterms:modified xsi:type="dcterms:W3CDTF">2023-07-12T15:43:00Z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83b50f-2ee1-4ca3-b0a3-693495e0e184_Enabled">
    <vt:lpwstr>true</vt:lpwstr>
  </property>
  <property fmtid="{D5CDD505-2E9C-101B-9397-08002B2CF9AE}" pid="3" name="MSIP_Label_ff83b50f-2ee1-4ca3-b0a3-693495e0e184_SetDate">
    <vt:lpwstr>2022-12-25T17:03:30Z</vt:lpwstr>
  </property>
  <property fmtid="{D5CDD505-2E9C-101B-9397-08002B2CF9AE}" pid="4" name="MSIP_Label_ff83b50f-2ee1-4ca3-b0a3-693495e0e184_Method">
    <vt:lpwstr>Standard</vt:lpwstr>
  </property>
  <property fmtid="{D5CDD505-2E9C-101B-9397-08002B2CF9AE}" pid="5" name="MSIP_Label_ff83b50f-2ee1-4ca3-b0a3-693495e0e184_Name">
    <vt:lpwstr>Level I - Public</vt:lpwstr>
  </property>
  <property fmtid="{D5CDD505-2E9C-101B-9397-08002B2CF9AE}" pid="6" name="MSIP_Label_ff83b50f-2ee1-4ca3-b0a3-693495e0e184_SiteId">
    <vt:lpwstr>a4d517a5-1929-4272-8fec-b2308e4a32fe</vt:lpwstr>
  </property>
  <property fmtid="{D5CDD505-2E9C-101B-9397-08002B2CF9AE}" pid="7" name="MSIP_Label_ff83b50f-2ee1-4ca3-b0a3-693495e0e184_ActionId">
    <vt:lpwstr>33f03254-8065-4e68-8386-83a1707cb607</vt:lpwstr>
  </property>
  <property fmtid="{D5CDD505-2E9C-101B-9397-08002B2CF9AE}" pid="8" name="MSIP_Label_ff83b50f-2ee1-4ca3-b0a3-693495e0e184_ContentBits">
    <vt:lpwstr>0</vt:lpwstr>
  </property>
  <property fmtid="{D5CDD505-2E9C-101B-9397-08002B2CF9AE}" pid="9" name="ContentTypeId">
    <vt:lpwstr>0x01010011BCA830407AB545A068B441B38C39E7</vt:lpwstr>
  </property>
</Properties>
</file>