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1A8" w:rsidP="377953B3" w:rsidRDefault="1D97A24E" w14:paraId="0E618AF0" w14:textId="08BEC56D">
      <w:pPr>
        <w:spacing w:after="0"/>
        <w:jc w:val="center"/>
        <w:rPr>
          <w:rFonts w:ascii="Franklin Gothic Book" w:hAnsi="Franklin Gothic Book" w:eastAsia="Franklin Gothic Book" w:cs="Franklin Gothic Book"/>
          <w:b w:val="1"/>
          <w:bCs w:val="1"/>
        </w:rPr>
      </w:pPr>
      <w:r w:rsidRPr="091BBB8E" w:rsidR="75A3575F">
        <w:rPr>
          <w:rFonts w:ascii="Franklin Gothic Book" w:hAnsi="Franklin Gothic Book" w:eastAsia="Franklin Gothic Book" w:cs="Franklin Gothic Book"/>
          <w:b w:val="1"/>
          <w:bCs w:val="1"/>
        </w:rPr>
        <w:t>MeridianLink</w:t>
      </w:r>
      <w:r w:rsidRPr="091BBB8E" w:rsidR="75A3575F">
        <w:rPr>
          <w:rFonts w:ascii="Franklin Gothic Book" w:hAnsi="Franklin Gothic Book" w:eastAsia="Franklin Gothic Book" w:cs="Franklin Gothic Book"/>
          <w:b w:val="1"/>
          <w:bCs w:val="1"/>
        </w:rPr>
        <w:t xml:space="preserve"> Named to </w:t>
      </w:r>
      <w:bookmarkStart w:name="_Int_NP7q3JK9" w:id="625770399"/>
      <w:r w:rsidRPr="091BBB8E" w:rsidR="75A3575F">
        <w:rPr>
          <w:rFonts w:ascii="Franklin Gothic Book" w:hAnsi="Franklin Gothic Book" w:eastAsia="Franklin Gothic Book" w:cs="Franklin Gothic Book"/>
          <w:b w:val="1"/>
          <w:bCs w:val="1"/>
        </w:rPr>
        <w:t>IDC</w:t>
      </w:r>
      <w:bookmarkEnd w:id="625770399"/>
      <w:r w:rsidRPr="091BBB8E" w:rsidR="75A3575F">
        <w:rPr>
          <w:rFonts w:ascii="Franklin Gothic Book" w:hAnsi="Franklin Gothic Book" w:eastAsia="Franklin Gothic Book" w:cs="Franklin Gothic Book"/>
          <w:b w:val="1"/>
          <w:bCs w:val="1"/>
        </w:rPr>
        <w:t xml:space="preserve"> </w:t>
      </w:r>
      <w:r w:rsidRPr="091BBB8E" w:rsidR="62CCA3E4">
        <w:rPr>
          <w:rFonts w:ascii="Franklin Gothic Book" w:hAnsi="Franklin Gothic Book" w:eastAsia="Franklin Gothic Book" w:cs="Franklin Gothic Book"/>
          <w:b w:val="1"/>
          <w:bCs w:val="1"/>
        </w:rPr>
        <w:t xml:space="preserve">Global </w:t>
      </w:r>
      <w:r w:rsidRPr="091BBB8E" w:rsidR="75A3575F">
        <w:rPr>
          <w:rFonts w:ascii="Franklin Gothic Book" w:hAnsi="Franklin Gothic Book" w:eastAsia="Franklin Gothic Book" w:cs="Franklin Gothic Book"/>
          <w:b w:val="1"/>
          <w:bCs w:val="1"/>
        </w:rPr>
        <w:t>FinTech Rankings Top 50</w:t>
      </w:r>
    </w:p>
    <w:p w:rsidR="003571A8" w:rsidP="377953B3" w:rsidRDefault="003571A8" w14:paraId="57A08E67" w14:textId="21695DEE">
      <w:pPr>
        <w:spacing w:after="0"/>
        <w:rPr>
          <w:rFonts w:ascii="Franklin Gothic Book" w:hAnsi="Franklin Gothic Book" w:eastAsia="Franklin Gothic Book" w:cs="Franklin Gothic Book"/>
        </w:rPr>
      </w:pPr>
    </w:p>
    <w:p w:rsidR="003571A8" w:rsidP="377953B3" w:rsidRDefault="1D97A24E" w14:paraId="4783F79A" w14:textId="1AFABEDE">
      <w:pPr>
        <w:spacing w:after="0"/>
        <w:jc w:val="center"/>
        <w:rPr>
          <w:rFonts w:ascii="Franklin Gothic Book" w:hAnsi="Franklin Gothic Book" w:eastAsia="Franklin Gothic Book" w:cs="Franklin Gothic Book"/>
          <w:i/>
          <w:iCs/>
        </w:rPr>
      </w:pPr>
      <w:r w:rsidRPr="377953B3">
        <w:rPr>
          <w:rFonts w:ascii="Franklin Gothic Book" w:hAnsi="Franklin Gothic Book" w:eastAsia="Franklin Gothic Book" w:cs="Franklin Gothic Book"/>
          <w:i/>
          <w:iCs/>
        </w:rPr>
        <w:t>IDC Financial Insights ranks top enterprises worldwide serving the financial services industry</w:t>
      </w:r>
    </w:p>
    <w:p w:rsidR="003571A8" w:rsidP="377953B3" w:rsidRDefault="003571A8" w14:paraId="0F059D75" w14:textId="74E7299E">
      <w:pPr>
        <w:spacing w:after="0"/>
        <w:rPr>
          <w:rFonts w:ascii="Franklin Gothic Book" w:hAnsi="Franklin Gothic Book" w:eastAsia="Franklin Gothic Book" w:cs="Franklin Gothic Book"/>
        </w:rPr>
      </w:pPr>
    </w:p>
    <w:p w:rsidR="003571A8" w:rsidP="377953B3" w:rsidRDefault="1D97A24E" w14:paraId="7E8FB524" w14:textId="4A797703">
      <w:pPr>
        <w:spacing w:after="0"/>
        <w:rPr>
          <w:rFonts w:ascii="Franklin Gothic Book" w:hAnsi="Franklin Gothic Book" w:eastAsia="Franklin Gothic Book" w:cs="Franklin Gothic Book"/>
        </w:rPr>
      </w:pPr>
      <w:r w:rsidRPr="091BBB8E" w:rsidR="75A3575F">
        <w:rPr>
          <w:rFonts w:ascii="Franklin Gothic Book" w:hAnsi="Franklin Gothic Book" w:eastAsia="Franklin Gothic Book" w:cs="Franklin Gothic Book"/>
          <w:b w:val="1"/>
          <w:bCs w:val="1"/>
          <w:color w:val="000000" w:themeColor="text1" w:themeTint="FF" w:themeShade="FF"/>
          <w:lang w:val="en"/>
        </w:rPr>
        <w:t xml:space="preserve">COSTA MESA, Calif. - Sept. </w:t>
      </w:r>
      <w:r w:rsidRPr="091BBB8E" w:rsidR="10503799">
        <w:rPr>
          <w:rFonts w:ascii="Franklin Gothic Book" w:hAnsi="Franklin Gothic Book" w:eastAsia="Franklin Gothic Book" w:cs="Franklin Gothic Book"/>
          <w:b w:val="1"/>
          <w:bCs w:val="1"/>
          <w:color w:val="000000" w:themeColor="text1" w:themeTint="FF" w:themeShade="FF"/>
          <w:lang w:val="en"/>
        </w:rPr>
        <w:t>11</w:t>
      </w:r>
      <w:r w:rsidRPr="091BBB8E" w:rsidR="75A3575F">
        <w:rPr>
          <w:rFonts w:ascii="Franklin Gothic Book" w:hAnsi="Franklin Gothic Book" w:eastAsia="Franklin Gothic Book" w:cs="Franklin Gothic Book"/>
          <w:b w:val="1"/>
          <w:bCs w:val="1"/>
          <w:color w:val="000000" w:themeColor="text1" w:themeTint="FF" w:themeShade="FF"/>
          <w:lang w:val="en"/>
        </w:rPr>
        <w:t>, 2023 -</w:t>
      </w:r>
      <w:hyperlink r:id="R7da181d8f891430e">
        <w:r w:rsidRPr="091BBB8E" w:rsidR="75A3575F">
          <w:rPr>
            <w:rStyle w:val="Hyperlink"/>
            <w:rFonts w:ascii="Franklin Gothic Book" w:hAnsi="Franklin Gothic Book" w:eastAsia="Franklin Gothic Book" w:cs="Franklin Gothic Book"/>
            <w:color w:val="424242"/>
            <w:u w:val="none"/>
            <w:lang w:val="en"/>
          </w:rPr>
          <w:t xml:space="preserve"> </w:t>
        </w:r>
      </w:hyperlink>
      <w:hyperlink r:id="Rec1f71561eb741e0">
        <w:r w:rsidRPr="091BBB8E" w:rsidR="75A3575F">
          <w:rPr>
            <w:rStyle w:val="Hyperlink"/>
            <w:rFonts w:ascii="Franklin Gothic Book" w:hAnsi="Franklin Gothic Book" w:eastAsia="Franklin Gothic Book" w:cs="Franklin Gothic Book"/>
            <w:color w:val="0000FF"/>
            <w:lang w:val="en"/>
          </w:rPr>
          <w:t>MeridianLink, Inc.</w:t>
        </w:r>
      </w:hyperlink>
      <w:r w:rsidRPr="091BBB8E" w:rsidR="75A3575F">
        <w:rPr>
          <w:rFonts w:ascii="Franklin Gothic Book" w:hAnsi="Franklin Gothic Book" w:eastAsia="Franklin Gothic Book" w:cs="Franklin Gothic Book"/>
          <w:color w:val="424242"/>
          <w:lang w:val="en"/>
        </w:rPr>
        <w:t xml:space="preserve"> </w:t>
      </w:r>
      <w:r w:rsidRPr="091BBB8E" w:rsidR="75A3575F">
        <w:rPr>
          <w:rFonts w:ascii="Franklin Gothic Book" w:hAnsi="Franklin Gothic Book" w:eastAsia="Franklin Gothic Book" w:cs="Franklin Gothic Book"/>
          <w:color w:val="000000" w:themeColor="text1" w:themeTint="FF" w:themeShade="FF"/>
          <w:lang w:val="en"/>
        </w:rPr>
        <w:t xml:space="preserve">(NYSE: MLNK), a leading provider of modern software platforms for financial institutions and consumer reporting agencies, </w:t>
      </w:r>
      <w:r w:rsidRPr="091BBB8E" w:rsidR="538C19E3">
        <w:rPr>
          <w:rFonts w:ascii="Franklin Gothic Book" w:hAnsi="Franklin Gothic Book" w:eastAsia="Franklin Gothic Book" w:cs="Franklin Gothic Book"/>
          <w:color w:val="000000" w:themeColor="text1" w:themeTint="FF" w:themeShade="FF"/>
          <w:lang w:val="en"/>
        </w:rPr>
        <w:t xml:space="preserve">today </w:t>
      </w:r>
      <w:r w:rsidRPr="091BBB8E" w:rsidR="75A3575F">
        <w:rPr>
          <w:rFonts w:ascii="Franklin Gothic Book" w:hAnsi="Franklin Gothic Book" w:eastAsia="Franklin Gothic Book" w:cs="Franklin Gothic Book"/>
        </w:rPr>
        <w:t>announced it was categorized as a 2023 IDC FinTech</w:t>
      </w:r>
      <w:r w:rsidRPr="091BBB8E" w:rsidR="774119FB">
        <w:rPr>
          <w:rFonts w:ascii="Franklin Gothic Book" w:hAnsi="Franklin Gothic Book" w:eastAsia="Franklin Gothic Book" w:cs="Franklin Gothic Book"/>
        </w:rPr>
        <w:t xml:space="preserve"> </w:t>
      </w:r>
      <w:r w:rsidRPr="091BBB8E" w:rsidR="75A3575F">
        <w:rPr>
          <w:rFonts w:ascii="Franklin Gothic Book" w:hAnsi="Franklin Gothic Book" w:eastAsia="Franklin Gothic Book" w:cs="Franklin Gothic Book"/>
        </w:rPr>
        <w:t>Rankings Top</w:t>
      </w:r>
      <w:r w:rsidRPr="091BBB8E" w:rsidR="01B4BAEA">
        <w:rPr>
          <w:rFonts w:ascii="Franklin Gothic Book" w:hAnsi="Franklin Gothic Book" w:eastAsia="Franklin Gothic Book" w:cs="Franklin Gothic Book"/>
        </w:rPr>
        <w:t xml:space="preserve"> 50 </w:t>
      </w:r>
      <w:r w:rsidRPr="091BBB8E" w:rsidR="75A3575F">
        <w:rPr>
          <w:rFonts w:ascii="Franklin Gothic Book" w:hAnsi="Franklin Gothic Book" w:eastAsia="Franklin Gothic Book" w:cs="Franklin Gothic Book"/>
        </w:rPr>
        <w:t>solution provider. The elite list features</w:t>
      </w:r>
      <w:r w:rsidRPr="091BBB8E" w:rsidR="1B2789C3">
        <w:rPr>
          <w:rFonts w:ascii="Franklin Gothic Book" w:hAnsi="Franklin Gothic Book" w:eastAsia="Franklin Gothic Book" w:cs="Franklin Gothic Book"/>
        </w:rPr>
        <w:t xml:space="preserve"> technology </w:t>
      </w:r>
      <w:r w:rsidRPr="091BBB8E" w:rsidR="75A3575F">
        <w:rPr>
          <w:rFonts w:ascii="Franklin Gothic Book" w:hAnsi="Franklin Gothic Book" w:eastAsia="Franklin Gothic Book" w:cs="Franklin Gothic Book"/>
        </w:rPr>
        <w:t xml:space="preserve">companies from around the globe that are focused on </w:t>
      </w:r>
      <w:bookmarkStart w:name="_Int_94R9o1oD" w:id="1107140785"/>
      <w:r w:rsidRPr="091BBB8E" w:rsidR="03B3CF14">
        <w:rPr>
          <w:rFonts w:ascii="Franklin Gothic Book" w:hAnsi="Franklin Gothic Book" w:eastAsia="Franklin Gothic Book" w:cs="Franklin Gothic Book"/>
        </w:rPr>
        <w:t>providin</w:t>
      </w:r>
      <w:r w:rsidRPr="091BBB8E" w:rsidR="75A3575F">
        <w:rPr>
          <w:rFonts w:ascii="Franklin Gothic Book" w:hAnsi="Franklin Gothic Book" w:eastAsia="Franklin Gothic Book" w:cs="Franklin Gothic Book"/>
        </w:rPr>
        <w:t>g</w:t>
      </w:r>
      <w:bookmarkEnd w:id="1107140785"/>
      <w:r w:rsidRPr="091BBB8E" w:rsidR="75A3575F">
        <w:rPr>
          <w:rFonts w:ascii="Franklin Gothic Book" w:hAnsi="Franklin Gothic Book" w:eastAsia="Franklin Gothic Book" w:cs="Franklin Gothic Book"/>
        </w:rPr>
        <w:t xml:space="preserve"> solutions to the financial services and </w:t>
      </w:r>
      <w:r w:rsidRPr="091BBB8E" w:rsidR="1B53DAEE">
        <w:rPr>
          <w:rFonts w:ascii="Franklin Gothic Book" w:hAnsi="Franklin Gothic Book" w:eastAsia="Franklin Gothic Book" w:cs="Franklin Gothic Book"/>
        </w:rPr>
        <w:t>f</w:t>
      </w:r>
      <w:r w:rsidRPr="091BBB8E" w:rsidR="44F99A22">
        <w:rPr>
          <w:rFonts w:ascii="Franklin Gothic Book" w:hAnsi="Franklin Gothic Book" w:eastAsia="Franklin Gothic Book" w:cs="Franklin Gothic Book"/>
        </w:rPr>
        <w:t>in</w:t>
      </w:r>
      <w:r w:rsidRPr="091BBB8E" w:rsidR="2A9D55F3">
        <w:rPr>
          <w:rFonts w:ascii="Franklin Gothic Book" w:hAnsi="Franklin Gothic Book" w:eastAsia="Franklin Gothic Book" w:cs="Franklin Gothic Book"/>
        </w:rPr>
        <w:t>t</w:t>
      </w:r>
      <w:r w:rsidRPr="091BBB8E" w:rsidR="44F99A22">
        <w:rPr>
          <w:rFonts w:ascii="Franklin Gothic Book" w:hAnsi="Franklin Gothic Book" w:eastAsia="Franklin Gothic Book" w:cs="Franklin Gothic Book"/>
        </w:rPr>
        <w:t>ech</w:t>
      </w:r>
      <w:r w:rsidRPr="091BBB8E" w:rsidR="75A3575F">
        <w:rPr>
          <w:rFonts w:ascii="Franklin Gothic Book" w:hAnsi="Franklin Gothic Book" w:eastAsia="Franklin Gothic Book" w:cs="Franklin Gothic Book"/>
        </w:rPr>
        <w:t xml:space="preserve"> industries.</w:t>
      </w:r>
      <w:r w:rsidRPr="091BBB8E" w:rsidR="40B8A185">
        <w:rPr>
          <w:rFonts w:ascii="Franklin Gothic Book" w:hAnsi="Franklin Gothic Book" w:eastAsia="Franklin Gothic Book" w:cs="Franklin Gothic Book"/>
        </w:rPr>
        <w:t xml:space="preserve"> </w:t>
      </w:r>
    </w:p>
    <w:p w:rsidR="003571A8" w:rsidP="377953B3" w:rsidRDefault="003571A8" w14:paraId="522E332E" w14:textId="38A37B7C">
      <w:pPr>
        <w:spacing w:after="0"/>
        <w:rPr>
          <w:rFonts w:ascii="Franklin Gothic Book" w:hAnsi="Franklin Gothic Book" w:eastAsia="Franklin Gothic Book" w:cs="Franklin Gothic Book"/>
        </w:rPr>
      </w:pPr>
    </w:p>
    <w:p w:rsidR="003571A8" w:rsidP="377953B3" w:rsidRDefault="2C73A4FD" w14:paraId="16A6C75B" w14:textId="4562CF51">
      <w:pPr>
        <w:spacing w:after="0"/>
        <w:rPr>
          <w:rFonts w:ascii="Franklin Gothic Book" w:hAnsi="Franklin Gothic Book" w:eastAsia="Franklin Gothic Book" w:cs="Franklin Gothic Book"/>
        </w:rPr>
      </w:pPr>
      <w:r w:rsidRPr="1D443E2D">
        <w:rPr>
          <w:rFonts w:ascii="Franklin Gothic Book" w:hAnsi="Franklin Gothic Book" w:eastAsia="Franklin Gothic Book" w:cs="Franklin Gothic Book"/>
        </w:rPr>
        <w:t xml:space="preserve">“As a company </w:t>
      </w:r>
      <w:r w:rsidRPr="1D443E2D" w:rsidR="71B28D70">
        <w:rPr>
          <w:rFonts w:ascii="Franklin Gothic Book" w:hAnsi="Franklin Gothic Book" w:eastAsia="Franklin Gothic Book" w:cs="Franklin Gothic Book"/>
        </w:rPr>
        <w:t>focused on democratizing</w:t>
      </w:r>
      <w:r w:rsidRPr="1D443E2D">
        <w:rPr>
          <w:rFonts w:ascii="Franklin Gothic Book" w:hAnsi="Franklin Gothic Book" w:eastAsia="Franklin Gothic Book" w:cs="Franklin Gothic Book"/>
        </w:rPr>
        <w:t xml:space="preserve"> lending </w:t>
      </w:r>
      <w:r w:rsidRPr="1D443E2D" w:rsidR="71B28D70">
        <w:rPr>
          <w:rFonts w:ascii="Franklin Gothic Book" w:hAnsi="Franklin Gothic Book" w:eastAsia="Franklin Gothic Book" w:cs="Franklin Gothic Book"/>
        </w:rPr>
        <w:t>and helping thousands of organizations reach their digital transformation goals</w:t>
      </w:r>
      <w:r w:rsidRPr="1D443E2D">
        <w:rPr>
          <w:rFonts w:ascii="Franklin Gothic Book" w:hAnsi="Franklin Gothic Book" w:eastAsia="Franklin Gothic Book" w:cs="Franklin Gothic Book"/>
        </w:rPr>
        <w:t xml:space="preserve">, we are honored to be named </w:t>
      </w:r>
      <w:r w:rsidRPr="1D443E2D" w:rsidR="00B743BB">
        <w:rPr>
          <w:rFonts w:ascii="Franklin Gothic Book" w:hAnsi="Franklin Gothic Book" w:eastAsia="Franklin Gothic Book" w:cs="Franklin Gothic Book"/>
        </w:rPr>
        <w:t xml:space="preserve">in </w:t>
      </w:r>
      <w:r w:rsidRPr="1D443E2D">
        <w:rPr>
          <w:rFonts w:ascii="Franklin Gothic Book" w:hAnsi="Franklin Gothic Book" w:eastAsia="Franklin Gothic Book" w:cs="Franklin Gothic Book"/>
        </w:rPr>
        <w:t xml:space="preserve">the IDC FinTech </w:t>
      </w:r>
      <w:r w:rsidRPr="1E390BB1" w:rsidR="535BD7F1">
        <w:rPr>
          <w:rFonts w:ascii="Franklin Gothic Book" w:hAnsi="Franklin Gothic Book" w:eastAsia="Franklin Gothic Book" w:cs="Franklin Gothic Book"/>
        </w:rPr>
        <w:t>T</w:t>
      </w:r>
      <w:r w:rsidRPr="1E390BB1" w:rsidR="404184B1">
        <w:rPr>
          <w:rFonts w:ascii="Franklin Gothic Book" w:hAnsi="Franklin Gothic Book" w:eastAsia="Franklin Gothic Book" w:cs="Franklin Gothic Book"/>
        </w:rPr>
        <w:t>op</w:t>
      </w:r>
      <w:r w:rsidRPr="1D443E2D" w:rsidR="26430F9B">
        <w:rPr>
          <w:rFonts w:ascii="Franklin Gothic Book" w:hAnsi="Franklin Gothic Book" w:eastAsia="Franklin Gothic Book" w:cs="Franklin Gothic Book"/>
        </w:rPr>
        <w:t xml:space="preserve"> 50</w:t>
      </w:r>
      <w:r w:rsidRPr="1D443E2D">
        <w:rPr>
          <w:rFonts w:ascii="Franklin Gothic Book" w:hAnsi="Franklin Gothic Book" w:eastAsia="Franklin Gothic Book" w:cs="Franklin Gothic Book"/>
        </w:rPr>
        <w:t xml:space="preserve"> and to be recognized with many of our top partners as market leaders,” said Nicolaas Vlok, CEO of MeridianLink. “</w:t>
      </w:r>
      <w:r w:rsidRPr="1D443E2D" w:rsidR="03B00450">
        <w:rPr>
          <w:rFonts w:ascii="Franklin Gothic Book" w:hAnsi="Franklin Gothic Book" w:eastAsia="Franklin Gothic Book" w:cs="Franklin Gothic Book"/>
        </w:rPr>
        <w:t>W</w:t>
      </w:r>
      <w:r w:rsidRPr="1D443E2D">
        <w:rPr>
          <w:rFonts w:ascii="Franklin Gothic Book" w:hAnsi="Franklin Gothic Book" w:eastAsia="Franklin Gothic Book" w:cs="Franklin Gothic Book"/>
        </w:rPr>
        <w:t xml:space="preserve">e are committed </w:t>
      </w:r>
      <w:r w:rsidRPr="1D443E2D" w:rsidR="002106D9">
        <w:rPr>
          <w:rFonts w:ascii="Franklin Gothic Book" w:hAnsi="Franklin Gothic Book" w:eastAsia="Franklin Gothic Book" w:cs="Franklin Gothic Book"/>
        </w:rPr>
        <w:t xml:space="preserve">to </w:t>
      </w:r>
      <w:r w:rsidRPr="1D443E2D" w:rsidR="6C3F92E2">
        <w:rPr>
          <w:rFonts w:ascii="Franklin Gothic Book" w:hAnsi="Franklin Gothic Book" w:eastAsia="Franklin Gothic Book" w:cs="Franklin Gothic Book"/>
        </w:rPr>
        <w:t>empowering</w:t>
      </w:r>
      <w:r w:rsidRPr="1D443E2D">
        <w:rPr>
          <w:rFonts w:ascii="Franklin Gothic Book" w:hAnsi="Franklin Gothic Book" w:eastAsia="Franklin Gothic Book" w:cs="Franklin Gothic Book"/>
        </w:rPr>
        <w:t xml:space="preserve"> our customers </w:t>
      </w:r>
      <w:r w:rsidRPr="1D443E2D" w:rsidR="6C3F92E2">
        <w:rPr>
          <w:rFonts w:ascii="Franklin Gothic Book" w:hAnsi="Franklin Gothic Book" w:eastAsia="Franklin Gothic Book" w:cs="Franklin Gothic Book"/>
        </w:rPr>
        <w:t>with</w:t>
      </w:r>
      <w:r w:rsidRPr="1D443E2D">
        <w:rPr>
          <w:rFonts w:ascii="Franklin Gothic Book" w:hAnsi="Franklin Gothic Book" w:eastAsia="Franklin Gothic Book" w:cs="Franklin Gothic Book"/>
        </w:rPr>
        <w:t xml:space="preserve"> the best technology</w:t>
      </w:r>
      <w:r w:rsidRPr="1D443E2D" w:rsidR="54273021">
        <w:rPr>
          <w:rFonts w:ascii="Franklin Gothic Book" w:hAnsi="Franklin Gothic Book" w:eastAsia="Franklin Gothic Book" w:cs="Franklin Gothic Book"/>
        </w:rPr>
        <w:t xml:space="preserve"> and exceptional customer service</w:t>
      </w:r>
      <w:r w:rsidRPr="1D443E2D">
        <w:rPr>
          <w:rFonts w:ascii="Franklin Gothic Book" w:hAnsi="Franklin Gothic Book" w:eastAsia="Franklin Gothic Book" w:cs="Franklin Gothic Book"/>
        </w:rPr>
        <w:t xml:space="preserve"> to build deeper connections with their clients and communities.”</w:t>
      </w:r>
    </w:p>
    <w:p w:rsidR="003571A8" w:rsidP="377953B3" w:rsidRDefault="003571A8" w14:paraId="500E68E5" w14:textId="0C30B5B3">
      <w:pPr>
        <w:spacing w:after="0"/>
        <w:rPr>
          <w:rFonts w:ascii="Franklin Gothic Book" w:hAnsi="Franklin Gothic Book" w:eastAsia="Franklin Gothic Book" w:cs="Franklin Gothic Book"/>
        </w:rPr>
      </w:pPr>
    </w:p>
    <w:p w:rsidR="003571A8" w:rsidP="377953B3" w:rsidRDefault="1D97A24E" w14:paraId="5A5D333D" w14:textId="59EFFC56">
      <w:pPr>
        <w:spacing w:after="0"/>
        <w:rPr>
          <w:rFonts w:ascii="Franklin Gothic Book" w:hAnsi="Franklin Gothic Book" w:eastAsia="Franklin Gothic Book" w:cs="Franklin Gothic Book"/>
        </w:rPr>
      </w:pPr>
      <w:r w:rsidRPr="091BBB8E" w:rsidR="75A3575F">
        <w:rPr>
          <w:rFonts w:ascii="Franklin Gothic Book" w:hAnsi="Franklin Gothic Book" w:eastAsia="Franklin Gothic Book" w:cs="Franklin Gothic Book"/>
        </w:rPr>
        <w:t>The Fortune 500-style ranking categorizes and evaluates the top global providers of financial technology based on calendar</w:t>
      </w:r>
      <w:r w:rsidRPr="091BBB8E" w:rsidR="7E5B21FD">
        <w:rPr>
          <w:rFonts w:ascii="Franklin Gothic Book" w:hAnsi="Franklin Gothic Book" w:eastAsia="Franklin Gothic Book" w:cs="Franklin Gothic Book"/>
        </w:rPr>
        <w:t xml:space="preserve"> </w:t>
      </w:r>
      <w:r w:rsidRPr="091BBB8E" w:rsidR="75A3575F">
        <w:rPr>
          <w:rFonts w:ascii="Franklin Gothic Book" w:hAnsi="Franklin Gothic Book" w:eastAsia="Franklin Gothic Book" w:cs="Franklin Gothic Book"/>
        </w:rPr>
        <w:t>year revenues from financial institutions for hardware, software and/or services. These providers supply the technological</w:t>
      </w:r>
      <w:r w:rsidRPr="091BBB8E" w:rsidR="0CCB40A5">
        <w:rPr>
          <w:rFonts w:ascii="Franklin Gothic Book" w:hAnsi="Franklin Gothic Book" w:eastAsia="Franklin Gothic Book" w:cs="Franklin Gothic Book"/>
        </w:rPr>
        <w:t xml:space="preserve"> </w:t>
      </w:r>
      <w:r w:rsidRPr="091BBB8E" w:rsidR="75A3575F">
        <w:rPr>
          <w:rFonts w:ascii="Franklin Gothic Book" w:hAnsi="Franklin Gothic Book" w:eastAsia="Franklin Gothic Book" w:cs="Franklin Gothic Book"/>
        </w:rPr>
        <w:t xml:space="preserve">backbone of the financial services industry, an industry in which IDC forecasts worldwide spending on </w:t>
      </w:r>
      <w:bookmarkStart w:name="_Int_3JAiQPtc" w:id="1931424047"/>
      <w:r w:rsidRPr="091BBB8E" w:rsidR="75A3575F">
        <w:rPr>
          <w:rFonts w:ascii="Franklin Gothic Book" w:hAnsi="Franklin Gothic Book" w:eastAsia="Franklin Gothic Book" w:cs="Franklin Gothic Book"/>
        </w:rPr>
        <w:t>IT</w:t>
      </w:r>
      <w:bookmarkEnd w:id="1931424047"/>
      <w:r w:rsidRPr="091BBB8E" w:rsidR="75A3575F">
        <w:rPr>
          <w:rFonts w:ascii="Franklin Gothic Book" w:hAnsi="Franklin Gothic Book" w:eastAsia="Franklin Gothic Book" w:cs="Franklin Gothic Book"/>
        </w:rPr>
        <w:t xml:space="preserve"> across the globe</w:t>
      </w:r>
      <w:r w:rsidRPr="091BBB8E" w:rsidR="16E7EF59">
        <w:rPr>
          <w:rFonts w:ascii="Franklin Gothic Book" w:hAnsi="Franklin Gothic Book" w:eastAsia="Franklin Gothic Book" w:cs="Franklin Gothic Book"/>
        </w:rPr>
        <w:t xml:space="preserve"> </w:t>
      </w:r>
      <w:r w:rsidRPr="091BBB8E" w:rsidR="75A3575F">
        <w:rPr>
          <w:rFonts w:ascii="Franklin Gothic Book" w:hAnsi="Franklin Gothic Book" w:eastAsia="Franklin Gothic Book" w:cs="Franklin Gothic Book"/>
        </w:rPr>
        <w:t xml:space="preserve">to be over </w:t>
      </w:r>
      <w:r w:rsidRPr="091BBB8E" w:rsidR="75A3575F">
        <w:rPr>
          <w:rFonts w:ascii="Franklin Gothic Book" w:hAnsi="Franklin Gothic Book" w:eastAsia="Franklin Gothic Book" w:cs="Franklin Gothic Book"/>
        </w:rPr>
        <w:t>$800 billion</w:t>
      </w:r>
      <w:r w:rsidRPr="091BBB8E" w:rsidR="75A3575F">
        <w:rPr>
          <w:rFonts w:ascii="Franklin Gothic Book" w:hAnsi="Franklin Gothic Book" w:eastAsia="Franklin Gothic Book" w:cs="Franklin Gothic Book"/>
        </w:rPr>
        <w:t xml:space="preserve"> (</w:t>
      </w:r>
      <w:bookmarkStart w:name="_Int_kQOptujT" w:id="506023168"/>
      <w:r w:rsidRPr="091BBB8E" w:rsidR="75A3575F">
        <w:rPr>
          <w:rFonts w:ascii="Franklin Gothic Book" w:hAnsi="Franklin Gothic Book" w:eastAsia="Franklin Gothic Book" w:cs="Franklin Gothic Book"/>
        </w:rPr>
        <w:t>USD</w:t>
      </w:r>
      <w:bookmarkEnd w:id="506023168"/>
      <w:r w:rsidRPr="091BBB8E" w:rsidR="75A3575F">
        <w:rPr>
          <w:rFonts w:ascii="Franklin Gothic Book" w:hAnsi="Franklin Gothic Book" w:eastAsia="Franklin Gothic Book" w:cs="Franklin Gothic Book"/>
        </w:rPr>
        <w:t>) by 2026.</w:t>
      </w:r>
    </w:p>
    <w:p w:rsidR="003571A8" w:rsidP="377953B3" w:rsidRDefault="003571A8" w14:paraId="66DEFD8D" w14:textId="15827FF9">
      <w:pPr>
        <w:spacing w:after="0"/>
        <w:rPr>
          <w:rFonts w:ascii="Franklin Gothic Book" w:hAnsi="Franklin Gothic Book" w:eastAsia="Franklin Gothic Book" w:cs="Franklin Gothic Book"/>
        </w:rPr>
      </w:pPr>
    </w:p>
    <w:p w:rsidR="1DDAC66E" w:rsidP="1D443E2D" w:rsidRDefault="1DDAC66E" w14:paraId="20FFEF7E" w14:textId="20D6980D">
      <w:pPr>
        <w:spacing w:after="0"/>
        <w:rPr>
          <w:rFonts w:ascii="Franklin Gothic Book" w:hAnsi="Franklin Gothic Book" w:eastAsia="Franklin Gothic Book" w:cs="Franklin Gothic Book"/>
          <w:color w:val="000000" w:themeColor="text1"/>
        </w:rPr>
      </w:pPr>
      <w:r w:rsidRPr="1D443E2D">
        <w:rPr>
          <w:rFonts w:ascii="Franklin Gothic Book" w:hAnsi="Franklin Gothic Book" w:eastAsia="Franklin Gothic Book" w:cs="Franklin Gothic Book"/>
          <w:color w:val="000000" w:themeColor="text1"/>
        </w:rPr>
        <w:t>“In the 2023 IDC FinTech Rankings program, MeridianLink is ranked as a top 50 provider of technology solutions to the financial services industry,” says Marc DeCastro, research director at IDC. “MeridianLink has the scale necessary to provide financial institutions with the tools</w:t>
      </w:r>
      <w:r w:rsidRPr="1D443E2D" w:rsidR="14968082">
        <w:rPr>
          <w:rFonts w:ascii="Franklin Gothic Book" w:hAnsi="Franklin Gothic Book" w:eastAsia="Franklin Gothic Book" w:cs="Franklin Gothic Book"/>
          <w:color w:val="000000" w:themeColor="text1"/>
        </w:rPr>
        <w:t>, services</w:t>
      </w:r>
      <w:r w:rsidRPr="1D443E2D" w:rsidR="4A442B5A">
        <w:rPr>
          <w:rFonts w:ascii="Franklin Gothic Book" w:hAnsi="Franklin Gothic Book" w:eastAsia="Franklin Gothic Book" w:cs="Franklin Gothic Book"/>
          <w:color w:val="000000" w:themeColor="text1"/>
        </w:rPr>
        <w:t>,</w:t>
      </w:r>
      <w:r w:rsidRPr="1D443E2D">
        <w:rPr>
          <w:rFonts w:ascii="Franklin Gothic Book" w:hAnsi="Franklin Gothic Book" w:eastAsia="Franklin Gothic Book" w:cs="Franklin Gothic Book"/>
          <w:color w:val="000000" w:themeColor="text1"/>
        </w:rPr>
        <w:t xml:space="preserve"> and solutions necessary to remain competitive in a rapidly changing and competitive marketplace.”</w:t>
      </w:r>
    </w:p>
    <w:p w:rsidR="1C887044" w:rsidP="1C887044" w:rsidRDefault="1C887044" w14:paraId="00D6BDDB" w14:textId="7E67F41B">
      <w:pPr>
        <w:spacing w:after="0"/>
        <w:rPr>
          <w:rFonts w:ascii="Franklin Gothic Book" w:hAnsi="Franklin Gothic Book" w:eastAsia="Franklin Gothic Book" w:cs="Franklin Gothic Book"/>
        </w:rPr>
      </w:pPr>
    </w:p>
    <w:p w:rsidR="003571A8" w:rsidP="377953B3" w:rsidRDefault="1D97A24E" w14:paraId="3AC729BA" w14:textId="6393E970">
      <w:pPr>
        <w:spacing w:after="0"/>
        <w:rPr>
          <w:rFonts w:ascii="Franklin Gothic Book" w:hAnsi="Franklin Gothic Book" w:eastAsia="Franklin Gothic Book" w:cs="Franklin Gothic Book"/>
        </w:rPr>
      </w:pPr>
      <w:r w:rsidRPr="091BBB8E" w:rsidR="75A3575F">
        <w:rPr>
          <w:rFonts w:ascii="Franklin Gothic Book" w:hAnsi="Franklin Gothic Book" w:eastAsia="Franklin Gothic Book" w:cs="Franklin Gothic Book"/>
        </w:rPr>
        <w:t>To thrive in a digital economy, financial services organizations must embrace and integrate innovative</w:t>
      </w:r>
      <w:r w:rsidRPr="091BBB8E" w:rsidR="3160561F">
        <w:rPr>
          <w:rFonts w:ascii="Franklin Gothic Book" w:hAnsi="Franklin Gothic Book" w:eastAsia="Franklin Gothic Book" w:cs="Franklin Gothic Book"/>
        </w:rPr>
        <w:t xml:space="preserve"> </w:t>
      </w:r>
      <w:r w:rsidRPr="091BBB8E" w:rsidR="75A3575F">
        <w:rPr>
          <w:rFonts w:ascii="Franklin Gothic Book" w:hAnsi="Franklin Gothic Book" w:eastAsia="Franklin Gothic Book" w:cs="Franklin Gothic Book"/>
        </w:rPr>
        <w:t xml:space="preserve">technology effectively to enhance the customer experience and achieve operational excellence. </w:t>
      </w:r>
      <w:r w:rsidRPr="091BBB8E" w:rsidR="2A213FD5">
        <w:rPr>
          <w:rFonts w:ascii="Franklin Gothic Book" w:hAnsi="Franklin Gothic Book" w:eastAsia="Franklin Gothic Book" w:cs="Franklin Gothic Book"/>
        </w:rPr>
        <w:t>MeridianLink</w:t>
      </w:r>
      <w:r w:rsidRPr="091BBB8E" w:rsidR="75A3575F">
        <w:rPr>
          <w:rFonts w:ascii="Franklin Gothic Book" w:hAnsi="Franklin Gothic Book" w:eastAsia="Franklin Gothic Book" w:cs="Franklin Gothic Book"/>
        </w:rPr>
        <w:t xml:space="preserve"> and the</w:t>
      </w:r>
      <w:r w:rsidRPr="091BBB8E" w:rsidR="4AC0292C">
        <w:rPr>
          <w:rFonts w:ascii="Franklin Gothic Book" w:hAnsi="Franklin Gothic Book" w:eastAsia="Franklin Gothic Book" w:cs="Franklin Gothic Book"/>
        </w:rPr>
        <w:t xml:space="preserve"> </w:t>
      </w:r>
      <w:r w:rsidRPr="091BBB8E" w:rsidR="75A3575F">
        <w:rPr>
          <w:rFonts w:ascii="Franklin Gothic Book" w:hAnsi="Franklin Gothic Book" w:eastAsia="Franklin Gothic Book" w:cs="Franklin Gothic Book"/>
        </w:rPr>
        <w:t>enterprises featured on the IDC FinTech Rankings Top 50</w:t>
      </w:r>
      <w:r w:rsidRPr="091BBB8E" w:rsidR="23B0647D">
        <w:rPr>
          <w:rFonts w:ascii="Franklin Gothic Book" w:hAnsi="Franklin Gothic Book" w:eastAsia="Franklin Gothic Book" w:cs="Franklin Gothic Book"/>
        </w:rPr>
        <w:t xml:space="preserve"> </w:t>
      </w:r>
      <w:bookmarkStart w:name="_Int_S3hrVcm6" w:id="345639004"/>
      <w:r w:rsidRPr="091BBB8E" w:rsidR="75A3575F">
        <w:rPr>
          <w:rFonts w:ascii="Franklin Gothic Book" w:hAnsi="Franklin Gothic Book" w:eastAsia="Franklin Gothic Book" w:cs="Franklin Gothic Book"/>
        </w:rPr>
        <w:t>represent</w:t>
      </w:r>
      <w:bookmarkEnd w:id="345639004"/>
      <w:r w:rsidRPr="091BBB8E" w:rsidR="75A3575F">
        <w:rPr>
          <w:rFonts w:ascii="Franklin Gothic Book" w:hAnsi="Franklin Gothic Book" w:eastAsia="Franklin Gothic Book" w:cs="Franklin Gothic Book"/>
        </w:rPr>
        <w:t xml:space="preserve"> those organizations committed to helping financial services companies successfully execute their digital</w:t>
      </w:r>
      <w:r w:rsidRPr="091BBB8E" w:rsidR="616D5E34">
        <w:rPr>
          <w:rFonts w:ascii="Franklin Gothic Book" w:hAnsi="Franklin Gothic Book" w:eastAsia="Franklin Gothic Book" w:cs="Franklin Gothic Book"/>
        </w:rPr>
        <w:t xml:space="preserve"> </w:t>
      </w:r>
      <w:r w:rsidRPr="091BBB8E" w:rsidR="75A3575F">
        <w:rPr>
          <w:rFonts w:ascii="Franklin Gothic Book" w:hAnsi="Franklin Gothic Book" w:eastAsia="Franklin Gothic Book" w:cs="Franklin Gothic Book"/>
        </w:rPr>
        <w:t>transformation initiatives for the betterment of their customers around the world. IDC Financial Insights publishes a</w:t>
      </w:r>
      <w:r w:rsidRPr="091BBB8E" w:rsidR="1372F98B">
        <w:rPr>
          <w:rFonts w:ascii="Franklin Gothic Book" w:hAnsi="Franklin Gothic Book" w:eastAsia="Franklin Gothic Book" w:cs="Franklin Gothic Book"/>
        </w:rPr>
        <w:t xml:space="preserve"> </w:t>
      </w:r>
      <w:r w:rsidRPr="091BBB8E" w:rsidR="75A3575F">
        <w:rPr>
          <w:rFonts w:ascii="Franklin Gothic Book" w:hAnsi="Franklin Gothic Book" w:eastAsia="Franklin Gothic Book" w:cs="Franklin Gothic Book"/>
        </w:rPr>
        <w:t xml:space="preserve">comprehensive report about the year's findings that is available to view or download </w:t>
      </w:r>
      <w:hyperlink r:id="Raf5f490231f844e9">
        <w:r w:rsidRPr="091BBB8E" w:rsidR="75A3575F">
          <w:rPr>
            <w:rStyle w:val="Hyperlink"/>
            <w:rFonts w:ascii="Franklin Gothic Book" w:hAnsi="Franklin Gothic Book" w:eastAsia="Franklin Gothic Book" w:cs="Franklin Gothic Book"/>
          </w:rPr>
          <w:t>http://www.idc-fi.com</w:t>
        </w:r>
      </w:hyperlink>
      <w:r w:rsidRPr="091BBB8E" w:rsidR="75A3575F">
        <w:rPr>
          <w:rFonts w:ascii="Franklin Gothic Book" w:hAnsi="Franklin Gothic Book" w:eastAsia="Franklin Gothic Book" w:cs="Franklin Gothic Book"/>
        </w:rPr>
        <w:t>.</w:t>
      </w:r>
    </w:p>
    <w:p w:rsidR="003571A8" w:rsidP="377953B3" w:rsidRDefault="003571A8" w14:paraId="7B0ACBA8" w14:textId="306BFA9E">
      <w:pPr>
        <w:spacing w:after="0"/>
        <w:rPr>
          <w:rFonts w:ascii="Franklin Gothic Book" w:hAnsi="Franklin Gothic Book" w:eastAsia="Franklin Gothic Book" w:cs="Franklin Gothic Book"/>
        </w:rPr>
      </w:pPr>
    </w:p>
    <w:p w:rsidR="5E65605C" w:rsidP="5E65605C" w:rsidRDefault="7DA797E3" w14:paraId="741FA851" w14:textId="27FCD6E2">
      <w:pPr>
        <w:spacing w:after="0"/>
        <w:rPr>
          <w:rFonts w:ascii="Franklin Gothic Book" w:hAnsi="Franklin Gothic Book" w:eastAsia="Franklin Gothic Book" w:cs="Franklin Gothic Book"/>
        </w:rPr>
      </w:pPr>
      <w:r w:rsidRPr="091BBB8E" w:rsidR="07E55B6D">
        <w:rPr>
          <w:rFonts w:ascii="Franklin Gothic Book" w:hAnsi="Franklin Gothic Book" w:eastAsia="Franklin Gothic Book" w:cs="Franklin Gothic Book"/>
        </w:rPr>
        <w:t xml:space="preserve">Throughout its history, MeridianLink has developed and </w:t>
      </w:r>
      <w:bookmarkStart w:name="_Int_5lveZWPN" w:id="799135014"/>
      <w:r w:rsidRPr="091BBB8E" w:rsidR="07E55B6D">
        <w:rPr>
          <w:rFonts w:ascii="Franklin Gothic Book" w:hAnsi="Franklin Gothic Book" w:eastAsia="Franklin Gothic Book" w:cs="Franklin Gothic Book"/>
        </w:rPr>
        <w:t>provided</w:t>
      </w:r>
      <w:bookmarkEnd w:id="799135014"/>
      <w:r w:rsidRPr="091BBB8E" w:rsidR="07E55B6D">
        <w:rPr>
          <w:rFonts w:ascii="Franklin Gothic Book" w:hAnsi="Franklin Gothic Book" w:eastAsia="Franklin Gothic Book" w:cs="Franklin Gothic Book"/>
        </w:rPr>
        <w:t xml:space="preserve"> market-leading solutions that power its customers’ digital transformation initiatives. Today, more than 2,000 customers rely on the MeridianLink</w:t>
      </w:r>
      <w:r w:rsidRPr="091BBB8E" w:rsidR="07E55B6D">
        <w:rPr>
          <w:rFonts w:ascii="Franklin Gothic Book" w:hAnsi="Franklin Gothic Book" w:eastAsia="Franklin Gothic Book" w:cs="Franklin Gothic Book"/>
          <w:vertAlign w:val="superscript"/>
        </w:rPr>
        <w:t>®</w:t>
      </w:r>
      <w:r w:rsidRPr="091BBB8E" w:rsidR="07E55B6D">
        <w:rPr>
          <w:rFonts w:ascii="Franklin Gothic Book" w:hAnsi="Franklin Gothic Book" w:eastAsia="Franklin Gothic Book" w:cs="Franklin Gothic Book"/>
        </w:rPr>
        <w:t xml:space="preserve"> One platform </w:t>
      </w:r>
      <w:r w:rsidRPr="091BBB8E" w:rsidR="2EFB397E">
        <w:rPr>
          <w:rFonts w:ascii="Franklin Gothic Book" w:hAnsi="Franklin Gothic Book" w:eastAsia="Franklin Gothic Book" w:cs="Franklin Gothic Book"/>
        </w:rPr>
        <w:t xml:space="preserve">to offer </w:t>
      </w:r>
      <w:r w:rsidRPr="091BBB8E" w:rsidR="70EB0EBE">
        <w:rPr>
          <w:rFonts w:ascii="Franklin Gothic Book" w:hAnsi="Franklin Gothic Book" w:eastAsia="Franklin Gothic Book" w:cs="Franklin Gothic Book"/>
        </w:rPr>
        <w:t>consumer</w:t>
      </w:r>
      <w:r w:rsidRPr="091BBB8E" w:rsidR="2EFB397E">
        <w:rPr>
          <w:rFonts w:ascii="Franklin Gothic Book" w:hAnsi="Franklin Gothic Book" w:eastAsia="Franklin Gothic Book" w:cs="Franklin Gothic Book"/>
        </w:rPr>
        <w:t>s</w:t>
      </w:r>
      <w:r w:rsidRPr="091BBB8E" w:rsidR="07E55B6D">
        <w:rPr>
          <w:rFonts w:ascii="Franklin Gothic Book" w:hAnsi="Franklin Gothic Book" w:eastAsia="Franklin Gothic Book" w:cs="Franklin Gothic Book"/>
        </w:rPr>
        <w:t xml:space="preserve"> frictionless digital lending and account opening</w:t>
      </w:r>
      <w:r w:rsidRPr="091BBB8E" w:rsidR="7A4E6E0B">
        <w:rPr>
          <w:rFonts w:ascii="Franklin Gothic Book" w:hAnsi="Franklin Gothic Book" w:eastAsia="Franklin Gothic Book" w:cs="Franklin Gothic Book"/>
        </w:rPr>
        <w:t xml:space="preserve"> experiences</w:t>
      </w:r>
      <w:r w:rsidRPr="091BBB8E" w:rsidR="07E55B6D">
        <w:rPr>
          <w:rFonts w:ascii="Franklin Gothic Book" w:hAnsi="Franklin Gothic Book" w:eastAsia="Franklin Gothic Book" w:cs="Franklin Gothic Book"/>
        </w:rPr>
        <w:t xml:space="preserve">. Further, </w:t>
      </w:r>
      <w:r w:rsidRPr="091BBB8E" w:rsidR="2A8E6061">
        <w:rPr>
          <w:rFonts w:ascii="Franklin Gothic Book" w:hAnsi="Franklin Gothic Book" w:eastAsia="Franklin Gothic Book" w:cs="Franklin Gothic Book"/>
        </w:rPr>
        <w:t>financial institutions</w:t>
      </w:r>
      <w:r w:rsidRPr="091BBB8E" w:rsidR="07E55B6D">
        <w:rPr>
          <w:rFonts w:ascii="Franklin Gothic Book" w:hAnsi="Franklin Gothic Book" w:eastAsia="Franklin Gothic Book" w:cs="Franklin Gothic Book"/>
        </w:rPr>
        <w:t xml:space="preserve"> </w:t>
      </w:r>
      <w:r w:rsidRPr="091BBB8E" w:rsidR="36B54CDD">
        <w:rPr>
          <w:rFonts w:ascii="Franklin Gothic Book" w:hAnsi="Franklin Gothic Book" w:eastAsia="Franklin Gothic Book" w:cs="Franklin Gothic Book"/>
        </w:rPr>
        <w:t>can</w:t>
      </w:r>
      <w:r w:rsidRPr="091BBB8E" w:rsidR="07E55B6D">
        <w:rPr>
          <w:rFonts w:ascii="Franklin Gothic Book" w:hAnsi="Franklin Gothic Book" w:eastAsia="Franklin Gothic Book" w:cs="Franklin Gothic Book"/>
        </w:rPr>
        <w:t xml:space="preserve"> leverage </w:t>
      </w:r>
      <w:r w:rsidRPr="091BBB8E" w:rsidR="07E55B6D">
        <w:rPr>
          <w:rFonts w:ascii="Franklin Gothic Book" w:hAnsi="Franklin Gothic Book" w:eastAsia="Franklin Gothic Book" w:cs="Franklin Gothic Book"/>
        </w:rPr>
        <w:t>MeridianLink’s</w:t>
      </w:r>
      <w:r w:rsidRPr="091BBB8E" w:rsidR="07E55B6D">
        <w:rPr>
          <w:rFonts w:ascii="Franklin Gothic Book" w:hAnsi="Franklin Gothic Book" w:eastAsia="Franklin Gothic Book" w:cs="Franklin Gothic Book"/>
        </w:rPr>
        <w:t xml:space="preserve"> innovative data </w:t>
      </w:r>
      <w:r w:rsidRPr="091BBB8E" w:rsidR="510F434D">
        <w:rPr>
          <w:rFonts w:ascii="Franklin Gothic Book" w:hAnsi="Franklin Gothic Book" w:eastAsia="Franklin Gothic Book" w:cs="Franklin Gothic Book"/>
        </w:rPr>
        <w:t>intelligence, marketing automation</w:t>
      </w:r>
      <w:r w:rsidRPr="091BBB8E" w:rsidR="07E55B6D">
        <w:rPr>
          <w:rFonts w:ascii="Franklin Gothic Book" w:hAnsi="Franklin Gothic Book" w:eastAsia="Franklin Gothic Book" w:cs="Franklin Gothic Book"/>
        </w:rPr>
        <w:t>, and consulting s</w:t>
      </w:r>
      <w:r w:rsidRPr="091BBB8E" w:rsidR="2641F7B7">
        <w:rPr>
          <w:rFonts w:ascii="Franklin Gothic Book" w:hAnsi="Franklin Gothic Book" w:eastAsia="Franklin Gothic Book" w:cs="Franklin Gothic Book"/>
        </w:rPr>
        <w:t>olutions</w:t>
      </w:r>
      <w:r w:rsidRPr="091BBB8E" w:rsidR="07E55B6D">
        <w:rPr>
          <w:rFonts w:ascii="Franklin Gothic Book" w:hAnsi="Franklin Gothic Book" w:eastAsia="Franklin Gothic Book" w:cs="Franklin Gothic Book"/>
        </w:rPr>
        <w:t xml:space="preserve"> </w:t>
      </w:r>
      <w:r w:rsidRPr="091BBB8E" w:rsidR="732B97BD">
        <w:rPr>
          <w:rFonts w:ascii="Franklin Gothic Book" w:hAnsi="Franklin Gothic Book" w:eastAsia="Franklin Gothic Book" w:cs="Franklin Gothic Book"/>
        </w:rPr>
        <w:t>to</w:t>
      </w:r>
      <w:r w:rsidRPr="091BBB8E" w:rsidR="07E55B6D">
        <w:rPr>
          <w:rFonts w:ascii="Franklin Gothic Book" w:hAnsi="Franklin Gothic Book" w:eastAsia="Franklin Gothic Book" w:cs="Franklin Gothic Book"/>
        </w:rPr>
        <w:t xml:space="preserve"> maximi</w:t>
      </w:r>
      <w:r w:rsidRPr="091BBB8E" w:rsidR="25C5856F">
        <w:rPr>
          <w:rFonts w:ascii="Franklin Gothic Book" w:hAnsi="Franklin Gothic Book" w:eastAsia="Franklin Gothic Book" w:cs="Franklin Gothic Book"/>
        </w:rPr>
        <w:t>ze</w:t>
      </w:r>
      <w:r w:rsidRPr="091BBB8E" w:rsidR="07E55B6D">
        <w:rPr>
          <w:rFonts w:ascii="Franklin Gothic Book" w:hAnsi="Franklin Gothic Book" w:eastAsia="Franklin Gothic Book" w:cs="Franklin Gothic Book"/>
        </w:rPr>
        <w:t xml:space="preserve"> </w:t>
      </w:r>
      <w:r w:rsidRPr="091BBB8E" w:rsidR="38F90CDE">
        <w:rPr>
          <w:rFonts w:ascii="Franklin Gothic Book" w:hAnsi="Franklin Gothic Book" w:eastAsia="Franklin Gothic Book" w:cs="Franklin Gothic Book"/>
        </w:rPr>
        <w:t>share-of-wallet</w:t>
      </w:r>
      <w:r w:rsidRPr="091BBB8E" w:rsidR="07E55B6D">
        <w:rPr>
          <w:rFonts w:ascii="Franklin Gothic Book" w:hAnsi="Franklin Gothic Book" w:eastAsia="Franklin Gothic Book" w:cs="Franklin Gothic Book"/>
        </w:rPr>
        <w:t xml:space="preserve"> through </w:t>
      </w:r>
      <w:r w:rsidRPr="091BBB8E" w:rsidR="6DB85B12">
        <w:rPr>
          <w:rFonts w:ascii="Franklin Gothic Book" w:hAnsi="Franklin Gothic Book" w:eastAsia="Franklin Gothic Book" w:cs="Franklin Gothic Book"/>
        </w:rPr>
        <w:t>a personalized borrower experience</w:t>
      </w:r>
      <w:r w:rsidRPr="091BBB8E" w:rsidR="698B605F">
        <w:rPr>
          <w:rFonts w:ascii="Franklin Gothic Book" w:hAnsi="Franklin Gothic Book" w:eastAsia="Franklin Gothic Book" w:cs="Franklin Gothic Book"/>
        </w:rPr>
        <w:t xml:space="preserve">, </w:t>
      </w:r>
      <w:r w:rsidRPr="091BBB8E" w:rsidR="698B605F">
        <w:rPr>
          <w:rFonts w:ascii="Franklin Gothic Book" w:hAnsi="Franklin Gothic Book" w:eastAsia="Franklin Gothic Book" w:cs="Franklin Gothic Book"/>
        </w:rPr>
        <w:t>ultimately e</w:t>
      </w:r>
      <w:r w:rsidRPr="091BBB8E" w:rsidR="62A7A71F">
        <w:rPr>
          <w:rFonts w:ascii="Franklin Gothic Book" w:hAnsi="Franklin Gothic Book" w:eastAsia="Franklin Gothic Book" w:cs="Franklin Gothic Book"/>
        </w:rPr>
        <w:t>nabling</w:t>
      </w:r>
      <w:r w:rsidRPr="091BBB8E" w:rsidR="698B605F">
        <w:rPr>
          <w:rFonts w:ascii="Franklin Gothic Book" w:hAnsi="Franklin Gothic Book" w:eastAsia="Franklin Gothic Book" w:cs="Franklin Gothic Book"/>
        </w:rPr>
        <w:t xml:space="preserve"> </w:t>
      </w:r>
      <w:r w:rsidRPr="091BBB8E" w:rsidR="54E6C623">
        <w:rPr>
          <w:rFonts w:ascii="Franklin Gothic Book" w:hAnsi="Franklin Gothic Book" w:eastAsia="Franklin Gothic Book" w:cs="Franklin Gothic Book"/>
        </w:rPr>
        <w:t>customer growth</w:t>
      </w:r>
      <w:r w:rsidRPr="091BBB8E" w:rsidR="07E55B6D">
        <w:rPr>
          <w:rFonts w:ascii="Franklin Gothic Book" w:hAnsi="Franklin Gothic Book" w:eastAsia="Franklin Gothic Book" w:cs="Franklin Gothic Book"/>
        </w:rPr>
        <w:t>.</w:t>
      </w:r>
    </w:p>
    <w:p w:rsidR="003571A8" w:rsidP="377953B3" w:rsidRDefault="003571A8" w14:paraId="19F469AF" w14:textId="0595459D">
      <w:pPr>
        <w:spacing w:after="0"/>
        <w:rPr>
          <w:rFonts w:ascii="Franklin Gothic Book" w:hAnsi="Franklin Gothic Book" w:eastAsia="Franklin Gothic Book" w:cs="Franklin Gothic Book"/>
        </w:rPr>
      </w:pPr>
    </w:p>
    <w:p w:rsidR="003571A8" w:rsidP="377953B3" w:rsidRDefault="1D97A24E" w14:paraId="10B84FD4" w14:textId="5DDA8AC5">
      <w:pPr>
        <w:spacing w:after="0"/>
        <w:rPr>
          <w:rFonts w:ascii="Franklin Gothic Book" w:hAnsi="Franklin Gothic Book" w:eastAsia="Franklin Gothic Book" w:cs="Franklin Gothic Book"/>
        </w:rPr>
      </w:pPr>
      <w:r w:rsidRPr="377953B3">
        <w:rPr>
          <w:rFonts w:ascii="Franklin Gothic Book" w:hAnsi="Franklin Gothic Book" w:eastAsia="Franklin Gothic Book" w:cs="Franklin Gothic Book"/>
        </w:rPr>
        <w:t xml:space="preserve">For more information </w:t>
      </w:r>
      <w:r w:rsidRPr="377953B3" w:rsidR="1D30218C">
        <w:rPr>
          <w:rFonts w:ascii="Franklin Gothic Book" w:hAnsi="Franklin Gothic Book" w:eastAsia="Franklin Gothic Book" w:cs="Franklin Gothic Book"/>
        </w:rPr>
        <w:t xml:space="preserve">about the rankings, visit </w:t>
      </w:r>
      <w:hyperlink r:id="rId11">
        <w:r w:rsidRPr="377953B3" w:rsidR="1D30218C">
          <w:rPr>
            <w:rStyle w:val="Hyperlink"/>
            <w:rFonts w:ascii="Franklin Gothic Book" w:hAnsi="Franklin Gothic Book" w:eastAsia="Franklin Gothic Book" w:cs="Franklin Gothic Book"/>
          </w:rPr>
          <w:t>http://www.idc-fi.com</w:t>
        </w:r>
      </w:hyperlink>
      <w:r w:rsidRPr="377953B3" w:rsidR="1D30218C">
        <w:rPr>
          <w:rFonts w:ascii="Franklin Gothic Book" w:hAnsi="Franklin Gothic Book" w:eastAsia="Franklin Gothic Book" w:cs="Franklin Gothic Book"/>
        </w:rPr>
        <w:t>.</w:t>
      </w:r>
    </w:p>
    <w:p w:rsidR="003571A8" w:rsidP="377953B3" w:rsidRDefault="003571A8" w14:paraId="24EBA9E0" w14:textId="1CC6CC79">
      <w:pPr>
        <w:spacing w:after="0"/>
        <w:rPr>
          <w:rFonts w:ascii="Franklin Gothic Book" w:hAnsi="Franklin Gothic Book" w:eastAsia="Franklin Gothic Book" w:cs="Franklin Gothic Book"/>
        </w:rPr>
      </w:pPr>
    </w:p>
    <w:p w:rsidR="003571A8" w:rsidP="377953B3" w:rsidRDefault="2632137C" w14:paraId="5E33758B" w14:textId="081BDEE1">
      <w:pPr>
        <w:spacing w:line="240" w:lineRule="auto"/>
        <w:rPr>
          <w:rFonts w:ascii="Franklin Gothic Book" w:hAnsi="Franklin Gothic Book" w:eastAsia="Franklin Gothic Book" w:cs="Franklin Gothic Book"/>
          <w:color w:val="000000" w:themeColor="text1"/>
        </w:rPr>
      </w:pPr>
      <w:r w:rsidRPr="377953B3">
        <w:rPr>
          <w:rFonts w:ascii="Franklin Gothic Book" w:hAnsi="Franklin Gothic Book" w:eastAsia="Franklin Gothic Book" w:cs="Franklin Gothic Book"/>
          <w:b/>
          <w:bCs/>
          <w:color w:val="000000" w:themeColor="text1"/>
          <w:lang w:val="en"/>
        </w:rPr>
        <w:t xml:space="preserve">ABOUT MERIDIANLINK  </w:t>
      </w:r>
    </w:p>
    <w:p w:rsidR="003571A8" w:rsidP="4F63742D" w:rsidRDefault="0DE10915" w14:paraId="4567FAA1" w14:textId="13AE1F09">
      <w:pPr>
        <w:spacing w:line="240" w:lineRule="auto"/>
        <w:rPr>
          <w:rFonts w:ascii="Franklin Gothic Book" w:hAnsi="Franklin Gothic Book" w:eastAsia="Franklin Gothic Book" w:cs="Franklin Gothic Book"/>
          <w:color w:val="000000" w:themeColor="text1"/>
          <w:lang w:val="en"/>
        </w:rPr>
      </w:pPr>
      <w:r w:rsidRPr="4F63742D">
        <w:rPr>
          <w:rFonts w:ascii="Franklin Gothic Book" w:hAnsi="Franklin Gothic Book" w:eastAsia="Franklin Gothic Book" w:cs="Franklin Gothic Book"/>
          <w:color w:val="000000" w:themeColor="text1"/>
          <w:lang w:val="en"/>
        </w:rPr>
        <w:t>MeridianLink</w:t>
      </w:r>
      <w:r w:rsidRPr="4F63742D">
        <w:rPr>
          <w:rFonts w:ascii="Franklin Gothic Book" w:hAnsi="Franklin Gothic Book" w:eastAsia="Franklin Gothic Book" w:cs="Franklin Gothic Book"/>
          <w:color w:val="000000" w:themeColor="text1"/>
          <w:vertAlign w:val="superscript"/>
          <w:lang w:val="en"/>
        </w:rPr>
        <w:t>®</w:t>
      </w:r>
      <w:r w:rsidRPr="4F63742D">
        <w:rPr>
          <w:rFonts w:ascii="Franklin Gothic Book" w:hAnsi="Franklin Gothic Book" w:eastAsia="Franklin Gothic Book" w:cs="Franklin Gothic Book"/>
          <w:color w:val="000000" w:themeColor="text1"/>
          <w:lang w:val="en"/>
        </w:rPr>
        <w:t xml:space="preserve"> (</w:t>
      </w:r>
      <w:r w:rsidRPr="4F63742D" w:rsidR="2632137C">
        <w:rPr>
          <w:rFonts w:ascii="Franklin Gothic Book" w:hAnsi="Franklin Gothic Book" w:eastAsia="Franklin Gothic Book" w:cs="Franklin Gothic Book"/>
          <w:color w:val="000000" w:themeColor="text1"/>
          <w:lang w:val="en"/>
        </w:rPr>
        <w:t xml:space="preserve">NYSE: MLNK) powers digital lending and account opening for financial institutions and provides data verification solutions for consumer reporting agencies. MeridianLink’s scalable, cloud-based platforms help customers build deeper relationships with consumers through data-driven, personalized experiences across the entire lending life cycle.  </w:t>
      </w:r>
    </w:p>
    <w:p w:rsidR="003571A8" w:rsidP="377953B3" w:rsidRDefault="2632137C" w14:paraId="00BEBB3D" w14:textId="0F19E58E">
      <w:pPr>
        <w:spacing w:line="240" w:lineRule="auto"/>
        <w:rPr>
          <w:rFonts w:ascii="Franklin Gothic Book" w:hAnsi="Franklin Gothic Book" w:eastAsia="Franklin Gothic Book" w:cs="Franklin Gothic Book"/>
          <w:color w:val="000000" w:themeColor="text1"/>
        </w:rPr>
      </w:pPr>
      <w:r w:rsidRPr="377953B3">
        <w:rPr>
          <w:rFonts w:ascii="Franklin Gothic Book" w:hAnsi="Franklin Gothic Book" w:eastAsia="Franklin Gothic Book" w:cs="Franklin Gothic Book"/>
          <w:color w:val="000000" w:themeColor="text1"/>
          <w:lang w:val="en"/>
        </w:rPr>
        <w:t xml:space="preserve">MeridianLink enables customers to accelerate revenue growth, reduce risk, and exceed consumer expectations through seamless digital experiences. Its partner marketplace supports hundreds of integrations for tailored innovation. For more than 20 years, MeridianLink has prioritized the democratization of lending for consumers, businesses, and communities. Learn more at </w:t>
      </w:r>
      <w:hyperlink r:id="rId12">
        <w:r w:rsidRPr="377953B3">
          <w:rPr>
            <w:rStyle w:val="Hyperlink"/>
            <w:rFonts w:ascii="Franklin Gothic Book" w:hAnsi="Franklin Gothic Book" w:eastAsia="Franklin Gothic Book" w:cs="Franklin Gothic Book"/>
            <w:color w:val="1155CC"/>
            <w:lang w:val="en"/>
          </w:rPr>
          <w:t>www.meridianlink.com</w:t>
        </w:r>
      </w:hyperlink>
      <w:r w:rsidRPr="377953B3">
        <w:rPr>
          <w:rFonts w:ascii="Franklin Gothic Book" w:hAnsi="Franklin Gothic Book" w:eastAsia="Franklin Gothic Book" w:cs="Franklin Gothic Book"/>
          <w:color w:val="000000" w:themeColor="text1"/>
          <w:lang w:val="en"/>
        </w:rPr>
        <w:t xml:space="preserve">. </w:t>
      </w:r>
    </w:p>
    <w:p w:rsidR="003571A8" w:rsidP="377953B3" w:rsidRDefault="2632137C" w14:paraId="128D14C0" w14:textId="252CD8A6">
      <w:pPr>
        <w:spacing w:line="240" w:lineRule="auto"/>
        <w:rPr>
          <w:rFonts w:ascii="Franklin Gothic Book" w:hAnsi="Franklin Gothic Book" w:eastAsia="Franklin Gothic Book" w:cs="Franklin Gothic Book"/>
          <w:color w:val="000000" w:themeColor="text1"/>
        </w:rPr>
      </w:pPr>
      <w:r w:rsidRPr="377953B3">
        <w:rPr>
          <w:rFonts w:ascii="Franklin Gothic Book" w:hAnsi="Franklin Gothic Book" w:eastAsia="Franklin Gothic Book" w:cs="Franklin Gothic Book"/>
          <w:color w:val="000000" w:themeColor="text1"/>
          <w:lang w:val="en"/>
        </w:rPr>
        <w:t xml:space="preserve"> </w:t>
      </w:r>
    </w:p>
    <w:p w:rsidR="003571A8" w:rsidP="377953B3" w:rsidRDefault="2632137C" w14:paraId="612EE058" w14:textId="1B1B8157">
      <w:pPr>
        <w:spacing w:line="240" w:lineRule="auto"/>
        <w:rPr>
          <w:rFonts w:ascii="Franklin Gothic Book" w:hAnsi="Franklin Gothic Book" w:eastAsia="Franklin Gothic Book" w:cs="Franklin Gothic Book"/>
          <w:color w:val="1155CC"/>
        </w:rPr>
      </w:pPr>
      <w:r w:rsidRPr="377953B3">
        <w:rPr>
          <w:rFonts w:ascii="Franklin Gothic Book" w:hAnsi="Franklin Gothic Book" w:eastAsia="Franklin Gothic Book" w:cs="Franklin Gothic Book"/>
          <w:b/>
          <w:bCs/>
          <w:color w:val="000000" w:themeColor="text1"/>
          <w:lang w:val="en"/>
        </w:rPr>
        <w:t>PRESS CONTACT</w:t>
      </w:r>
      <w:r w:rsidR="00112DDB">
        <w:br/>
      </w:r>
      <w:r w:rsidR="00112DDB">
        <w:br/>
      </w:r>
      <w:r w:rsidRPr="377953B3">
        <w:rPr>
          <w:rFonts w:ascii="Franklin Gothic Book" w:hAnsi="Franklin Gothic Book" w:eastAsia="Franklin Gothic Book" w:cs="Franklin Gothic Book"/>
          <w:color w:val="000000" w:themeColor="text1"/>
          <w:lang w:val="en"/>
        </w:rPr>
        <w:t>Becky Frost</w:t>
      </w:r>
      <w:r w:rsidR="00112DDB">
        <w:br/>
      </w:r>
      <w:r w:rsidRPr="377953B3">
        <w:rPr>
          <w:rFonts w:ascii="Franklin Gothic Book" w:hAnsi="Franklin Gothic Book" w:eastAsia="Franklin Gothic Book" w:cs="Franklin Gothic Book"/>
          <w:color w:val="000000" w:themeColor="text1"/>
          <w:lang w:val="en"/>
        </w:rPr>
        <w:t>(714) 784-5839</w:t>
      </w:r>
      <w:r w:rsidR="00112DDB">
        <w:br/>
      </w:r>
      <w:hyperlink r:id="rId13">
        <w:r w:rsidRPr="377953B3">
          <w:rPr>
            <w:rStyle w:val="Hyperlink"/>
            <w:rFonts w:ascii="Franklin Gothic Book" w:hAnsi="Franklin Gothic Book" w:eastAsia="Franklin Gothic Book" w:cs="Franklin Gothic Book"/>
            <w:lang w:val="en"/>
          </w:rPr>
          <w:t>Media@meridianlink.com</w:t>
        </w:r>
      </w:hyperlink>
    </w:p>
    <w:p w:rsidR="003571A8" w:rsidP="377953B3" w:rsidRDefault="003571A8" w14:paraId="1D4D3CF9" w14:textId="1152E299">
      <w:pPr>
        <w:spacing w:line="240" w:lineRule="auto"/>
        <w:rPr>
          <w:rFonts w:ascii="Franklin Gothic Book" w:hAnsi="Franklin Gothic Book" w:eastAsia="Franklin Gothic Book" w:cs="Franklin Gothic Book"/>
          <w:color w:val="0000FF"/>
        </w:rPr>
      </w:pPr>
    </w:p>
    <w:p w:rsidR="003571A8" w:rsidP="377953B3" w:rsidRDefault="003571A8" w14:paraId="58175F23" w14:textId="1F571C54">
      <w:pPr>
        <w:spacing w:after="0"/>
        <w:rPr>
          <w:rFonts w:ascii="Franklin Gothic Book" w:hAnsi="Franklin Gothic Book" w:eastAsia="Franklin Gothic Book" w:cs="Franklin Gothic Book"/>
        </w:rPr>
      </w:pPr>
    </w:p>
    <w:p w:rsidR="003571A8" w:rsidP="377953B3" w:rsidRDefault="003571A8" w14:paraId="4BFDC03A" w14:textId="11CA6912">
      <w:pPr>
        <w:spacing w:after="0"/>
        <w:rPr>
          <w:rFonts w:ascii="Franklin Gothic Book" w:hAnsi="Franklin Gothic Book" w:eastAsia="Franklin Gothic Book" w:cs="Franklin Gothic Book"/>
        </w:rPr>
      </w:pPr>
    </w:p>
    <w:p w:rsidR="003571A8" w:rsidP="377953B3" w:rsidRDefault="003571A8" w14:paraId="2C078E63" w14:textId="3E0125EF">
      <w:pPr>
        <w:rPr>
          <w:rFonts w:ascii="Franklin Gothic Book" w:hAnsi="Franklin Gothic Book" w:eastAsia="Franklin Gothic Book" w:cs="Franklin Gothic Book"/>
        </w:rPr>
      </w:pPr>
    </w:p>
    <w:sectPr w:rsidR="003571A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DwVVcASbFxefU" int2:id="lwsZsZdp">
      <int2:state int2:type="AugLoop_Text_Critique" int2:value="Rejected"/>
    </int2:textHash>
    <int2:bookmark int2:bookmarkName="_Int_94R9o1oD" int2:invalidationBookmarkName="" int2:hashCode="Misg/15vGxeaYP" int2:id="6zOQ48Th">
      <int2:state int2:type="AugLoop_Text_Critique" int2:value="Rejected"/>
    </int2:bookmark>
    <int2:bookmark int2:bookmarkName="_Int_5lveZWPN" int2:invalidationBookmarkName="" int2:hashCode="jI2dZKd8NRxqr/" int2:id="hFn3FV1i">
      <int2:state int2:type="AugLoop_Text_Critique" int2:value="Rejected"/>
    </int2:bookmark>
    <int2:bookmark int2:bookmarkName="_Int_S3hrVcm6" int2:invalidationBookmarkName="" int2:hashCode="fmqXxWQsmD6pjn" int2:id="wYxX6uoI">
      <int2:state int2:type="AugLoop_Text_Critique" int2:value="Rejected"/>
    </int2:bookmark>
    <int2:bookmark int2:bookmarkName="_Int_kQOptujT" int2:invalidationBookmarkName="" int2:hashCode="V4FM+65cbQD1yr" int2:id="udUJ0l0c">
      <int2:state int2:type="AugLoop_Acronyms_AcronymsCritique" int2:value="Rejected"/>
    </int2:bookmark>
    <int2:bookmark int2:bookmarkName="_Int_3JAiQPtc" int2:invalidationBookmarkName="" int2:hashCode="VCIDGlI1MAKq5J" int2:id="viHSCkso">
      <int2:state int2:type="AugLoop_Acronyms_AcronymsCritique" int2:value="Rejected"/>
    </int2:bookmark>
    <int2:bookmark int2:bookmarkName="_Int_NP7q3JK9" int2:invalidationBookmarkName="" int2:hashCode="JnoBHGgrZ4OeNY" int2:id="O5TeFzfP">
      <int2:state int2:type="AugLoop_Acronyms_AcronymsCritique" int2:value="Rejected"/>
    </int2:bookmark>
  </int2:observations>
  <int2:intelligenceSettings>
    <int2:extLst>
      <oel:ext uri="74B372B9-2EFF-4315-9A3F-32BA87CA82B1">
        <int2:goals int2:version="1" int2:formality="1"/>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5CFE41E1"/>
    <w:rsid w:val="0003389F"/>
    <w:rsid w:val="00066383"/>
    <w:rsid w:val="00093DE4"/>
    <w:rsid w:val="000B031D"/>
    <w:rsid w:val="000F7835"/>
    <w:rsid w:val="0010744D"/>
    <w:rsid w:val="00112DDB"/>
    <w:rsid w:val="00155195"/>
    <w:rsid w:val="00207244"/>
    <w:rsid w:val="002106D9"/>
    <w:rsid w:val="00222968"/>
    <w:rsid w:val="00266F11"/>
    <w:rsid w:val="003519ED"/>
    <w:rsid w:val="003571A8"/>
    <w:rsid w:val="003C07E8"/>
    <w:rsid w:val="00453745"/>
    <w:rsid w:val="00497B4C"/>
    <w:rsid w:val="005268C0"/>
    <w:rsid w:val="005358A9"/>
    <w:rsid w:val="0056209B"/>
    <w:rsid w:val="005A78C0"/>
    <w:rsid w:val="0066115E"/>
    <w:rsid w:val="006D2654"/>
    <w:rsid w:val="006D2D6A"/>
    <w:rsid w:val="00787A64"/>
    <w:rsid w:val="008F60C6"/>
    <w:rsid w:val="00A25A70"/>
    <w:rsid w:val="00A73CF0"/>
    <w:rsid w:val="00A73F2E"/>
    <w:rsid w:val="00B1165D"/>
    <w:rsid w:val="00B743BB"/>
    <w:rsid w:val="00B86AF1"/>
    <w:rsid w:val="00C85954"/>
    <w:rsid w:val="00CF0B47"/>
    <w:rsid w:val="00DB6F69"/>
    <w:rsid w:val="00E32480"/>
    <w:rsid w:val="00EC7A7A"/>
    <w:rsid w:val="00F05E2A"/>
    <w:rsid w:val="00FA1B3A"/>
    <w:rsid w:val="00FC247F"/>
    <w:rsid w:val="0114452E"/>
    <w:rsid w:val="01B4BAEA"/>
    <w:rsid w:val="03B00450"/>
    <w:rsid w:val="03B3CF14"/>
    <w:rsid w:val="062C7F90"/>
    <w:rsid w:val="06832CD2"/>
    <w:rsid w:val="076B0F8F"/>
    <w:rsid w:val="07E55B6D"/>
    <w:rsid w:val="09042E98"/>
    <w:rsid w:val="091BBB8E"/>
    <w:rsid w:val="093526EC"/>
    <w:rsid w:val="0BB9638D"/>
    <w:rsid w:val="0CCB40A5"/>
    <w:rsid w:val="0DE10915"/>
    <w:rsid w:val="0EA15216"/>
    <w:rsid w:val="0ECA5ED8"/>
    <w:rsid w:val="0F6455C4"/>
    <w:rsid w:val="10503799"/>
    <w:rsid w:val="1372F98B"/>
    <w:rsid w:val="143688F4"/>
    <w:rsid w:val="14968082"/>
    <w:rsid w:val="14D84F4A"/>
    <w:rsid w:val="14F56449"/>
    <w:rsid w:val="157EA1B3"/>
    <w:rsid w:val="16E7EF59"/>
    <w:rsid w:val="1853B779"/>
    <w:rsid w:val="19AA124B"/>
    <w:rsid w:val="1A2E599A"/>
    <w:rsid w:val="1A5CACA3"/>
    <w:rsid w:val="1B2789C3"/>
    <w:rsid w:val="1B45E2AC"/>
    <w:rsid w:val="1B53DAEE"/>
    <w:rsid w:val="1C478677"/>
    <w:rsid w:val="1C887044"/>
    <w:rsid w:val="1D30218C"/>
    <w:rsid w:val="1D443E2D"/>
    <w:rsid w:val="1D97A24E"/>
    <w:rsid w:val="1DDAC66E"/>
    <w:rsid w:val="1E048DE5"/>
    <w:rsid w:val="1E28EDEE"/>
    <w:rsid w:val="1E390BB1"/>
    <w:rsid w:val="1E8D780A"/>
    <w:rsid w:val="1EF83440"/>
    <w:rsid w:val="23B0647D"/>
    <w:rsid w:val="24BD3F6E"/>
    <w:rsid w:val="25656015"/>
    <w:rsid w:val="25C5856F"/>
    <w:rsid w:val="2632137C"/>
    <w:rsid w:val="2641F7B7"/>
    <w:rsid w:val="26430F9B"/>
    <w:rsid w:val="264551FF"/>
    <w:rsid w:val="2651B3FF"/>
    <w:rsid w:val="29166AEE"/>
    <w:rsid w:val="298C1032"/>
    <w:rsid w:val="29A9BA67"/>
    <w:rsid w:val="29D44A8B"/>
    <w:rsid w:val="2A213FD5"/>
    <w:rsid w:val="2A8E6061"/>
    <w:rsid w:val="2A9D55F3"/>
    <w:rsid w:val="2C73A4FD"/>
    <w:rsid w:val="2EFB397E"/>
    <w:rsid w:val="30DE36F3"/>
    <w:rsid w:val="3160561F"/>
    <w:rsid w:val="322719F6"/>
    <w:rsid w:val="34600E01"/>
    <w:rsid w:val="35E3779F"/>
    <w:rsid w:val="35F79DF0"/>
    <w:rsid w:val="36657D40"/>
    <w:rsid w:val="36B54CDD"/>
    <w:rsid w:val="36D084AB"/>
    <w:rsid w:val="377953B3"/>
    <w:rsid w:val="38E1A486"/>
    <w:rsid w:val="38F90CDE"/>
    <w:rsid w:val="3934D526"/>
    <w:rsid w:val="3AB7AC44"/>
    <w:rsid w:val="3ED3C9A0"/>
    <w:rsid w:val="404184B1"/>
    <w:rsid w:val="40B8A185"/>
    <w:rsid w:val="40DA6E23"/>
    <w:rsid w:val="411029F9"/>
    <w:rsid w:val="42844C6D"/>
    <w:rsid w:val="42D1131E"/>
    <w:rsid w:val="43977945"/>
    <w:rsid w:val="44F99A22"/>
    <w:rsid w:val="455C6652"/>
    <w:rsid w:val="461ED9FA"/>
    <w:rsid w:val="479D5950"/>
    <w:rsid w:val="48C5DC2E"/>
    <w:rsid w:val="4A0029A7"/>
    <w:rsid w:val="4A442B5A"/>
    <w:rsid w:val="4AC0292C"/>
    <w:rsid w:val="4ACF05C5"/>
    <w:rsid w:val="4AF3DABD"/>
    <w:rsid w:val="4B90DFD4"/>
    <w:rsid w:val="4C3392C6"/>
    <w:rsid w:val="4F63742D"/>
    <w:rsid w:val="505BDA02"/>
    <w:rsid w:val="50BB8125"/>
    <w:rsid w:val="510F434D"/>
    <w:rsid w:val="535BD7F1"/>
    <w:rsid w:val="538C19E3"/>
    <w:rsid w:val="53E7AFCA"/>
    <w:rsid w:val="54273021"/>
    <w:rsid w:val="543B6663"/>
    <w:rsid w:val="54E6C623"/>
    <w:rsid w:val="55C5329D"/>
    <w:rsid w:val="55EEBC34"/>
    <w:rsid w:val="56D3F43B"/>
    <w:rsid w:val="58151255"/>
    <w:rsid w:val="588632D9"/>
    <w:rsid w:val="5BF2F079"/>
    <w:rsid w:val="5C3B99BD"/>
    <w:rsid w:val="5CFE41E1"/>
    <w:rsid w:val="5E65605C"/>
    <w:rsid w:val="5F0128ED"/>
    <w:rsid w:val="600E143D"/>
    <w:rsid w:val="607C5285"/>
    <w:rsid w:val="616D5E34"/>
    <w:rsid w:val="617110EE"/>
    <w:rsid w:val="6226170C"/>
    <w:rsid w:val="623BDC5B"/>
    <w:rsid w:val="62A7A71F"/>
    <w:rsid w:val="62CCA3E4"/>
    <w:rsid w:val="66F8CA54"/>
    <w:rsid w:val="68E18063"/>
    <w:rsid w:val="6954366E"/>
    <w:rsid w:val="698B605F"/>
    <w:rsid w:val="69DC8E87"/>
    <w:rsid w:val="6A193887"/>
    <w:rsid w:val="6A4A9F5A"/>
    <w:rsid w:val="6B36ABE0"/>
    <w:rsid w:val="6BECB563"/>
    <w:rsid w:val="6C3F92E2"/>
    <w:rsid w:val="6C49A4D8"/>
    <w:rsid w:val="6DB85B12"/>
    <w:rsid w:val="6DF8FE32"/>
    <w:rsid w:val="7024D0B8"/>
    <w:rsid w:val="70D53053"/>
    <w:rsid w:val="70EB0EBE"/>
    <w:rsid w:val="7141B5B4"/>
    <w:rsid w:val="71461FF6"/>
    <w:rsid w:val="71B28D70"/>
    <w:rsid w:val="732B97BD"/>
    <w:rsid w:val="74A72784"/>
    <w:rsid w:val="75A3575F"/>
    <w:rsid w:val="7711919B"/>
    <w:rsid w:val="774119FB"/>
    <w:rsid w:val="78040CC9"/>
    <w:rsid w:val="79BDFC48"/>
    <w:rsid w:val="7A4E6E0B"/>
    <w:rsid w:val="7AFA80BC"/>
    <w:rsid w:val="7CB75BB5"/>
    <w:rsid w:val="7CF433D6"/>
    <w:rsid w:val="7DA797E3"/>
    <w:rsid w:val="7E5B21FD"/>
    <w:rsid w:val="7F5B97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41E1"/>
  <w15:chartTrackingRefBased/>
  <w15:docId w15:val="{B2C42F14-9949-4D88-92FB-A56C33ED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0B031D"/>
    <w:pPr>
      <w:spacing w:after="0" w:line="240" w:lineRule="auto"/>
    </w:pPr>
  </w:style>
  <w:style w:type="character" w:styleId="CommentReference">
    <w:name w:val="annotation reference"/>
    <w:basedOn w:val="DefaultParagraphFont"/>
    <w:uiPriority w:val="99"/>
    <w:semiHidden/>
    <w:unhideWhenUsed/>
    <w:rsid w:val="00112DDB"/>
    <w:rPr>
      <w:sz w:val="16"/>
      <w:szCs w:val="16"/>
    </w:rPr>
  </w:style>
  <w:style w:type="paragraph" w:styleId="CommentText">
    <w:name w:val="annotation text"/>
    <w:basedOn w:val="Normal"/>
    <w:link w:val="CommentTextChar"/>
    <w:uiPriority w:val="99"/>
    <w:unhideWhenUsed/>
    <w:rsid w:val="00112DDB"/>
    <w:pPr>
      <w:spacing w:line="240" w:lineRule="auto"/>
    </w:pPr>
    <w:rPr>
      <w:sz w:val="20"/>
      <w:szCs w:val="20"/>
    </w:rPr>
  </w:style>
  <w:style w:type="character" w:styleId="CommentTextChar" w:customStyle="1">
    <w:name w:val="Comment Text Char"/>
    <w:basedOn w:val="DefaultParagraphFont"/>
    <w:link w:val="CommentText"/>
    <w:uiPriority w:val="99"/>
    <w:rsid w:val="00112DDB"/>
    <w:rPr>
      <w:sz w:val="20"/>
      <w:szCs w:val="20"/>
    </w:rPr>
  </w:style>
  <w:style w:type="paragraph" w:styleId="CommentSubject">
    <w:name w:val="annotation subject"/>
    <w:basedOn w:val="CommentText"/>
    <w:next w:val="CommentText"/>
    <w:link w:val="CommentSubjectChar"/>
    <w:uiPriority w:val="99"/>
    <w:semiHidden/>
    <w:unhideWhenUsed/>
    <w:rsid w:val="00112DDB"/>
    <w:rPr>
      <w:b/>
      <w:bCs/>
    </w:rPr>
  </w:style>
  <w:style w:type="character" w:styleId="CommentSubjectChar" w:customStyle="1">
    <w:name w:val="Comment Subject Char"/>
    <w:basedOn w:val="CommentTextChar"/>
    <w:link w:val="CommentSubject"/>
    <w:uiPriority w:val="99"/>
    <w:semiHidden/>
    <w:rsid w:val="00112DDB"/>
    <w:rPr>
      <w:b/>
      <w:bCs/>
      <w:sz w:val="20"/>
      <w:szCs w:val="20"/>
    </w:rPr>
  </w:style>
  <w:style w:type="character" w:styleId="Mention">
    <w:name w:val="Mention"/>
    <w:basedOn w:val="DefaultParagraphFont"/>
    <w:uiPriority w:val="99"/>
    <w:unhideWhenUsed/>
    <w:rsid w:val="00112D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edia@meridianlink.com" TargetMode="External" Id="rId13" /><Relationship Type="http://schemas.openxmlformats.org/officeDocument/2006/relationships/customXml" Target="../customXml/item3.xml" Id="rId3" /><Relationship Type="http://schemas.openxmlformats.org/officeDocument/2006/relationships/hyperlink" Target="http://www.meridianlink.com/" TargetMode="Externa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idc-fi.com"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styles" Target="styles.xml" Id="rId4" /><Relationship Type="http://schemas.openxmlformats.org/officeDocument/2006/relationships/fontTable" Target="fontTable.xml" Id="rId14" /><Relationship Type="http://schemas.openxmlformats.org/officeDocument/2006/relationships/hyperlink" Target="https://www.meridianlink.com/?utm_campaign=Public%20Relations&amp;utm_source=Press%20Release&amp;utm_medium=BusinessWire&amp;utm_content=genPRnews" TargetMode="External" Id="R7da181d8f891430e" /><Relationship Type="http://schemas.openxmlformats.org/officeDocument/2006/relationships/hyperlink" Target="https://www.meridianlink.com/?utm_campaign=Public%20Relations&amp;utm_source=Press%20Release&amp;utm_medium=BusinessWire&amp;utm_content=genPRnews" TargetMode="External" Id="Rec1f71561eb741e0" /><Relationship Type="http://schemas.openxmlformats.org/officeDocument/2006/relationships/hyperlink" Target="http://www.idc-fi.com" TargetMode="External" Id="Raf5f490231f844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A063224E3DB44BF13F948FB639729" ma:contentTypeVersion="20" ma:contentTypeDescription="Create a new document." ma:contentTypeScope="" ma:versionID="877321d7ddfd1e42531b175a561c8ad5">
  <xsd:schema xmlns:xsd="http://www.w3.org/2001/XMLSchema" xmlns:xs="http://www.w3.org/2001/XMLSchema" xmlns:p="http://schemas.microsoft.com/office/2006/metadata/properties" xmlns:ns1="http://schemas.microsoft.com/sharepoint/v3" xmlns:ns2="8409adf9-87dc-4cda-9c61-69ccc8d70107" xmlns:ns3="269c0667-d9ce-4103-bdb6-b3f1ccd42b07" targetNamespace="http://schemas.microsoft.com/office/2006/metadata/properties" ma:root="true" ma:fieldsID="91e99a606db9781c1a70dd705e072e5a" ns1:_="" ns2:_="" ns3:_="">
    <xsd:import namespace="http://schemas.microsoft.com/sharepoint/v3"/>
    <xsd:import namespace="8409adf9-87dc-4cda-9c61-69ccc8d70107"/>
    <xsd:import namespace="269c0667-d9ce-4103-bdb6-b3f1ccd42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Approved_x003f_"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9adf9-87dc-4cda-9c61-69ccc8d7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pproved_x003f_" ma:index="21" nillable="true" ma:displayName="Approved? " ma:format="Dropdown" ma:internalName="Approved_x003f_">
      <xsd:simpleType>
        <xsd:union memberTypes="dms:Text">
          <xsd:simpleType>
            <xsd:restriction base="dms:Choice">
              <xsd:enumeration value="yes"/>
              <xsd:enumeration value="no"/>
              <xsd:enumeration value="further review"/>
            </xsd:restriction>
          </xsd:simpleType>
        </xsd:un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f5d06-f0c4-4226-b117-45e65a146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c0667-d9ce-4103-bdb6-b3f1ccd42b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e15e3f-3612-43cf-bd63-09151aae6df6}" ma:internalName="TaxCatchAll" ma:showField="CatchAllData" ma:web="269c0667-d9ce-4103-bdb6-b3f1ccd42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69c0667-d9ce-4103-bdb6-b3f1ccd42b07" xsi:nil="true"/>
    <Approved_x003f_ xmlns="8409adf9-87dc-4cda-9c61-69ccc8d70107" xsi:nil="true"/>
    <_ip_UnifiedCompliancePolicyProperties xmlns="http://schemas.microsoft.com/sharepoint/v3" xsi:nil="true"/>
    <lcf76f155ced4ddcb4097134ff3c332f xmlns="8409adf9-87dc-4cda-9c61-69ccc8d701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7D125A-476C-4DF6-B0F1-BE5E71E68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09adf9-87dc-4cda-9c61-69ccc8d70107"/>
    <ds:schemaRef ds:uri="269c0667-d9ce-4103-bdb6-b3f1ccd42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2C7A5-B82D-49CE-9736-DF28B2C99B95}">
  <ds:schemaRefs>
    <ds:schemaRef ds:uri="http://schemas.microsoft.com/sharepoint/v3/contenttype/forms"/>
  </ds:schemaRefs>
</ds:datastoreItem>
</file>

<file path=customXml/itemProps3.xml><?xml version="1.0" encoding="utf-8"?>
<ds:datastoreItem xmlns:ds="http://schemas.openxmlformats.org/officeDocument/2006/customXml" ds:itemID="{24A89FDB-EC4D-4714-8538-5FF13ECE6051}">
  <ds:schemaRefs>
    <ds:schemaRef ds:uri="http://schemas.microsoft.com/office/2006/metadata/properties"/>
    <ds:schemaRef ds:uri="http://schemas.microsoft.com/office/infopath/2007/PartnerControls"/>
    <ds:schemaRef ds:uri="http://schemas.microsoft.com/sharepoint/v3"/>
    <ds:schemaRef ds:uri="269c0667-d9ce-4103-bdb6-b3f1ccd42b07"/>
    <ds:schemaRef ds:uri="8409adf9-87dc-4cda-9c61-69ccc8d7010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Becky Frost</dc:creator>
  <keywords/>
  <dc:description/>
  <lastModifiedBy>Becky Frost</lastModifiedBy>
  <revision>35</revision>
  <dcterms:created xsi:type="dcterms:W3CDTF">2023-09-05T21:17:00.0000000Z</dcterms:created>
  <dcterms:modified xsi:type="dcterms:W3CDTF">2023-09-08T21:17:34.8160623Z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0x010100FB1A063224E3DB44BF13F948FB639729</vt:lpwstr>
  </property>
  <property fmtid="{D5CDD505-2E9C-101B-9397-08002B2CF9AE}" pid="3" name="MediaServiceImageTags">
    <vt:lpwstr/>
  </property>
</Properties>
</file>