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6EEC" w14:textId="77777777" w:rsidR="001B67A8" w:rsidRPr="00E63B4F" w:rsidRDefault="001B67A8" w:rsidP="001B67A8">
      <w:pPr>
        <w:rPr>
          <w:rFonts w:ascii="Calibri" w:hAnsi="Calibri" w:cs="Calibri"/>
        </w:rPr>
      </w:pPr>
      <w:r w:rsidRPr="00E63B4F">
        <w:rPr>
          <w:rFonts w:ascii="Calibri" w:hAnsi="Calibri" w:cs="Calibri"/>
        </w:rPr>
        <w:t>CONTACT:</w:t>
      </w:r>
    </w:p>
    <w:p w14:paraId="30E90ED8" w14:textId="5F85DC6F" w:rsidR="001A3D14" w:rsidRPr="00E63B4F" w:rsidRDefault="000801F0" w:rsidP="001B67A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Kerie Sekal</w:t>
      </w:r>
      <w:r>
        <w:rPr>
          <w:rFonts w:ascii="Calibri" w:hAnsi="Calibri" w:cs="Calibri"/>
          <w:szCs w:val="20"/>
        </w:rPr>
        <w:br/>
        <w:t>Vice President of Marketing and Member Engagement</w:t>
      </w:r>
    </w:p>
    <w:p w14:paraId="77EB338E" w14:textId="77777777" w:rsidR="001B67A8" w:rsidRPr="00E63B4F" w:rsidRDefault="001B67A8" w:rsidP="001B67A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Cs w:val="20"/>
        </w:rPr>
      </w:pPr>
      <w:r w:rsidRPr="00E63B4F">
        <w:rPr>
          <w:rFonts w:ascii="Calibri" w:hAnsi="Calibri" w:cs="Calibri"/>
          <w:szCs w:val="20"/>
        </w:rPr>
        <w:t xml:space="preserve">INOVA Federal </w:t>
      </w:r>
    </w:p>
    <w:p w14:paraId="1525CC8B" w14:textId="57EA4C66" w:rsidR="001B67A8" w:rsidRPr="00E63B4F" w:rsidRDefault="001B67A8" w:rsidP="001B67A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Cs w:val="20"/>
        </w:rPr>
      </w:pPr>
      <w:r w:rsidRPr="00E63B4F">
        <w:rPr>
          <w:rFonts w:ascii="Calibri" w:hAnsi="Calibri" w:cs="Calibri"/>
          <w:szCs w:val="20"/>
        </w:rPr>
        <w:t>574.322.66</w:t>
      </w:r>
      <w:r w:rsidR="000801F0">
        <w:rPr>
          <w:rFonts w:ascii="Calibri" w:hAnsi="Calibri" w:cs="Calibri"/>
          <w:szCs w:val="20"/>
        </w:rPr>
        <w:t>68</w:t>
      </w:r>
      <w:r w:rsidRPr="00E63B4F">
        <w:rPr>
          <w:rFonts w:ascii="Calibri" w:hAnsi="Calibri" w:cs="Calibri"/>
          <w:szCs w:val="20"/>
        </w:rPr>
        <w:t xml:space="preserve">    800.826.5465 x 66</w:t>
      </w:r>
      <w:r w:rsidR="000801F0">
        <w:rPr>
          <w:rFonts w:ascii="Calibri" w:hAnsi="Calibri" w:cs="Calibri"/>
          <w:szCs w:val="20"/>
        </w:rPr>
        <w:t>68</w:t>
      </w:r>
      <w:r w:rsidRPr="00E63B4F">
        <w:rPr>
          <w:rFonts w:ascii="Calibri" w:hAnsi="Calibri" w:cs="Calibri"/>
        </w:rPr>
        <w:tab/>
      </w:r>
      <w:r w:rsidRPr="00E63B4F">
        <w:rPr>
          <w:rFonts w:ascii="Calibri" w:hAnsi="Calibri" w:cs="Calibri"/>
        </w:rPr>
        <w:tab/>
      </w:r>
      <w:r w:rsidRPr="00E63B4F">
        <w:rPr>
          <w:rFonts w:ascii="Calibri" w:hAnsi="Calibri" w:cs="Calibri"/>
        </w:rPr>
        <w:tab/>
      </w:r>
    </w:p>
    <w:p w14:paraId="6624B102" w14:textId="77777777" w:rsidR="001B67A8" w:rsidRPr="00E63B4F" w:rsidRDefault="007755F1" w:rsidP="001B67A8">
      <w:pPr>
        <w:rPr>
          <w:rFonts w:ascii="Calibri" w:hAnsi="Calibri" w:cs="Calibri"/>
        </w:rPr>
      </w:pPr>
      <w:hyperlink r:id="rId4" w:history="1">
        <w:r w:rsidR="00C733A3" w:rsidRPr="00511662">
          <w:rPr>
            <w:rStyle w:val="Hyperlink"/>
            <w:rFonts w:ascii="Calibri" w:hAnsi="Calibri" w:cs="Calibri"/>
          </w:rPr>
          <w:t>ksekal@inovafcu.org</w:t>
        </w:r>
      </w:hyperlink>
    </w:p>
    <w:p w14:paraId="28A782A1" w14:textId="6ED8D4B6" w:rsidR="001B67A8" w:rsidRDefault="001B67A8" w:rsidP="001B67A8">
      <w:pPr>
        <w:rPr>
          <w:rFonts w:ascii="Calibri" w:hAnsi="Calibri" w:cs="Calibri"/>
          <w:b/>
        </w:rPr>
      </w:pPr>
      <w:r w:rsidRPr="00E63B4F">
        <w:rPr>
          <w:rFonts w:ascii="Calibri" w:hAnsi="Calibri" w:cs="Calibri"/>
          <w:b/>
        </w:rPr>
        <w:t>INOVA Federal</w:t>
      </w:r>
      <w:r w:rsidR="00B50B41">
        <w:rPr>
          <w:rFonts w:ascii="Calibri" w:hAnsi="Calibri" w:cs="Calibri"/>
          <w:b/>
        </w:rPr>
        <w:t xml:space="preserve"> Donates $950 and provides over 100 volunteers for Ryan’s Case For Smiles</w:t>
      </w:r>
    </w:p>
    <w:p w14:paraId="3D4B195B" w14:textId="5C4DAF88" w:rsidR="00C733A3" w:rsidRDefault="00C733A3" w:rsidP="001B67A8">
      <w:pPr>
        <w:rPr>
          <w:rFonts w:ascii="Calibri" w:hAnsi="Calibri" w:cs="Calibri"/>
        </w:rPr>
      </w:pPr>
      <w:r w:rsidRPr="00E63B4F">
        <w:rPr>
          <w:rFonts w:ascii="Calibri" w:hAnsi="Calibri" w:cs="Calibri"/>
        </w:rPr>
        <w:t>FOR IMMEDIATE RELEASE:</w:t>
      </w:r>
      <w:r w:rsidR="00333693">
        <w:rPr>
          <w:rFonts w:ascii="Calibri" w:hAnsi="Calibri" w:cs="Calibri"/>
        </w:rPr>
        <w:t xml:space="preserve">  </w:t>
      </w:r>
      <w:r w:rsidR="009B0CC5">
        <w:rPr>
          <w:rFonts w:ascii="Calibri" w:hAnsi="Calibri" w:cs="Calibri"/>
        </w:rPr>
        <w:t>October</w:t>
      </w:r>
      <w:r>
        <w:rPr>
          <w:rFonts w:ascii="Calibri" w:hAnsi="Calibri" w:cs="Calibri"/>
        </w:rPr>
        <w:t xml:space="preserve"> </w:t>
      </w:r>
      <w:r w:rsidR="009B0CC5">
        <w:rPr>
          <w:rFonts w:ascii="Calibri" w:hAnsi="Calibri" w:cs="Calibri"/>
        </w:rPr>
        <w:t>1</w:t>
      </w:r>
      <w:r w:rsidR="00357C70">
        <w:rPr>
          <w:rFonts w:ascii="Calibri" w:hAnsi="Calibri" w:cs="Calibri"/>
        </w:rPr>
        <w:t>1</w:t>
      </w:r>
      <w:r>
        <w:rPr>
          <w:rFonts w:ascii="Calibri" w:hAnsi="Calibri" w:cs="Calibri"/>
        </w:rPr>
        <w:t>, 202</w:t>
      </w:r>
      <w:r w:rsidR="0087475D">
        <w:rPr>
          <w:rFonts w:ascii="Calibri" w:hAnsi="Calibri" w:cs="Calibri"/>
        </w:rPr>
        <w:t>3</w:t>
      </w:r>
    </w:p>
    <w:p w14:paraId="3718A819" w14:textId="1FD8365D" w:rsidR="00F94D3A" w:rsidRDefault="009B0CC5" w:rsidP="00B50B41">
      <w:pPr>
        <w:spacing w:after="0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>Elkhart</w:t>
      </w:r>
      <w:r w:rsidR="00F031F9" w:rsidRPr="00FD4F5C">
        <w:rPr>
          <w:rFonts w:asciiTheme="minorHAnsi" w:eastAsia="Calibri" w:hAnsiTheme="minorHAnsi" w:cstheme="minorHAnsi"/>
          <w:color w:val="000000"/>
        </w:rPr>
        <w:t xml:space="preserve">, IN — </w:t>
      </w:r>
      <w:r w:rsidR="00B95EF5">
        <w:rPr>
          <w:rFonts w:asciiTheme="minorHAnsi" w:eastAsia="Calibri" w:hAnsiTheme="minorHAnsi" w:cstheme="minorHAnsi"/>
          <w:color w:val="000000"/>
        </w:rPr>
        <w:t xml:space="preserve">INOVA Federal </w:t>
      </w:r>
      <w:r w:rsidR="00B55005">
        <w:rPr>
          <w:rFonts w:asciiTheme="minorHAnsi" w:eastAsia="Calibri" w:hAnsiTheme="minorHAnsi" w:cstheme="minorHAnsi"/>
          <w:color w:val="000000"/>
        </w:rPr>
        <w:t>recently made a $950 donation to Ryan’s Case For Smiles, a non-profit organization that focuses on helping kids feel better to heal better. In addition, INOVA team members gathered on October 9</w:t>
      </w:r>
      <w:r w:rsidR="00B55005" w:rsidRPr="00B55005">
        <w:rPr>
          <w:rFonts w:asciiTheme="minorHAnsi" w:eastAsia="Calibri" w:hAnsiTheme="minorHAnsi" w:cstheme="minorHAnsi"/>
          <w:color w:val="000000"/>
          <w:vertAlign w:val="superscript"/>
        </w:rPr>
        <w:t>th</w:t>
      </w:r>
      <w:r w:rsidR="00B55005">
        <w:rPr>
          <w:rFonts w:asciiTheme="minorHAnsi" w:eastAsia="Calibri" w:hAnsiTheme="minorHAnsi" w:cstheme="minorHAnsi"/>
          <w:color w:val="000000"/>
        </w:rPr>
        <w:t xml:space="preserve"> to assist the organization in making over 200 </w:t>
      </w:r>
      <w:r w:rsidR="00C17A31">
        <w:rPr>
          <w:rFonts w:asciiTheme="minorHAnsi" w:eastAsia="Calibri" w:hAnsiTheme="minorHAnsi" w:cstheme="minorHAnsi"/>
          <w:color w:val="000000"/>
        </w:rPr>
        <w:t>pillowcases</w:t>
      </w:r>
      <w:r w:rsidR="00B55005">
        <w:rPr>
          <w:rFonts w:asciiTheme="minorHAnsi" w:eastAsia="Calibri" w:hAnsiTheme="minorHAnsi" w:cstheme="minorHAnsi"/>
          <w:color w:val="000000"/>
        </w:rPr>
        <w:t xml:space="preserve"> for children.</w:t>
      </w:r>
    </w:p>
    <w:p w14:paraId="5BECC380" w14:textId="77777777" w:rsidR="00B55005" w:rsidRDefault="00B55005" w:rsidP="00B50B41">
      <w:pPr>
        <w:spacing w:after="0"/>
        <w:rPr>
          <w:rFonts w:asciiTheme="minorHAnsi" w:eastAsia="Calibri" w:hAnsiTheme="minorHAnsi" w:cstheme="minorHAnsi"/>
          <w:color w:val="000000"/>
        </w:rPr>
      </w:pPr>
    </w:p>
    <w:p w14:paraId="0D1E1F69" w14:textId="121741AD" w:rsidR="00223BB8" w:rsidRDefault="00B55005" w:rsidP="00B50B41">
      <w:pPr>
        <w:spacing w:after="0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>“</w:t>
      </w:r>
      <w:r w:rsidR="00C2535F">
        <w:rPr>
          <w:rFonts w:asciiTheme="minorHAnsi" w:eastAsia="Calibri" w:hAnsiTheme="minorHAnsi" w:cstheme="minorHAnsi"/>
          <w:color w:val="000000"/>
        </w:rPr>
        <w:t xml:space="preserve">Our amazing team </w:t>
      </w:r>
      <w:r w:rsidR="00C17A31">
        <w:rPr>
          <w:rFonts w:asciiTheme="minorHAnsi" w:eastAsia="Calibri" w:hAnsiTheme="minorHAnsi" w:cstheme="minorHAnsi"/>
          <w:color w:val="000000"/>
        </w:rPr>
        <w:t>came together for an</w:t>
      </w:r>
      <w:r w:rsidR="00C2535F">
        <w:rPr>
          <w:rFonts w:asciiTheme="minorHAnsi" w:eastAsia="Calibri" w:hAnsiTheme="minorHAnsi" w:cstheme="minorHAnsi"/>
          <w:color w:val="000000"/>
        </w:rPr>
        <w:t xml:space="preserve"> emotional yet rewarding day helping this organization </w:t>
      </w:r>
      <w:r w:rsidR="00F118D2">
        <w:rPr>
          <w:rFonts w:asciiTheme="minorHAnsi" w:eastAsia="Calibri" w:hAnsiTheme="minorHAnsi" w:cstheme="minorHAnsi"/>
          <w:color w:val="000000"/>
        </w:rPr>
        <w:t>provide support for children and families undergoing a hospital experience that can be very frightening”, says Kerie Sekal, VP of Marketing and Member Engagement for INOVA. “</w:t>
      </w:r>
      <w:r w:rsidR="00F72AD9">
        <w:rPr>
          <w:rFonts w:asciiTheme="minorHAnsi" w:eastAsia="Calibri" w:hAnsiTheme="minorHAnsi" w:cstheme="minorHAnsi"/>
          <w:color w:val="000000"/>
        </w:rPr>
        <w:t>We’re fortunate to have Ryan’s Case For Smiles in our community</w:t>
      </w:r>
      <w:r w:rsidR="00106C30">
        <w:rPr>
          <w:rFonts w:asciiTheme="minorHAnsi" w:eastAsia="Calibri" w:hAnsiTheme="minorHAnsi" w:cstheme="minorHAnsi"/>
          <w:color w:val="000000"/>
        </w:rPr>
        <w:t>.”</w:t>
      </w:r>
    </w:p>
    <w:p w14:paraId="591FFC8D" w14:textId="77777777" w:rsidR="00223BB8" w:rsidRDefault="00223BB8" w:rsidP="00B50B41">
      <w:pPr>
        <w:spacing w:after="0"/>
        <w:rPr>
          <w:rFonts w:ascii="Calibri" w:eastAsia="Calibri" w:hAnsi="Calibri" w:cs="Calibri"/>
          <w:color w:val="000000"/>
        </w:rPr>
      </w:pPr>
    </w:p>
    <w:p w14:paraId="18A12C91" w14:textId="7143A6FE" w:rsidR="00F94D3A" w:rsidRDefault="00223BB8" w:rsidP="009B0CC5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Donations to Ryan’s Case For Smiles can be made at </w:t>
      </w:r>
      <w:hyperlink r:id="rId5" w:history="1">
        <w:r w:rsidRPr="0009695B">
          <w:rPr>
            <w:rStyle w:val="Hyperlink"/>
            <w:rFonts w:ascii="Calibri" w:eastAsia="Calibri" w:hAnsi="Calibri" w:cs="Calibri"/>
          </w:rPr>
          <w:t>https://casefo</w:t>
        </w:r>
        <w:r w:rsidRPr="0009695B">
          <w:rPr>
            <w:rStyle w:val="Hyperlink"/>
            <w:rFonts w:ascii="Calibri" w:eastAsia="Calibri" w:hAnsi="Calibri" w:cs="Calibri"/>
          </w:rPr>
          <w:t>r</w:t>
        </w:r>
        <w:r w:rsidRPr="0009695B">
          <w:rPr>
            <w:rStyle w:val="Hyperlink"/>
            <w:rFonts w:ascii="Calibri" w:eastAsia="Calibri" w:hAnsi="Calibri" w:cs="Calibri"/>
          </w:rPr>
          <w:t>smiles.org</w:t>
        </w:r>
      </w:hyperlink>
      <w:r>
        <w:rPr>
          <w:rFonts w:ascii="Calibri" w:eastAsia="Calibri" w:hAnsi="Calibri" w:cs="Calibri"/>
          <w:color w:val="000000"/>
        </w:rPr>
        <w:t>.</w:t>
      </w:r>
    </w:p>
    <w:p w14:paraId="39C2B9CC" w14:textId="77777777" w:rsidR="00223BB8" w:rsidRDefault="00223BB8" w:rsidP="009B0CC5">
      <w:pPr>
        <w:spacing w:after="0"/>
        <w:rPr>
          <w:rFonts w:ascii="Calibri" w:eastAsia="Calibri" w:hAnsi="Calibri" w:cs="Calibri"/>
          <w:color w:val="000000"/>
        </w:rPr>
      </w:pPr>
    </w:p>
    <w:p w14:paraId="245F55AA" w14:textId="4C997C75" w:rsidR="00F94D3A" w:rsidRDefault="00F94D3A" w:rsidP="00F94D3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About </w:t>
      </w:r>
      <w:r w:rsidR="00B50B41">
        <w:rPr>
          <w:rFonts w:ascii="Calibri" w:hAnsi="Calibri" w:cs="Calibri"/>
        </w:rPr>
        <w:t>Ryan’s Case For Smiles</w:t>
      </w:r>
    </w:p>
    <w:p w14:paraId="3BCAD5A5" w14:textId="14666CA4" w:rsidR="00223BB8" w:rsidRDefault="00223BB8" w:rsidP="00223BB8">
      <w:pPr>
        <w:rPr>
          <w:rFonts w:ascii="Calibri" w:hAnsi="Calibri" w:cs="Calibri"/>
        </w:rPr>
      </w:pPr>
      <w:r w:rsidRPr="00223BB8">
        <w:rPr>
          <w:rFonts w:ascii="Calibri" w:hAnsi="Calibri" w:cs="Calibri"/>
        </w:rPr>
        <w:t xml:space="preserve">Ryan’s Case for Smiles is one the few volunteer organizations solely dedicated to helping kids feel better to heal better. </w:t>
      </w:r>
      <w:r>
        <w:rPr>
          <w:rFonts w:ascii="Calibri" w:hAnsi="Calibri" w:cs="Calibri"/>
        </w:rPr>
        <w:t xml:space="preserve">They work </w:t>
      </w:r>
      <w:r w:rsidRPr="00223BB8">
        <w:rPr>
          <w:rFonts w:ascii="Calibri" w:hAnsi="Calibri" w:cs="Calibri"/>
        </w:rPr>
        <w:t>to improve the quality of life of children and their families as they undergo treatment.</w:t>
      </w:r>
      <w:r>
        <w:rPr>
          <w:rFonts w:ascii="Calibri" w:hAnsi="Calibri" w:cs="Calibri"/>
        </w:rPr>
        <w:t xml:space="preserve"> </w:t>
      </w:r>
      <w:r w:rsidRPr="00223BB8">
        <w:rPr>
          <w:rFonts w:ascii="Calibri" w:hAnsi="Calibri" w:cs="Calibri"/>
        </w:rPr>
        <w:t xml:space="preserve">With every stitch, every yard of fabric and every pillowcase </w:t>
      </w:r>
      <w:r>
        <w:rPr>
          <w:rFonts w:ascii="Calibri" w:hAnsi="Calibri" w:cs="Calibri"/>
        </w:rPr>
        <w:t>they</w:t>
      </w:r>
      <w:r w:rsidRPr="00223BB8">
        <w:rPr>
          <w:rFonts w:ascii="Calibri" w:hAnsi="Calibri" w:cs="Calibri"/>
        </w:rPr>
        <w:t xml:space="preserve"> get one step closer to </w:t>
      </w:r>
      <w:r>
        <w:rPr>
          <w:rFonts w:ascii="Calibri" w:hAnsi="Calibri" w:cs="Calibri"/>
        </w:rPr>
        <w:t>their</w:t>
      </w:r>
      <w:r w:rsidRPr="00223BB8">
        <w:rPr>
          <w:rFonts w:ascii="Calibri" w:hAnsi="Calibri" w:cs="Calibri"/>
        </w:rPr>
        <w:t xml:space="preserve"> goal of helping kids with cancer and life-changing illnesses feel better to heal better.</w:t>
      </w:r>
    </w:p>
    <w:p w14:paraId="3C938461" w14:textId="0A355A03" w:rsidR="00F031F9" w:rsidRPr="00F94D3A" w:rsidRDefault="00F94D3A" w:rsidP="00223BB8">
      <w:pPr>
        <w:rPr>
          <w:rFonts w:ascii="Calibri" w:hAnsi="Calibri" w:cs="Calibri"/>
        </w:rPr>
      </w:pPr>
      <w:r w:rsidRPr="00E63B4F">
        <w:rPr>
          <w:rFonts w:ascii="Calibri" w:hAnsi="Calibri" w:cs="Calibri"/>
        </w:rPr>
        <w:t>About INOVA Federal Credit Union</w:t>
      </w:r>
    </w:p>
    <w:p w14:paraId="7943AF76" w14:textId="5F4344B9" w:rsidR="0044728A" w:rsidRPr="00FD4F5C" w:rsidRDefault="001B67A8" w:rsidP="006B22DD">
      <w:pPr>
        <w:pStyle w:val="BodyText2"/>
        <w:spacing w:line="240" w:lineRule="auto"/>
        <w:rPr>
          <w:rFonts w:asciiTheme="minorHAnsi" w:hAnsiTheme="minorHAnsi" w:cstheme="minorHAnsi"/>
        </w:rPr>
      </w:pPr>
      <w:r w:rsidRPr="00FD4F5C">
        <w:rPr>
          <w:rFonts w:asciiTheme="minorHAnsi" w:hAnsiTheme="minorHAnsi" w:cstheme="minorHAnsi"/>
        </w:rPr>
        <w:t>INOVA Federal Credit Union is a member-owned, financial cooperative headquartered in downtown Elkhart, Indiana. Established in 1942, INOVA was originally chartered to serve the employees of Miles (Bayer) Laborator</w:t>
      </w:r>
      <w:r w:rsidR="00270599">
        <w:rPr>
          <w:rFonts w:asciiTheme="minorHAnsi" w:hAnsiTheme="minorHAnsi" w:cstheme="minorHAnsi"/>
        </w:rPr>
        <w:t>ies. Today, INOVA serves over 4</w:t>
      </w:r>
      <w:r w:rsidR="00B31EE6">
        <w:rPr>
          <w:rFonts w:asciiTheme="minorHAnsi" w:hAnsiTheme="minorHAnsi" w:cstheme="minorHAnsi"/>
        </w:rPr>
        <w:t>7</w:t>
      </w:r>
      <w:r w:rsidRPr="00FD4F5C">
        <w:rPr>
          <w:rFonts w:asciiTheme="minorHAnsi" w:hAnsiTheme="minorHAnsi" w:cstheme="minorHAnsi"/>
        </w:rPr>
        <w:t>,000 members and the employees of ov</w:t>
      </w:r>
      <w:r w:rsidR="00270599">
        <w:rPr>
          <w:rFonts w:asciiTheme="minorHAnsi" w:hAnsiTheme="minorHAnsi" w:cstheme="minorHAnsi"/>
        </w:rPr>
        <w:t xml:space="preserve">er 500 companies. INOVA has seven branch locations in two </w:t>
      </w:r>
      <w:r w:rsidRPr="00FD4F5C">
        <w:rPr>
          <w:rFonts w:asciiTheme="minorHAnsi" w:hAnsiTheme="minorHAnsi" w:cstheme="minorHAnsi"/>
        </w:rPr>
        <w:t xml:space="preserve">states, as well as </w:t>
      </w:r>
      <w:r w:rsidR="00410BFA">
        <w:rPr>
          <w:rFonts w:asciiTheme="minorHAnsi" w:hAnsiTheme="minorHAnsi" w:cstheme="minorHAnsi"/>
        </w:rPr>
        <w:t xml:space="preserve">over </w:t>
      </w:r>
      <w:r w:rsidRPr="00FD4F5C">
        <w:rPr>
          <w:rFonts w:asciiTheme="minorHAnsi" w:hAnsiTheme="minorHAnsi" w:cstheme="minorHAnsi"/>
        </w:rPr>
        <w:t>5,</w:t>
      </w:r>
      <w:r w:rsidR="00410BFA">
        <w:rPr>
          <w:rFonts w:asciiTheme="minorHAnsi" w:hAnsiTheme="minorHAnsi" w:cstheme="minorHAnsi"/>
        </w:rPr>
        <w:t>6</w:t>
      </w:r>
      <w:r w:rsidRPr="00FD4F5C">
        <w:rPr>
          <w:rFonts w:asciiTheme="minorHAnsi" w:hAnsiTheme="minorHAnsi" w:cstheme="minorHAnsi"/>
        </w:rPr>
        <w:t xml:space="preserve">00 service center locations and </w:t>
      </w:r>
      <w:r w:rsidR="00410BFA">
        <w:rPr>
          <w:rFonts w:asciiTheme="minorHAnsi" w:hAnsiTheme="minorHAnsi" w:cstheme="minorHAnsi"/>
        </w:rPr>
        <w:t xml:space="preserve">nearly </w:t>
      </w:r>
      <w:r w:rsidRPr="00FD4F5C">
        <w:rPr>
          <w:rFonts w:asciiTheme="minorHAnsi" w:hAnsiTheme="minorHAnsi" w:cstheme="minorHAnsi"/>
        </w:rPr>
        <w:t>30,000 free ATMs nationwide.</w:t>
      </w:r>
    </w:p>
    <w:sectPr w:rsidR="0044728A" w:rsidRPr="00FD4F5C" w:rsidSect="008E74F4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7A8"/>
    <w:rsid w:val="000801F0"/>
    <w:rsid w:val="000D2AC6"/>
    <w:rsid w:val="000F3FF1"/>
    <w:rsid w:val="00106C30"/>
    <w:rsid w:val="00173057"/>
    <w:rsid w:val="001A3D14"/>
    <w:rsid w:val="001B67A8"/>
    <w:rsid w:val="001D19A5"/>
    <w:rsid w:val="00223BB8"/>
    <w:rsid w:val="002417C4"/>
    <w:rsid w:val="00270599"/>
    <w:rsid w:val="002923BC"/>
    <w:rsid w:val="002A3BF2"/>
    <w:rsid w:val="002B216A"/>
    <w:rsid w:val="00333693"/>
    <w:rsid w:val="00357C70"/>
    <w:rsid w:val="00410BFA"/>
    <w:rsid w:val="00416BF1"/>
    <w:rsid w:val="0044728A"/>
    <w:rsid w:val="00451139"/>
    <w:rsid w:val="00486C1D"/>
    <w:rsid w:val="004F6F71"/>
    <w:rsid w:val="0050442A"/>
    <w:rsid w:val="005A4113"/>
    <w:rsid w:val="005B3EAD"/>
    <w:rsid w:val="005D277B"/>
    <w:rsid w:val="006A39A0"/>
    <w:rsid w:val="006B22DD"/>
    <w:rsid w:val="006F61C0"/>
    <w:rsid w:val="00804558"/>
    <w:rsid w:val="0087475D"/>
    <w:rsid w:val="008749B7"/>
    <w:rsid w:val="008A17E6"/>
    <w:rsid w:val="0095417F"/>
    <w:rsid w:val="009A4744"/>
    <w:rsid w:val="009B0CC5"/>
    <w:rsid w:val="00A17B3F"/>
    <w:rsid w:val="00A22B03"/>
    <w:rsid w:val="00A613D6"/>
    <w:rsid w:val="00A66E08"/>
    <w:rsid w:val="00A716CB"/>
    <w:rsid w:val="00A97DEA"/>
    <w:rsid w:val="00AB7D0B"/>
    <w:rsid w:val="00B2319B"/>
    <w:rsid w:val="00B31EE6"/>
    <w:rsid w:val="00B33344"/>
    <w:rsid w:val="00B50B41"/>
    <w:rsid w:val="00B55005"/>
    <w:rsid w:val="00B61347"/>
    <w:rsid w:val="00B95EF5"/>
    <w:rsid w:val="00C17A31"/>
    <w:rsid w:val="00C2535F"/>
    <w:rsid w:val="00C733A3"/>
    <w:rsid w:val="00D135DD"/>
    <w:rsid w:val="00D24527"/>
    <w:rsid w:val="00D32280"/>
    <w:rsid w:val="00D37870"/>
    <w:rsid w:val="00D70266"/>
    <w:rsid w:val="00E313F0"/>
    <w:rsid w:val="00E561E0"/>
    <w:rsid w:val="00EB5FDC"/>
    <w:rsid w:val="00F031F9"/>
    <w:rsid w:val="00F118D2"/>
    <w:rsid w:val="00F3329C"/>
    <w:rsid w:val="00F529B6"/>
    <w:rsid w:val="00F72AD9"/>
    <w:rsid w:val="00F73A68"/>
    <w:rsid w:val="00F9207C"/>
    <w:rsid w:val="00F94D3A"/>
    <w:rsid w:val="00FB049D"/>
    <w:rsid w:val="00FB7C97"/>
    <w:rsid w:val="00FD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2D69A"/>
  <w15:chartTrackingRefBased/>
  <w15:docId w15:val="{338E8610-09D6-4677-93A1-79A13E8A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7A8"/>
    <w:pPr>
      <w:spacing w:after="20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B67A8"/>
    <w:pPr>
      <w:spacing w:after="0" w:line="204" w:lineRule="auto"/>
      <w:ind w:right="144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1B67A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B67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D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0B"/>
    <w:rPr>
      <w:rFonts w:ascii="Segoe UI" w:eastAsia="Cambr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6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B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BF1"/>
    <w:rPr>
      <w:rFonts w:ascii="Times New Roman" w:eastAsia="Cambr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BF1"/>
    <w:rPr>
      <w:rFonts w:ascii="Times New Roman" w:eastAsia="Cambr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17E6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customStyle="1" w:styleId="ui-provider">
    <w:name w:val="ui-provider"/>
    <w:basedOn w:val="DefaultParagraphFont"/>
    <w:rsid w:val="00486C1D"/>
  </w:style>
  <w:style w:type="character" w:styleId="UnresolvedMention">
    <w:name w:val="Unresolved Mention"/>
    <w:basedOn w:val="DefaultParagraphFont"/>
    <w:uiPriority w:val="99"/>
    <w:semiHidden/>
    <w:unhideWhenUsed/>
    <w:rsid w:val="00223B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7A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seforsmiles.org" TargetMode="External"/><Relationship Id="rId4" Type="http://schemas.openxmlformats.org/officeDocument/2006/relationships/hyperlink" Target="mailto:ksekal@inovafc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Hums</dc:creator>
  <cp:keywords/>
  <dc:description/>
  <cp:lastModifiedBy>Kerie Sekal</cp:lastModifiedBy>
  <cp:revision>11</cp:revision>
  <dcterms:created xsi:type="dcterms:W3CDTF">2023-10-11T13:15:00Z</dcterms:created>
  <dcterms:modified xsi:type="dcterms:W3CDTF">2023-10-11T14:37:00Z</dcterms:modified>
</cp:coreProperties>
</file>