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F2837E7" w:rsidP="5E193A86" w:rsidRDefault="4F2837E7" w14:paraId="7E274D5A" w14:textId="3EDA916D">
      <w:pPr>
        <w:spacing w:before="0" w:beforeAutospacing="off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5E193A86" w:rsidR="4F2837E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FOR IMMEDIATE RELEASE</w:t>
      </w:r>
    </w:p>
    <w:p w:rsidR="4F2837E7" w:rsidP="5E193A86" w:rsidRDefault="4F2837E7" w14:paraId="0EDBD42F" w14:textId="22560245">
      <w:pPr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5E193A86" w:rsidR="4F2837E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Cultivating Financial Acumen</w:t>
      </w:r>
    </w:p>
    <w:p w:rsidR="7F300C37" w:rsidP="56B0925C" w:rsidRDefault="7F300C37" w14:paraId="6C91019F" w14:textId="492A2E47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56B0925C" w:rsidR="7F300C3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74151"/>
          <w:sz w:val="24"/>
          <w:szCs w:val="24"/>
          <w:u w:val="none"/>
          <w:lang w:val="en-US"/>
        </w:rPr>
        <w:t>March 12-14, 2024</w:t>
      </w:r>
      <w:r w:rsidRPr="56B0925C" w:rsidR="4F2837E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: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c. 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myers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corporation is proud to announce 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its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upcoming event, Cultivating Financial Acumen, scheduled to take place </w:t>
      </w:r>
      <w:r w:rsidRPr="56B0925C" w:rsidR="376E5B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in </w:t>
      </w:r>
      <w:hyperlink r:id="Rf541ccee26c64c5e">
        <w:r w:rsidRPr="56B0925C" w:rsidR="376E5B0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March 2024</w:t>
        </w:r>
      </w:hyperlink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. </w:t>
      </w:r>
      <w:r w:rsidRPr="56B0925C" w:rsidR="307A77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56B0925C" w:rsidR="45C561B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If you are not available to attend in March, there is another event in</w:t>
      </w:r>
      <w:r w:rsidRPr="56B0925C" w:rsidR="307A77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hyperlink r:id="R866cf2af4fcc4bb9">
        <w:r w:rsidRPr="56B0925C" w:rsidR="307A772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August</w:t>
        </w:r>
      </w:hyperlink>
      <w:r w:rsidRPr="56B0925C" w:rsidR="307A77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  <w:r w:rsidRPr="56B0925C" w:rsidR="307A7725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is highly 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anticipated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event is designed to empower </w:t>
      </w:r>
      <w:r w:rsidRPr="56B0925C" w:rsidR="0E0A55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the finance industry's </w:t>
      </w:r>
      <w:r w:rsidRPr="56B0925C" w:rsidR="46CDC4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emerging talent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with the essential knowledge and skills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require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d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to </w:t>
      </w:r>
      <w:r w:rsidRPr="56B0925C" w:rsidR="1BA999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gain a clearer understanding of key financial metrics, how they are interrelated, and the types of decisions that </w:t>
      </w:r>
      <w:r w:rsidRPr="56B0925C" w:rsidR="1BA999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impact</w:t>
      </w:r>
      <w:r w:rsidRPr="56B0925C" w:rsidR="1BA999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them</w:t>
      </w:r>
      <w:r w:rsidRPr="56B0925C" w:rsidR="1BA999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.  </w:t>
      </w:r>
      <w:r w:rsidRPr="56B0925C" w:rsidR="1BA999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The secondary emphasis includes elevating leadership presence and communication.</w:t>
      </w:r>
    </w:p>
    <w:p w:rsidR="4F2837E7" w:rsidP="56B0925C" w:rsidRDefault="4F2837E7" w14:paraId="18996985" w14:textId="31EEFF8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This event serves as an invaluable platform for</w:t>
      </w:r>
      <w:r w:rsidRPr="56B0925C" w:rsidR="0F90F91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56B0925C" w:rsidR="269EE70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emerging talent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to </w:t>
      </w:r>
      <w:r w:rsidRPr="56B0925C" w:rsidR="7D659A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work through real-life situations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, network with industry </w:t>
      </w:r>
      <w:r w:rsidRPr="56B0925C" w:rsidR="5C1FCFD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peers,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gain insights from leading experts in the field</w:t>
      </w:r>
      <w:r w:rsidRPr="56B0925C" w:rsidR="4426178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, and reflect on their learnings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56B0925C" w:rsidR="1F9914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Participants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can expect to leave th</w:t>
      </w:r>
      <w:r w:rsidRPr="56B0925C" w:rsidR="385A1EA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is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event equipped with </w:t>
      </w:r>
      <w:r w:rsidRPr="56B0925C" w:rsidR="7199A1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better tools for linking decision-information from various business lines and delivery channels to </w:t>
      </w:r>
      <w:r w:rsidRPr="56B0925C" w:rsidR="6541D8B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have a more complete view as decisions are being made. </w:t>
      </w:r>
    </w:p>
    <w:p w:rsidR="4F2837E7" w:rsidP="56B0925C" w:rsidRDefault="4F2837E7" w14:paraId="4FF95217" w14:textId="18A7E7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74151"/>
          <w:sz w:val="24"/>
          <w:szCs w:val="24"/>
          <w:u w:val="none"/>
          <w:lang w:val="en-US"/>
        </w:rPr>
      </w:pP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Seats for this </w:t>
      </w:r>
      <w:r w:rsidRPr="56B0925C" w:rsidR="5EF147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e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vent are limited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. </w:t>
      </w:r>
      <w:r w:rsidRPr="56B0925C" w:rsidR="0562387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Interested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individuals are encouraged to secure their spot at Cultivating Financial Acumen by registering through the official event website</w:t>
      </w:r>
      <w:r w:rsidRPr="56B0925C" w:rsidR="3248E6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below</w:t>
      </w:r>
      <w:r w:rsidRPr="56B0925C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  <w:r w:rsidRPr="56B0925C" w:rsidR="5BBDE1A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56B0925C" w:rsidR="1DA3E43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</w:t>
      </w:r>
      <w:r w:rsidRPr="56B0925C" w:rsidR="4E12C1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This</w:t>
      </w:r>
      <w:r w:rsidRPr="56B0925C" w:rsidR="4E12C1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 event is offered to attend in person at our sunny Phoenix office or virtually.</w:t>
      </w:r>
    </w:p>
    <w:p w:rsidR="4F2837E7" w:rsidP="1569918B" w:rsidRDefault="4F2837E7" w14:paraId="1EFEF97C" w14:textId="1DE505E3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1569918B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 xml:space="preserve">For more information and registration, please visit </w:t>
      </w:r>
      <w:hyperlink r:id="Rf659e2c004d541b4">
        <w:r w:rsidRPr="1569918B" w:rsidR="4F2837E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color w:val="374151"/>
            <w:sz w:val="24"/>
            <w:szCs w:val="24"/>
            <w:lang w:val="en-US"/>
          </w:rPr>
          <w:t>cmyers.com</w:t>
        </w:r>
      </w:hyperlink>
      <w:r w:rsidRPr="1569918B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.</w:t>
      </w:r>
    </w:p>
    <w:p w:rsidR="40D14855" w:rsidP="1569918B" w:rsidRDefault="40D14855" w14:paraId="29E9AB55" w14:textId="56E714A2">
      <w:pPr>
        <w:spacing w:before="300" w:beforeAutospacing="off" w:after="300" w:afterAutospacing="off" w:line="259" w:lineRule="auto"/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hyperlink r:id="Rea0ae649b64b4aad"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c. </w:t>
        </w:r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myers</w:t>
        </w:r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 xml:space="preserve"> </w:t>
        </w:r>
      </w:hyperlink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helps financial institution decision-makers uncover opportunities and continuously 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optimize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their business models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6B0925C" w:rsidR="402937A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depth and range of experience in linking strategy, talent, desired financial 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performance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successful execution enables them to work with their clients as strategic collaborators.</w:t>
      </w:r>
      <w:r w:rsidRPr="56B0925C" w:rsidR="522604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have the experience of working with over 600 financial institutions, including 200+ of those over 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$1 billion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assets. </w:t>
      </w:r>
      <w:r w:rsidRPr="56B0925C" w:rsidR="747C457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C. 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myers</w:t>
      </w:r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helps financial institutions think to differentiate and drive better decisions through </w:t>
      </w:r>
      <w:hyperlink r:id="R5525f488026c4407"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strategic planning &amp; business model optimization</w:t>
        </w:r>
      </w:hyperlink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98da71f19cb040dc"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strategic solutions and implementation</w:t>
        </w:r>
      </w:hyperlink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c4ec5a689ea448fc"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strategic leadership development</w:t>
        </w:r>
      </w:hyperlink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f9020da7c5754164"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real-time ALM and financial forecasting</w:t>
        </w:r>
      </w:hyperlink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hyperlink r:id="R2ef96fb5205a45c3"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education</w:t>
        </w:r>
      </w:hyperlink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</w:t>
      </w:r>
      <w:hyperlink r:id="Rba130d101fed4b0d">
        <w:r w:rsidRPr="56B0925C" w:rsidR="40D14855">
          <w:rPr>
            <w:rStyle w:val="Hyperlink"/>
            <w:rFonts w:ascii="Arial Nova" w:hAnsi="Arial Nova" w:eastAsia="Arial Nova" w:cs="Arial Nov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thought leadership</w:t>
        </w:r>
      </w:hyperlink>
      <w:r w:rsidRPr="56B0925C" w:rsidR="40D1485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F2837E7" w:rsidP="5E193A86" w:rsidRDefault="4F2837E7" w14:paraId="0456AC0D" w14:textId="24FC9849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5E193A86" w:rsidR="4F2837E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Contact:</w:t>
      </w:r>
    </w:p>
    <w:p w:rsidR="76134036" w:rsidP="5E193A86" w:rsidRDefault="76134036" w14:paraId="46678905" w14:textId="5BBA30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5E193A86" w:rsidR="7613403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Sophie May</w:t>
      </w:r>
    </w:p>
    <w:p w:rsidR="4F2837E7" w:rsidP="5E193A86" w:rsidRDefault="4F2837E7" w14:paraId="5A036C44" w14:textId="05C89941">
      <w:pPr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</w:pPr>
      <w:r w:rsidRPr="5E193A86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n-US"/>
        </w:rPr>
        <w:t>c. myers corporation</w:t>
      </w:r>
    </w:p>
    <w:p w:rsidR="4F2837E7" w:rsidP="5E193A86" w:rsidRDefault="4F2837E7" w14:paraId="35882979" w14:textId="3C47CF8E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193A86" w:rsidR="4F2837E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800-238-7475</w:t>
      </w:r>
    </w:p>
    <w:p w:rsidR="4F2837E7" w:rsidP="5E193A86" w:rsidRDefault="4F2837E7" w14:paraId="739D00FB" w14:textId="32FF085D">
      <w:pPr>
        <w:spacing w:after="160" w:line="25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ed67974ca7e84202">
        <w:r w:rsidRPr="5E193A86" w:rsidR="4F2837E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smay@cmyers.com</w:t>
        </w:r>
      </w:hyperlink>
    </w:p>
    <w:p w:rsidR="5E193A86" w:rsidP="5E193A86" w:rsidRDefault="5E193A86" w14:paraId="0A692E9A" w14:textId="47BD42B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45207E"/>
    <w:rsid w:val="04CE286A"/>
    <w:rsid w:val="04EFDF62"/>
    <w:rsid w:val="0562387C"/>
    <w:rsid w:val="05DB13BA"/>
    <w:rsid w:val="0669F8CB"/>
    <w:rsid w:val="0B12AC35"/>
    <w:rsid w:val="0E0A55DF"/>
    <w:rsid w:val="0E750AB0"/>
    <w:rsid w:val="0E89F383"/>
    <w:rsid w:val="0F90F91E"/>
    <w:rsid w:val="10FA21C3"/>
    <w:rsid w:val="14E250CD"/>
    <w:rsid w:val="1569918B"/>
    <w:rsid w:val="1572CA1B"/>
    <w:rsid w:val="178527C0"/>
    <w:rsid w:val="19014EE4"/>
    <w:rsid w:val="19C1CFC0"/>
    <w:rsid w:val="1BA9991E"/>
    <w:rsid w:val="1DA3E435"/>
    <w:rsid w:val="1F991425"/>
    <w:rsid w:val="20B5526B"/>
    <w:rsid w:val="20C95D3A"/>
    <w:rsid w:val="2420AA49"/>
    <w:rsid w:val="2635F500"/>
    <w:rsid w:val="2635F500"/>
    <w:rsid w:val="269EE70B"/>
    <w:rsid w:val="286F6540"/>
    <w:rsid w:val="2B925466"/>
    <w:rsid w:val="2BA1CC51"/>
    <w:rsid w:val="2C86CDBE"/>
    <w:rsid w:val="2F83DA60"/>
    <w:rsid w:val="307A7725"/>
    <w:rsid w:val="30E604F4"/>
    <w:rsid w:val="3248E69B"/>
    <w:rsid w:val="3277BA5E"/>
    <w:rsid w:val="3479027B"/>
    <w:rsid w:val="376E5B05"/>
    <w:rsid w:val="378EEC45"/>
    <w:rsid w:val="37B0A33D"/>
    <w:rsid w:val="384613D1"/>
    <w:rsid w:val="385A1EA0"/>
    <w:rsid w:val="3CC7DC5F"/>
    <w:rsid w:val="402937A9"/>
    <w:rsid w:val="40D14855"/>
    <w:rsid w:val="4301CC35"/>
    <w:rsid w:val="44261782"/>
    <w:rsid w:val="45C561B4"/>
    <w:rsid w:val="46CDC4C1"/>
    <w:rsid w:val="47C59D4A"/>
    <w:rsid w:val="47DA7709"/>
    <w:rsid w:val="4BACCF26"/>
    <w:rsid w:val="4D762FC5"/>
    <w:rsid w:val="4E12C17B"/>
    <w:rsid w:val="4F2837E7"/>
    <w:rsid w:val="522604CB"/>
    <w:rsid w:val="56B0925C"/>
    <w:rsid w:val="57F88859"/>
    <w:rsid w:val="58876D6A"/>
    <w:rsid w:val="5BBDE1A4"/>
    <w:rsid w:val="5C1FCFDD"/>
    <w:rsid w:val="5D45207E"/>
    <w:rsid w:val="5E193A86"/>
    <w:rsid w:val="5EF1477A"/>
    <w:rsid w:val="5F353D3C"/>
    <w:rsid w:val="620AF86E"/>
    <w:rsid w:val="6541D8BE"/>
    <w:rsid w:val="67EABC6E"/>
    <w:rsid w:val="68ED0A53"/>
    <w:rsid w:val="6CBE2D91"/>
    <w:rsid w:val="6E325E40"/>
    <w:rsid w:val="6F4114D9"/>
    <w:rsid w:val="7199A153"/>
    <w:rsid w:val="71D6A9CF"/>
    <w:rsid w:val="724199A8"/>
    <w:rsid w:val="729028FF"/>
    <w:rsid w:val="72DB6935"/>
    <w:rsid w:val="747C4577"/>
    <w:rsid w:val="76134036"/>
    <w:rsid w:val="774A71C5"/>
    <w:rsid w:val="796AF852"/>
    <w:rsid w:val="7D659A35"/>
    <w:rsid w:val="7E0BBDA8"/>
    <w:rsid w:val="7F30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9E0B"/>
  <w15:chartTrackingRefBased/>
  <w15:docId w15:val="{D772101C-342A-44FD-AFD4-061A9BF079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smay@cmyers.com" TargetMode="External" Id="Red67974ca7e84202" /><Relationship Type="http://schemas.openxmlformats.org/officeDocument/2006/relationships/fontTable" Target="fontTable.xml" Id="rId4" /><Relationship Type="http://schemas.openxmlformats.org/officeDocument/2006/relationships/hyperlink" Target="https://www.cmyers.com/event/cultivating-financial-acumen-mar-24/" TargetMode="External" Id="Rf659e2c004d541b4" /><Relationship Type="http://schemas.openxmlformats.org/officeDocument/2006/relationships/hyperlink" Target="https://www.cmyers.com/event/cultivating-financial-acumen-mar-24/" TargetMode="External" Id="Rf541ccee26c64c5e" /><Relationship Type="http://schemas.openxmlformats.org/officeDocument/2006/relationships/hyperlink" Target="https://www.cmyers.com/event/cultivating-financial-acumen-aug-24/" TargetMode="External" Id="R866cf2af4fcc4bb9" /><Relationship Type="http://schemas.openxmlformats.org/officeDocument/2006/relationships/hyperlink" Target="https://www.cmyers.com/" TargetMode="External" Id="Rea0ae649b64b4aad" /><Relationship Type="http://schemas.openxmlformats.org/officeDocument/2006/relationships/hyperlink" Target="https://nam10.safelinks.protection.outlook.com/?url=https%3A%2F%2Fwww.cmyers.com%2Fstrategic-planning-and-business-model-optimization%2F&amp;data=05%7C01%7CHReyes%40CMyers.com%7C091112cd8263449c985a08dac6639f63%7C3c8f0f337d164f13816f775a6a077330%7C0%7C0%7C638040428430838844%7CUnknown%7CTWFpbGZsb3d8eyJWIjoiMC4wLjAwMDAiLCJQIjoiV2luMzIiLCJBTiI6Ik1haWwiLCJXVCI6Mn0%3D%7C3000%7C%7C%7C&amp;sdata=JCiTCOlT7Hc16%2FSJKGmn%2BbX5z4KwvjPyEP8yVlK4Llo%3D&amp;reserved=0" TargetMode="External" Id="R5525f488026c4407" /><Relationship Type="http://schemas.openxmlformats.org/officeDocument/2006/relationships/hyperlink" Target="https://nam10.safelinks.protection.outlook.com/?url=https%3A%2F%2Fwww.cmyers.com%2Fstrategic-solutions-and-implementation%2F&amp;data=05%7C01%7CHReyes%40CMyers.com%7C091112cd8263449c985a08dac6639f63%7C3c8f0f337d164f13816f775a6a077330%7C0%7C0%7C638040428430838844%7CUnknown%7CTWFpbGZsb3d8eyJWIjoiMC4wLjAwMDAiLCJQIjoiV2luMzIiLCJBTiI6Ik1haWwiLCJXVCI6Mn0%3D%7C3000%7C%7C%7C&amp;sdata=ct5isc2Z47sDfr%2BMTjKIjN4E030EZSm2fOwDGeDpy8E%3D&amp;reserved=0" TargetMode="External" Id="R98da71f19cb040dc" /><Relationship Type="http://schemas.openxmlformats.org/officeDocument/2006/relationships/hyperlink" Target="https://nam10.safelinks.protection.outlook.com/?url=http%3A%2F%2Fcmyers.com%2Fstrategic-leadership-development%2F&amp;data=05%7C01%7CHReyes%40CMyers.com%7C091112cd8263449c985a08dac6639f63%7C3c8f0f337d164f13816f775a6a077330%7C0%7C0%7C638040428430838844%7CUnknown%7CTWFpbGZsb3d8eyJWIjoiMC4wLjAwMDAiLCJQIjoiV2luMzIiLCJBTiI6Ik1haWwiLCJXVCI6Mn0%3D%7C3000%7C%7C%7C&amp;sdata=TMrv9hbsbD%2FI4Q1zrQm2Jgn42jJHNLDd2pmOV%2FH58gI%3D&amp;reserved=0" TargetMode="External" Id="Rc4ec5a689ea448fc" /><Relationship Type="http://schemas.openxmlformats.org/officeDocument/2006/relationships/hyperlink" Target="https://nam10.safelinks.protection.outlook.com/?url=https%3A%2F%2Fwww.cmyers.com%2Ffinancial-forecasting-and-earnings-optimization%2F&amp;data=05%7C01%7CHReyes%40CMyers.com%7C091112cd8263449c985a08dac6639f63%7C3c8f0f337d164f13816f775a6a077330%7C0%7C0%7C638040428430838844%7CUnknown%7CTWFpbGZsb3d8eyJWIjoiMC4wLjAwMDAiLCJQIjoiV2luMzIiLCJBTiI6Ik1haWwiLCJXVCI6Mn0%3D%7C3000%7C%7C%7C&amp;sdata=%2FKNw4l2U3Ka9oYOo5ALTNGAmwpR%2FqoBoXOthei%2BLqAE%3D&amp;reserved=0" TargetMode="External" Id="Rf9020da7c5754164" /><Relationship Type="http://schemas.openxmlformats.org/officeDocument/2006/relationships/hyperlink" Target="https://nam10.safelinks.protection.outlook.com/?url=https%3A%2F%2Fwww.cmyers.com%2Fevents%2F&amp;data=05%7C01%7CHReyes%40CMyers.com%7C091112cd8263449c985a08dac6639f63%7C3c8f0f337d164f13816f775a6a077330%7C0%7C0%7C638040428430838844%7CUnknown%7CTWFpbGZsb3d8eyJWIjoiMC4wLjAwMDAiLCJQIjoiV2luMzIiLCJBTiI6Ik1haWwiLCJXVCI6Mn0%3D%7C3000%7C%7C%7C&amp;sdata=F7Jjzl2rgIFdLNH1Q3XLDnOiI%2F8WfXjVxCql17Z2ll0%3D&amp;reserved=0" TargetMode="External" Id="R2ef96fb5205a45c3" /><Relationship Type="http://schemas.openxmlformats.org/officeDocument/2006/relationships/hyperlink" Target="https://nam10.safelinks.protection.outlook.com/?url=https%3A%2F%2Fwww.cmyers.com%2Feducation-tools-events%2Fblog%2F&amp;data=05%7C01%7CHReyes%40CMyers.com%7C091112cd8263449c985a08dac6639f63%7C3c8f0f337d164f13816f775a6a077330%7C0%7C0%7C638040428430838844%7CUnknown%7CTWFpbGZsb3d8eyJWIjoiMC4wLjAwMDAiLCJQIjoiV2luMzIiLCJBTiI6Ik1haWwiLCJXVCI6Mn0%3D%7C3000%7C%7C%7C&amp;sdata=SzXZbnXl3rYCsPUxxweBkfLDGXncYAt1h7T6ZZP8uw8%3D&amp;reserved=0" TargetMode="External" Id="Rba130d101fed4b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F7588D478BB459526D7B24C9863BD" ma:contentTypeVersion="16" ma:contentTypeDescription="Create a new document." ma:contentTypeScope="" ma:versionID="bb7e9f1872e5c4dd49589cbc791ad7f3">
  <xsd:schema xmlns:xsd="http://www.w3.org/2001/XMLSchema" xmlns:xs="http://www.w3.org/2001/XMLSchema" xmlns:p="http://schemas.microsoft.com/office/2006/metadata/properties" xmlns:ns2="c424f5f8-a959-49f0-9e93-c066f1539e42" xmlns:ns3="a7ea29c3-3658-4951-8549-691ddfd3566c" targetNamespace="http://schemas.microsoft.com/office/2006/metadata/properties" ma:root="true" ma:fieldsID="6ce32ea75ad6a8a7cbe0bc07856f53a0" ns2:_="" ns3:_="">
    <xsd:import namespace="c424f5f8-a959-49f0-9e93-c066f1539e42"/>
    <xsd:import namespace="a7ea29c3-3658-4951-8549-691ddfd35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4f5f8-a959-49f0-9e93-c066f1539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a41c5c-551e-4896-8059-2b95d1fa8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a29c3-3658-4951-8549-691ddfd35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2b7ac0-7d5f-40da-a296-4c58e7775317}" ma:internalName="TaxCatchAll" ma:showField="CatchAllData" ma:web="a7ea29c3-3658-4951-8549-691ddfd35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a29c3-3658-4951-8549-691ddfd3566c" xsi:nil="true"/>
    <lcf76f155ced4ddcb4097134ff3c332f xmlns="c424f5f8-a959-49f0-9e93-c066f1539e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AAD62-726E-43E6-B849-2A3F7E7E5CF8}"/>
</file>

<file path=customXml/itemProps2.xml><?xml version="1.0" encoding="utf-8"?>
<ds:datastoreItem xmlns:ds="http://schemas.openxmlformats.org/officeDocument/2006/customXml" ds:itemID="{3E9D4B22-9AEF-43F7-ACD8-283F6FB70380}"/>
</file>

<file path=customXml/itemProps3.xml><?xml version="1.0" encoding="utf-8"?>
<ds:datastoreItem xmlns:ds="http://schemas.openxmlformats.org/officeDocument/2006/customXml" ds:itemID="{3D4E302E-C5A3-47F8-A142-ACAAB7C201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Isabelle Bennett</dc:creator>
  <keywords/>
  <dc:description/>
  <lastModifiedBy>Isabelle Bennett</lastModifiedBy>
  <dcterms:created xsi:type="dcterms:W3CDTF">2023-11-03T17:29:30.0000000Z</dcterms:created>
  <dcterms:modified xsi:type="dcterms:W3CDTF">2023-11-20T19:50:13.7221923Z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0x010100BEBF7588D478BB459526D7B24C9863BD</vt:lpwstr>
  </property>
  <property fmtid="{D5CDD505-2E9C-101B-9397-08002B2CF9AE}" pid="3" name="MediaServiceImageTags">
    <vt:lpwstr/>
  </property>
</Properties>
</file>