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2F813" w14:textId="77777777" w:rsidR="005A3D73" w:rsidRPr="00456259" w:rsidRDefault="003F3323" w:rsidP="005A3D73">
      <w:pPr>
        <w:spacing w:before="120" w:after="0"/>
        <w:rPr>
          <w:rFonts w:cstheme="minorHAnsi"/>
          <w:b/>
          <w:w w:val="105"/>
          <w:sz w:val="23"/>
          <w:szCs w:val="23"/>
        </w:rPr>
      </w:pPr>
      <w:r w:rsidRPr="00456259">
        <w:rPr>
          <w:rFonts w:cstheme="minorHAnsi"/>
          <w:b/>
          <w:w w:val="105"/>
          <w:sz w:val="24"/>
          <w:szCs w:val="24"/>
        </w:rPr>
        <w:br/>
      </w:r>
      <w:r w:rsidRPr="00456259">
        <w:rPr>
          <w:rFonts w:cstheme="minorHAnsi"/>
          <w:b/>
          <w:w w:val="105"/>
          <w:sz w:val="24"/>
          <w:szCs w:val="24"/>
        </w:rPr>
        <w:br/>
      </w:r>
      <w:r w:rsidRPr="00456259">
        <w:rPr>
          <w:rFonts w:cstheme="minorHAnsi"/>
          <w:b/>
          <w:w w:val="105"/>
          <w:sz w:val="24"/>
          <w:szCs w:val="24"/>
        </w:rPr>
        <w:br/>
      </w:r>
      <w:r w:rsidR="0088704C" w:rsidRPr="00456259">
        <w:rPr>
          <w:rFonts w:cstheme="minorHAnsi"/>
          <w:b/>
          <w:w w:val="105"/>
          <w:sz w:val="23"/>
          <w:szCs w:val="23"/>
        </w:rPr>
        <w:t>FOR</w:t>
      </w:r>
      <w:r w:rsidR="0088704C" w:rsidRPr="00456259">
        <w:rPr>
          <w:rFonts w:cstheme="minorHAnsi"/>
          <w:b/>
          <w:spacing w:val="14"/>
          <w:w w:val="105"/>
          <w:sz w:val="23"/>
          <w:szCs w:val="23"/>
        </w:rPr>
        <w:t xml:space="preserve"> </w:t>
      </w:r>
      <w:r w:rsidR="0088704C" w:rsidRPr="00456259">
        <w:rPr>
          <w:rFonts w:cstheme="minorHAnsi"/>
          <w:b/>
          <w:spacing w:val="-2"/>
          <w:w w:val="105"/>
          <w:sz w:val="23"/>
          <w:szCs w:val="23"/>
        </w:rPr>
        <w:t>IMMEDIATE</w:t>
      </w:r>
      <w:r w:rsidR="0088704C" w:rsidRPr="00456259">
        <w:rPr>
          <w:rFonts w:cstheme="minorHAnsi"/>
          <w:b/>
          <w:spacing w:val="15"/>
          <w:w w:val="105"/>
          <w:sz w:val="23"/>
          <w:szCs w:val="23"/>
        </w:rPr>
        <w:t xml:space="preserve"> </w:t>
      </w:r>
      <w:r w:rsidR="0088704C" w:rsidRPr="00456259">
        <w:rPr>
          <w:rFonts w:cstheme="minorHAnsi"/>
          <w:b/>
          <w:w w:val="105"/>
          <w:sz w:val="23"/>
          <w:szCs w:val="23"/>
        </w:rPr>
        <w:t>RELEASE</w:t>
      </w:r>
      <w:r w:rsidR="0088704C" w:rsidRPr="00456259">
        <w:rPr>
          <w:rFonts w:cstheme="minorHAnsi"/>
          <w:b/>
          <w:w w:val="105"/>
          <w:sz w:val="23"/>
          <w:szCs w:val="23"/>
        </w:rPr>
        <w:br/>
      </w:r>
      <w:r w:rsidR="0088704C" w:rsidRPr="00456259">
        <w:rPr>
          <w:rFonts w:cstheme="minorHAnsi"/>
          <w:spacing w:val="-1"/>
          <w:sz w:val="23"/>
          <w:szCs w:val="23"/>
        </w:rPr>
        <w:t>Contact: Heath</w:t>
      </w:r>
      <w:r w:rsidR="0088704C" w:rsidRPr="00456259">
        <w:rPr>
          <w:rFonts w:cstheme="minorHAnsi"/>
          <w:sz w:val="23"/>
          <w:szCs w:val="23"/>
        </w:rPr>
        <w:t xml:space="preserve"> </w:t>
      </w:r>
      <w:r w:rsidR="0088704C" w:rsidRPr="00456259">
        <w:rPr>
          <w:rFonts w:cstheme="minorHAnsi"/>
          <w:spacing w:val="-1"/>
          <w:sz w:val="23"/>
          <w:szCs w:val="23"/>
        </w:rPr>
        <w:t>Combs</w:t>
      </w:r>
      <w:hyperlink r:id="rId7" w:history="1">
        <w:r w:rsidR="0088704C" w:rsidRPr="00456259">
          <w:rPr>
            <w:rStyle w:val="Hyperlink"/>
            <w:rFonts w:cstheme="minorHAnsi"/>
            <w:color w:val="auto"/>
            <w:spacing w:val="21"/>
            <w:sz w:val="23"/>
            <w:szCs w:val="23"/>
          </w:rPr>
          <w:t xml:space="preserve"> </w:t>
        </w:r>
        <w:r w:rsidR="0088704C" w:rsidRPr="00456259">
          <w:rPr>
            <w:rFonts w:cstheme="minorHAnsi"/>
            <w:spacing w:val="21"/>
            <w:sz w:val="23"/>
            <w:szCs w:val="23"/>
            <w:u w:val="single"/>
          </w:rPr>
          <w:br/>
        </w:r>
        <w:r w:rsidR="0088704C" w:rsidRPr="00456259">
          <w:rPr>
            <w:rStyle w:val="Hyperlink"/>
            <w:rFonts w:cstheme="minorHAnsi"/>
            <w:color w:val="auto"/>
            <w:spacing w:val="-1"/>
            <w:sz w:val="23"/>
            <w:szCs w:val="23"/>
          </w:rPr>
          <w:t>heath.combs@truliantfcu.org</w:t>
        </w:r>
      </w:hyperlink>
      <w:r w:rsidR="0088704C" w:rsidRPr="00456259">
        <w:rPr>
          <w:rFonts w:cstheme="minorHAnsi"/>
          <w:spacing w:val="-1"/>
          <w:sz w:val="23"/>
          <w:szCs w:val="23"/>
          <w:u w:val="single"/>
        </w:rPr>
        <w:br/>
      </w:r>
      <w:r w:rsidR="0088704C" w:rsidRPr="00456259">
        <w:rPr>
          <w:rFonts w:cstheme="minorHAnsi"/>
          <w:sz w:val="23"/>
          <w:szCs w:val="23"/>
        </w:rPr>
        <w:t>(o)</w:t>
      </w:r>
      <w:r w:rsidR="0088704C" w:rsidRPr="00456259">
        <w:rPr>
          <w:rFonts w:cstheme="minorHAnsi"/>
          <w:spacing w:val="-1"/>
          <w:sz w:val="23"/>
          <w:szCs w:val="23"/>
        </w:rPr>
        <w:t xml:space="preserve"> 336.293.2054</w:t>
      </w:r>
      <w:r w:rsidR="0088704C" w:rsidRPr="00456259">
        <w:rPr>
          <w:rFonts w:cstheme="minorHAnsi"/>
          <w:sz w:val="23"/>
          <w:szCs w:val="23"/>
        </w:rPr>
        <w:t xml:space="preserve"> (c) </w:t>
      </w:r>
      <w:r w:rsidR="0088704C" w:rsidRPr="00456259">
        <w:rPr>
          <w:rFonts w:cstheme="minorHAnsi"/>
          <w:spacing w:val="-1"/>
          <w:sz w:val="23"/>
          <w:szCs w:val="23"/>
        </w:rPr>
        <w:t>336.442.5736</w:t>
      </w:r>
      <w:r w:rsidR="00786080" w:rsidRPr="00456259">
        <w:rPr>
          <w:rFonts w:cstheme="minorHAnsi"/>
          <w:b/>
          <w:w w:val="105"/>
          <w:sz w:val="23"/>
          <w:szCs w:val="23"/>
        </w:rPr>
        <w:br/>
      </w:r>
    </w:p>
    <w:p w14:paraId="1BEBE462" w14:textId="485B49A5" w:rsidR="009B12ED" w:rsidRDefault="009B12ED" w:rsidP="009B12ED">
      <w:pPr>
        <w:spacing w:before="120" w:after="0"/>
        <w:jc w:val="center"/>
        <w:rPr>
          <w:rFonts w:cstheme="minorHAnsi"/>
          <w:b/>
          <w:bCs/>
          <w:w w:val="105"/>
          <w:sz w:val="23"/>
          <w:szCs w:val="23"/>
        </w:rPr>
      </w:pPr>
      <w:r w:rsidRPr="00456259">
        <w:rPr>
          <w:rFonts w:cstheme="minorHAnsi"/>
          <w:b/>
          <w:bCs/>
          <w:w w:val="105"/>
          <w:sz w:val="23"/>
          <w:szCs w:val="23"/>
        </w:rPr>
        <w:t>Thomas</w:t>
      </w:r>
      <w:r>
        <w:rPr>
          <w:rFonts w:cstheme="minorHAnsi"/>
          <w:b/>
          <w:bCs/>
          <w:w w:val="105"/>
          <w:sz w:val="23"/>
          <w:szCs w:val="23"/>
        </w:rPr>
        <w:t xml:space="preserve"> Named to American Banker’s </w:t>
      </w:r>
      <w:r w:rsidRPr="00456259">
        <w:rPr>
          <w:rFonts w:cstheme="minorHAnsi"/>
          <w:b/>
          <w:bCs/>
          <w:w w:val="105"/>
          <w:sz w:val="23"/>
          <w:szCs w:val="23"/>
        </w:rPr>
        <w:t>Most Powerful Women in Credit Unions</w:t>
      </w:r>
      <w:r w:rsidR="006500C2">
        <w:rPr>
          <w:rFonts w:cstheme="minorHAnsi"/>
          <w:b/>
          <w:bCs/>
          <w:w w:val="105"/>
          <w:sz w:val="23"/>
          <w:szCs w:val="23"/>
        </w:rPr>
        <w:t xml:space="preserve"> </w:t>
      </w:r>
    </w:p>
    <w:p w14:paraId="4419979D" w14:textId="03AAC4FE" w:rsidR="009B12ED" w:rsidRDefault="004373C2" w:rsidP="009B12ED">
      <w:pPr>
        <w:spacing w:before="120" w:after="0"/>
        <w:rPr>
          <w:rFonts w:cstheme="minorHAnsi"/>
          <w:b/>
          <w:bCs/>
          <w:w w:val="105"/>
          <w:sz w:val="23"/>
          <w:szCs w:val="23"/>
        </w:rPr>
      </w:pPr>
      <w:r w:rsidRPr="004373C2">
        <w:rPr>
          <w:rFonts w:cstheme="minorHAnsi"/>
          <w:sz w:val="23"/>
          <w:szCs w:val="23"/>
        </w:rPr>
        <w:t xml:space="preserve">WINSTON-SALEM, N.C. (December </w:t>
      </w:r>
      <w:r w:rsidR="00747346">
        <w:rPr>
          <w:rFonts w:cstheme="minorHAnsi"/>
          <w:sz w:val="23"/>
          <w:szCs w:val="23"/>
        </w:rPr>
        <w:t>15</w:t>
      </w:r>
      <w:r w:rsidRPr="004373C2">
        <w:rPr>
          <w:rFonts w:cstheme="minorHAnsi"/>
          <w:sz w:val="23"/>
          <w:szCs w:val="23"/>
        </w:rPr>
        <w:t>, 2023) American Banker has recognized Truliant</w:t>
      </w:r>
      <w:r w:rsidR="000B6CDB">
        <w:rPr>
          <w:rFonts w:cstheme="minorHAnsi"/>
          <w:sz w:val="23"/>
          <w:szCs w:val="23"/>
        </w:rPr>
        <w:t xml:space="preserve"> F</w:t>
      </w:r>
      <w:r w:rsidRPr="004373C2">
        <w:rPr>
          <w:rFonts w:cstheme="minorHAnsi"/>
          <w:sz w:val="23"/>
          <w:szCs w:val="23"/>
        </w:rPr>
        <w:t>ederal Credit Union’s Chief Administrative Officer Sherri Thomas as one of its 2023 Most Powerful Women in Credit Unions.</w:t>
      </w:r>
    </w:p>
    <w:p w14:paraId="2E6F609D" w14:textId="77777777" w:rsidR="009B12ED" w:rsidRDefault="004373C2" w:rsidP="009B12ED">
      <w:pPr>
        <w:spacing w:before="120" w:after="0"/>
        <w:rPr>
          <w:rFonts w:cstheme="minorHAnsi"/>
          <w:b/>
          <w:bCs/>
          <w:w w:val="105"/>
          <w:sz w:val="23"/>
          <w:szCs w:val="23"/>
        </w:rPr>
      </w:pPr>
      <w:r w:rsidRPr="004373C2">
        <w:rPr>
          <w:rFonts w:cstheme="minorHAnsi"/>
          <w:sz w:val="23"/>
          <w:szCs w:val="23"/>
        </w:rPr>
        <w:t>The “Most Powerful” list, now in its second year, celebrates 15 top leaders nationally who are shaping the credit union industry and influencing change. American Banker is among the largest trade publications serving the financial services industry.</w:t>
      </w:r>
    </w:p>
    <w:p w14:paraId="1C642BFD" w14:textId="77777777" w:rsidR="009B12ED" w:rsidRDefault="004373C2" w:rsidP="009B12ED">
      <w:pPr>
        <w:spacing w:before="120" w:after="0"/>
        <w:rPr>
          <w:rFonts w:cstheme="minorHAnsi"/>
          <w:b/>
          <w:bCs/>
          <w:w w:val="105"/>
          <w:sz w:val="23"/>
          <w:szCs w:val="23"/>
        </w:rPr>
      </w:pPr>
      <w:r w:rsidRPr="004373C2">
        <w:rPr>
          <w:rFonts w:cstheme="minorHAnsi"/>
          <w:sz w:val="23"/>
          <w:szCs w:val="23"/>
        </w:rPr>
        <w:t>“I am humbled and grateful for this national recognition. It is a privilege to join this year’s esteemed list of honorees,” Thomas said. “I am fortunate to be part of a dynamic organization that changes the lives of our members and employees for the better</w:t>
      </w:r>
      <w:r>
        <w:rPr>
          <w:rFonts w:cstheme="minorHAnsi"/>
          <w:sz w:val="23"/>
          <w:szCs w:val="23"/>
        </w:rPr>
        <w:t xml:space="preserve">, and </w:t>
      </w:r>
      <w:r w:rsidRPr="004373C2">
        <w:rPr>
          <w:rFonts w:cstheme="minorHAnsi"/>
          <w:sz w:val="23"/>
          <w:szCs w:val="23"/>
        </w:rPr>
        <w:t xml:space="preserve">that is </w:t>
      </w:r>
      <w:r>
        <w:rPr>
          <w:rFonts w:cstheme="minorHAnsi"/>
          <w:sz w:val="23"/>
          <w:szCs w:val="23"/>
        </w:rPr>
        <w:t xml:space="preserve">always </w:t>
      </w:r>
      <w:r w:rsidRPr="004373C2">
        <w:rPr>
          <w:rFonts w:cstheme="minorHAnsi"/>
          <w:sz w:val="23"/>
          <w:szCs w:val="23"/>
        </w:rPr>
        <w:t xml:space="preserve">working </w:t>
      </w:r>
      <w:r>
        <w:rPr>
          <w:rFonts w:cstheme="minorHAnsi"/>
          <w:sz w:val="23"/>
          <w:szCs w:val="23"/>
        </w:rPr>
        <w:t>to</w:t>
      </w:r>
      <w:r w:rsidRPr="004373C2">
        <w:rPr>
          <w:rFonts w:cstheme="minorHAnsi"/>
          <w:sz w:val="23"/>
          <w:szCs w:val="23"/>
        </w:rPr>
        <w:t xml:space="preserve"> mak</w:t>
      </w:r>
      <w:r>
        <w:rPr>
          <w:rFonts w:cstheme="minorHAnsi"/>
          <w:sz w:val="23"/>
          <w:szCs w:val="23"/>
        </w:rPr>
        <w:t>e</w:t>
      </w:r>
      <w:r w:rsidRPr="004373C2">
        <w:rPr>
          <w:rFonts w:cstheme="minorHAnsi"/>
          <w:sz w:val="23"/>
          <w:szCs w:val="23"/>
        </w:rPr>
        <w:t xml:space="preserve"> a bigger impact </w:t>
      </w:r>
      <w:r>
        <w:rPr>
          <w:rFonts w:cstheme="minorHAnsi"/>
          <w:sz w:val="23"/>
          <w:szCs w:val="23"/>
        </w:rPr>
        <w:t>in</w:t>
      </w:r>
      <w:r w:rsidRPr="004373C2">
        <w:rPr>
          <w:rFonts w:cstheme="minorHAnsi"/>
          <w:sz w:val="23"/>
          <w:szCs w:val="23"/>
        </w:rPr>
        <w:t xml:space="preserve"> our communities.” </w:t>
      </w:r>
    </w:p>
    <w:p w14:paraId="662E993B" w14:textId="77777777" w:rsidR="009B12ED" w:rsidRDefault="004373C2" w:rsidP="009B12ED">
      <w:pPr>
        <w:spacing w:before="120" w:after="0"/>
        <w:rPr>
          <w:rFonts w:cstheme="minorHAnsi"/>
          <w:b/>
          <w:bCs/>
          <w:w w:val="105"/>
          <w:sz w:val="23"/>
          <w:szCs w:val="23"/>
        </w:rPr>
      </w:pPr>
      <w:r w:rsidRPr="004373C2">
        <w:rPr>
          <w:rFonts w:cstheme="minorHAnsi"/>
          <w:sz w:val="23"/>
          <w:szCs w:val="23"/>
        </w:rPr>
        <w:t xml:space="preserve">Thomas joined Truliant in 2010 and has more than 25 years of experience managing operations and human resources at large and mid-size institutions. She provides senior leadership for employee relations, compensation, benefits, payroll, recruiting, and organizational development, which includes employee training and skill development. </w:t>
      </w:r>
    </w:p>
    <w:p w14:paraId="22C904EB" w14:textId="7B18F390" w:rsidR="009B12ED" w:rsidRDefault="004373C2" w:rsidP="009B12ED">
      <w:pPr>
        <w:spacing w:before="120" w:after="0"/>
        <w:rPr>
          <w:rFonts w:cstheme="minorHAnsi"/>
          <w:b/>
          <w:bCs/>
          <w:w w:val="105"/>
          <w:sz w:val="23"/>
          <w:szCs w:val="23"/>
        </w:rPr>
      </w:pPr>
      <w:r w:rsidRPr="004373C2">
        <w:rPr>
          <w:rFonts w:cstheme="minorHAnsi"/>
          <w:sz w:val="23"/>
          <w:szCs w:val="23"/>
        </w:rPr>
        <w:t xml:space="preserve">Thomas </w:t>
      </w:r>
      <w:r w:rsidR="009B12ED">
        <w:rPr>
          <w:rFonts w:cstheme="minorHAnsi"/>
          <w:sz w:val="23"/>
          <w:szCs w:val="23"/>
        </w:rPr>
        <w:t>leads</w:t>
      </w:r>
      <w:r w:rsidRPr="004373C2">
        <w:rPr>
          <w:rFonts w:cstheme="minorHAnsi"/>
          <w:sz w:val="23"/>
          <w:szCs w:val="23"/>
        </w:rPr>
        <w:t xml:space="preserve"> </w:t>
      </w:r>
      <w:r w:rsidR="009B12ED">
        <w:rPr>
          <w:rFonts w:cstheme="minorHAnsi"/>
          <w:sz w:val="23"/>
          <w:szCs w:val="23"/>
        </w:rPr>
        <w:t>Truliant’s</w:t>
      </w:r>
      <w:r w:rsidRPr="004373C2">
        <w:rPr>
          <w:rFonts w:cstheme="minorHAnsi"/>
          <w:sz w:val="23"/>
          <w:szCs w:val="23"/>
        </w:rPr>
        <w:t xml:space="preserve"> Member Contact Center</w:t>
      </w:r>
      <w:r w:rsidR="009B12ED">
        <w:rPr>
          <w:rFonts w:cstheme="minorHAnsi"/>
          <w:sz w:val="23"/>
          <w:szCs w:val="23"/>
        </w:rPr>
        <w:t>.</w:t>
      </w:r>
      <w:r w:rsidRPr="004373C2">
        <w:rPr>
          <w:rFonts w:cstheme="minorHAnsi"/>
          <w:sz w:val="23"/>
          <w:szCs w:val="23"/>
        </w:rPr>
        <w:t xml:space="preserve"> </w:t>
      </w:r>
      <w:r w:rsidR="009B12ED">
        <w:rPr>
          <w:rFonts w:cstheme="minorHAnsi"/>
          <w:sz w:val="23"/>
          <w:szCs w:val="23"/>
        </w:rPr>
        <w:t>H</w:t>
      </w:r>
      <w:r w:rsidRPr="004373C2">
        <w:rPr>
          <w:rFonts w:cstheme="minorHAnsi"/>
          <w:sz w:val="23"/>
          <w:szCs w:val="23"/>
        </w:rPr>
        <w:t xml:space="preserve">er role also encompasses responsibility for Diversity, Equity and Inclusion, community affairs, community engagement and outreach, state and local government affairs, and Truliant </w:t>
      </w:r>
      <w:r w:rsidR="0049324E">
        <w:rPr>
          <w:rFonts w:cstheme="minorHAnsi"/>
          <w:sz w:val="23"/>
          <w:szCs w:val="23"/>
        </w:rPr>
        <w:t>a</w:t>
      </w:r>
      <w:r w:rsidRPr="004373C2">
        <w:rPr>
          <w:rFonts w:cstheme="minorHAnsi"/>
          <w:sz w:val="23"/>
          <w:szCs w:val="23"/>
        </w:rPr>
        <w:t>t Work – the credit union’s B2B workplace benefits program.</w:t>
      </w:r>
    </w:p>
    <w:p w14:paraId="0C980262" w14:textId="6A2DE430" w:rsidR="009B12ED" w:rsidRDefault="009B12ED" w:rsidP="009B12ED">
      <w:pPr>
        <w:spacing w:before="120" w:after="0"/>
        <w:rPr>
          <w:rFonts w:cstheme="minorHAnsi"/>
          <w:b/>
          <w:bCs/>
          <w:w w:val="105"/>
          <w:sz w:val="23"/>
          <w:szCs w:val="23"/>
        </w:rPr>
      </w:pPr>
      <w:r>
        <w:rPr>
          <w:rFonts w:cstheme="minorHAnsi"/>
          <w:sz w:val="23"/>
          <w:szCs w:val="23"/>
        </w:rPr>
        <w:t xml:space="preserve">She </w:t>
      </w:r>
      <w:r w:rsidR="004373C2" w:rsidRPr="004373C2">
        <w:rPr>
          <w:rFonts w:cstheme="minorHAnsi"/>
          <w:sz w:val="23"/>
          <w:szCs w:val="23"/>
        </w:rPr>
        <w:t>holds a Master’s Degree in Business Administration from Elon University and a Bachelor’s Degree in Accounting from the University of North Carolina at Greensboro. She holds the Senior Professional in Human Resources (SPHR) designation, the highest professional certification within the human resource field.</w:t>
      </w:r>
    </w:p>
    <w:p w14:paraId="37B9CA20" w14:textId="6E31869C" w:rsidR="009B12ED" w:rsidRDefault="004373C2" w:rsidP="009B12ED">
      <w:pPr>
        <w:spacing w:before="120" w:after="0"/>
        <w:rPr>
          <w:rFonts w:cstheme="minorHAnsi"/>
          <w:sz w:val="23"/>
          <w:szCs w:val="23"/>
        </w:rPr>
      </w:pPr>
      <w:r w:rsidRPr="004373C2">
        <w:rPr>
          <w:rFonts w:cstheme="minorHAnsi"/>
          <w:sz w:val="23"/>
          <w:szCs w:val="23"/>
        </w:rPr>
        <w:t xml:space="preserve">Currently, Thomas serves on the Board of Advisors of The University of North Carolina at Greensboro’s Bryan School of </w:t>
      </w:r>
      <w:r w:rsidRPr="009B12ED">
        <w:rPr>
          <w:rFonts w:cstheme="minorHAnsi"/>
          <w:sz w:val="23"/>
          <w:szCs w:val="23"/>
        </w:rPr>
        <w:t xml:space="preserve">Business and Economics, and the Elon University Black Life Advisory Council to the President. </w:t>
      </w:r>
      <w:r w:rsidR="009B12ED" w:rsidRPr="009B12ED">
        <w:rPr>
          <w:sz w:val="23"/>
          <w:szCs w:val="23"/>
        </w:rPr>
        <w:t>She has served since 2019 on the Greensboro Chamber of Commerce Board of Directors, and is incoming chair for 2024. She is also a member of its Executive Committee, and serves as Treasurer/Secretary and Finance Committee Chair.</w:t>
      </w:r>
    </w:p>
    <w:p w14:paraId="3CAB6A57" w14:textId="77777777" w:rsidR="009B12ED" w:rsidRDefault="009B12ED" w:rsidP="009B12ED"/>
    <w:p w14:paraId="12BDA015" w14:textId="77777777" w:rsidR="009B12ED" w:rsidRDefault="009B12ED" w:rsidP="009B12ED">
      <w:pPr>
        <w:spacing w:before="120" w:after="0"/>
        <w:rPr>
          <w:rFonts w:cstheme="minorHAnsi"/>
          <w:sz w:val="23"/>
          <w:szCs w:val="23"/>
        </w:rPr>
      </w:pPr>
      <w:r w:rsidRPr="009B12ED">
        <w:rPr>
          <w:sz w:val="23"/>
          <w:szCs w:val="23"/>
        </w:rPr>
        <w:lastRenderedPageBreak/>
        <w:t xml:space="preserve">Thomas is a 2019 Triad Business Journal Outstanding Women in Business honoree. She was named a Leaders in Diversity award winner by the publication in 2022. </w:t>
      </w:r>
      <w:r w:rsidR="004373C2" w:rsidRPr="009B12ED">
        <w:rPr>
          <w:rFonts w:cstheme="minorHAnsi"/>
          <w:sz w:val="23"/>
          <w:szCs w:val="23"/>
        </w:rPr>
        <w:t xml:space="preserve">In 2023, Thomas was named to Black Business Ink </w:t>
      </w:r>
      <w:proofErr w:type="gramStart"/>
      <w:r w:rsidR="004373C2" w:rsidRPr="009B12ED">
        <w:rPr>
          <w:rFonts w:cstheme="minorHAnsi"/>
          <w:sz w:val="23"/>
          <w:szCs w:val="23"/>
        </w:rPr>
        <w:t>magazine’s</w:t>
      </w:r>
      <w:proofErr w:type="gramEnd"/>
      <w:r w:rsidR="004373C2" w:rsidRPr="009B12ED">
        <w:rPr>
          <w:rFonts w:cstheme="minorHAnsi"/>
          <w:sz w:val="23"/>
          <w:szCs w:val="23"/>
        </w:rPr>
        <w:t xml:space="preserve"> Power 100</w:t>
      </w:r>
      <w:r w:rsidR="004373C2" w:rsidRPr="004373C2">
        <w:rPr>
          <w:rFonts w:cstheme="minorHAnsi"/>
          <w:sz w:val="23"/>
          <w:szCs w:val="23"/>
        </w:rPr>
        <w:t xml:space="preserve"> list recognizing the most influential leaders from across North Carolina in various sectors.</w:t>
      </w:r>
    </w:p>
    <w:p w14:paraId="6EEA72A0" w14:textId="39627F62" w:rsidR="0016260B" w:rsidRDefault="004373C2" w:rsidP="009B12ED">
      <w:pPr>
        <w:spacing w:before="120" w:after="0"/>
        <w:rPr>
          <w:rFonts w:cstheme="minorHAnsi"/>
          <w:sz w:val="23"/>
          <w:szCs w:val="23"/>
        </w:rPr>
      </w:pPr>
      <w:r w:rsidRPr="004373C2">
        <w:rPr>
          <w:rFonts w:cstheme="minorHAnsi"/>
          <w:sz w:val="23"/>
          <w:szCs w:val="23"/>
        </w:rPr>
        <w:t>Thomas is passionate about sharing professional experiences through mentorship to help guide women to become strong leaders in the workplace, schools and community.</w:t>
      </w:r>
      <w:r w:rsidR="00456259" w:rsidRPr="00456259">
        <w:rPr>
          <w:rFonts w:cstheme="minorHAnsi"/>
          <w:sz w:val="23"/>
          <w:szCs w:val="23"/>
        </w:rPr>
        <w:br/>
      </w:r>
      <w:r w:rsidR="00582323">
        <w:rPr>
          <w:rFonts w:cstheme="minorHAnsi"/>
          <w:w w:val="105"/>
          <w:sz w:val="23"/>
          <w:szCs w:val="23"/>
        </w:rPr>
        <w:br/>
      </w:r>
      <w:r w:rsidR="0016260B" w:rsidRPr="00390E96">
        <w:rPr>
          <w:rFonts w:cstheme="minorHAnsi"/>
          <w:b/>
          <w:sz w:val="23"/>
          <w:szCs w:val="23"/>
          <w:u w:val="single"/>
        </w:rPr>
        <w:t>About Truliant Federal Credit Union</w:t>
      </w:r>
      <w:r w:rsidR="0016260B" w:rsidRPr="00390E96">
        <w:rPr>
          <w:rFonts w:cstheme="minorHAnsi"/>
          <w:b/>
          <w:sz w:val="23"/>
          <w:szCs w:val="23"/>
        </w:rPr>
        <w:br/>
      </w:r>
      <w:r w:rsidR="0016260B" w:rsidRPr="00390E96">
        <w:rPr>
          <w:rFonts w:cstheme="minorHAnsi"/>
          <w:sz w:val="23"/>
          <w:szCs w:val="23"/>
        </w:rPr>
        <w:t xml:space="preserve">Truliant is a mission-driven, not-for-profit financial institution that improves lives by </w:t>
      </w:r>
      <w:r w:rsidR="0016260B" w:rsidRPr="00390E96">
        <w:rPr>
          <w:sz w:val="23"/>
          <w:szCs w:val="23"/>
        </w:rPr>
        <w:t>providing great service and straightforward financial solutions</w:t>
      </w:r>
      <w:r w:rsidR="0016260B" w:rsidRPr="00390E96">
        <w:rPr>
          <w:rFonts w:cstheme="minorHAnsi"/>
          <w:sz w:val="23"/>
          <w:szCs w:val="23"/>
        </w:rPr>
        <w:t xml:space="preserve">. Truliant was chartered in 1952 and serves </w:t>
      </w:r>
      <w:r w:rsidR="00582323">
        <w:rPr>
          <w:rFonts w:cstheme="minorHAnsi"/>
          <w:sz w:val="23"/>
          <w:szCs w:val="23"/>
        </w:rPr>
        <w:t>32</w:t>
      </w:r>
      <w:r w:rsidR="0016260B" w:rsidRPr="00390E96">
        <w:rPr>
          <w:rFonts w:cstheme="minorHAnsi"/>
          <w:sz w:val="23"/>
          <w:szCs w:val="23"/>
        </w:rPr>
        <w:t>3,000+ members. Truliant has more than 3</w:t>
      </w:r>
      <w:r w:rsidR="00582323">
        <w:rPr>
          <w:rFonts w:cstheme="minorHAnsi"/>
          <w:sz w:val="23"/>
          <w:szCs w:val="23"/>
        </w:rPr>
        <w:t>5</w:t>
      </w:r>
      <w:r w:rsidR="0016260B" w:rsidRPr="00390E96">
        <w:rPr>
          <w:rFonts w:cstheme="minorHAnsi"/>
          <w:sz w:val="23"/>
          <w:szCs w:val="23"/>
        </w:rPr>
        <w:t xml:space="preserve"> Member Financial Centers in North Carolina, South Carolina and Virginia.</w:t>
      </w:r>
    </w:p>
    <w:p w14:paraId="6E02AD60" w14:textId="77C23122" w:rsidR="00582323" w:rsidRDefault="00582323" w:rsidP="000A7263">
      <w:pPr>
        <w:rPr>
          <w:rFonts w:cstheme="minorHAnsi"/>
          <w:sz w:val="23"/>
          <w:szCs w:val="23"/>
        </w:rPr>
      </w:pPr>
    </w:p>
    <w:p w14:paraId="6FE3EFE4" w14:textId="1676F87D" w:rsidR="00582323" w:rsidRDefault="00582323" w:rsidP="000A7263">
      <w:pPr>
        <w:rPr>
          <w:rFonts w:cstheme="minorHAnsi"/>
          <w:sz w:val="23"/>
          <w:szCs w:val="23"/>
        </w:rPr>
      </w:pPr>
    </w:p>
    <w:p w14:paraId="6D279438" w14:textId="226E2D1E" w:rsidR="00582323" w:rsidRDefault="00582323" w:rsidP="000A7263">
      <w:pPr>
        <w:rPr>
          <w:rFonts w:cstheme="minorHAnsi"/>
          <w:sz w:val="23"/>
          <w:szCs w:val="23"/>
        </w:rPr>
      </w:pPr>
    </w:p>
    <w:p w14:paraId="236290AA" w14:textId="08AA4676" w:rsidR="00456259" w:rsidRPr="00582323" w:rsidRDefault="00582323" w:rsidP="00456259">
      <w:pPr>
        <w:rPr>
          <w:rFonts w:cstheme="minorHAnsi"/>
          <w:sz w:val="23"/>
          <w:szCs w:val="23"/>
        </w:rPr>
      </w:pPr>
      <w:r w:rsidRPr="00582323">
        <w:rPr>
          <w:rFonts w:cstheme="minorHAnsi"/>
          <w:sz w:val="23"/>
          <w:szCs w:val="23"/>
        </w:rPr>
        <w:t>﻿﻿</w:t>
      </w:r>
    </w:p>
    <w:p w14:paraId="754AE272" w14:textId="40CA2037" w:rsidR="00582323" w:rsidRPr="00582323" w:rsidRDefault="00582323" w:rsidP="00582323">
      <w:pPr>
        <w:rPr>
          <w:rFonts w:cstheme="minorHAnsi"/>
          <w:sz w:val="23"/>
          <w:szCs w:val="23"/>
        </w:rPr>
      </w:pPr>
      <w:r w:rsidRPr="00582323">
        <w:rPr>
          <w:rFonts w:cstheme="minorHAnsi"/>
          <w:sz w:val="23"/>
          <w:szCs w:val="23"/>
        </w:rPr>
        <w:t xml:space="preserve"> </w:t>
      </w:r>
    </w:p>
    <w:sectPr w:rsidR="00582323" w:rsidRPr="00582323" w:rsidSect="009B12ED">
      <w:headerReference w:type="first" r:id="rId8"/>
      <w:pgSz w:w="12240" w:h="15840"/>
      <w:pgMar w:top="1440" w:right="1800" w:bottom="1440" w:left="180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7A27" w14:textId="77777777" w:rsidR="00DE5AEE" w:rsidRDefault="00DE5AEE" w:rsidP="00E155EE">
      <w:pPr>
        <w:spacing w:after="0" w:line="240" w:lineRule="auto"/>
      </w:pPr>
      <w:r>
        <w:separator/>
      </w:r>
    </w:p>
  </w:endnote>
  <w:endnote w:type="continuationSeparator" w:id="0">
    <w:p w14:paraId="00A7BAB2" w14:textId="77777777" w:rsidR="00DE5AEE" w:rsidRDefault="00DE5AEE" w:rsidP="00E1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98E5" w14:textId="77777777" w:rsidR="00DE5AEE" w:rsidRDefault="00DE5AEE" w:rsidP="00E155EE">
      <w:pPr>
        <w:spacing w:after="0" w:line="240" w:lineRule="auto"/>
      </w:pPr>
      <w:r>
        <w:separator/>
      </w:r>
    </w:p>
  </w:footnote>
  <w:footnote w:type="continuationSeparator" w:id="0">
    <w:p w14:paraId="0D845BF8" w14:textId="77777777" w:rsidR="00DE5AEE" w:rsidRDefault="00DE5AEE" w:rsidP="00E15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42E6" w14:textId="77777777" w:rsidR="007052B3" w:rsidRDefault="007052B3">
    <w:pPr>
      <w:pStyle w:val="Header"/>
    </w:pPr>
    <w:r>
      <w:rPr>
        <w:noProof/>
      </w:rPr>
      <w:drawing>
        <wp:anchor distT="0" distB="0" distL="114300" distR="114300" simplePos="0" relativeHeight="251658240" behindDoc="1" locked="0" layoutInCell="1" allowOverlap="1" wp14:anchorId="3245F90A" wp14:editId="416FBAC4">
          <wp:simplePos x="0" y="0"/>
          <wp:positionH relativeFrom="page">
            <wp:posOffset>19050</wp:posOffset>
          </wp:positionH>
          <wp:positionV relativeFrom="page">
            <wp:posOffset>32886</wp:posOffset>
          </wp:positionV>
          <wp:extent cx="6729984" cy="2322576"/>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729984" cy="23225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468"/>
    <w:multiLevelType w:val="hybridMultilevel"/>
    <w:tmpl w:val="DD00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13096"/>
    <w:multiLevelType w:val="hybridMultilevel"/>
    <w:tmpl w:val="875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966EB"/>
    <w:multiLevelType w:val="hybridMultilevel"/>
    <w:tmpl w:val="3DF4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77D9E"/>
    <w:multiLevelType w:val="hybridMultilevel"/>
    <w:tmpl w:val="C904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D6907"/>
    <w:multiLevelType w:val="hybridMultilevel"/>
    <w:tmpl w:val="DB9C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C7978"/>
    <w:multiLevelType w:val="hybridMultilevel"/>
    <w:tmpl w:val="B8DE949A"/>
    <w:lvl w:ilvl="0" w:tplc="78C6C63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EE"/>
    <w:rsid w:val="0000005C"/>
    <w:rsid w:val="0000281C"/>
    <w:rsid w:val="000163B1"/>
    <w:rsid w:val="000214FC"/>
    <w:rsid w:val="00027CDB"/>
    <w:rsid w:val="0003012A"/>
    <w:rsid w:val="00044F83"/>
    <w:rsid w:val="00055EBF"/>
    <w:rsid w:val="00060F36"/>
    <w:rsid w:val="0006239C"/>
    <w:rsid w:val="00071A99"/>
    <w:rsid w:val="00073DB0"/>
    <w:rsid w:val="0008792C"/>
    <w:rsid w:val="00087E36"/>
    <w:rsid w:val="00093C4E"/>
    <w:rsid w:val="000A595D"/>
    <w:rsid w:val="000A7263"/>
    <w:rsid w:val="000B4711"/>
    <w:rsid w:val="000B6CDB"/>
    <w:rsid w:val="000C3660"/>
    <w:rsid w:val="000D029A"/>
    <w:rsid w:val="000E398A"/>
    <w:rsid w:val="000E4784"/>
    <w:rsid w:val="000E4D2B"/>
    <w:rsid w:val="000E62AA"/>
    <w:rsid w:val="000E6465"/>
    <w:rsid w:val="000F2056"/>
    <w:rsid w:val="000F652B"/>
    <w:rsid w:val="00102C3B"/>
    <w:rsid w:val="00107BF7"/>
    <w:rsid w:val="00136F2B"/>
    <w:rsid w:val="00145E91"/>
    <w:rsid w:val="001521D4"/>
    <w:rsid w:val="00161615"/>
    <w:rsid w:val="0016260B"/>
    <w:rsid w:val="0016309D"/>
    <w:rsid w:val="00180C79"/>
    <w:rsid w:val="001A419C"/>
    <w:rsid w:val="001A69F2"/>
    <w:rsid w:val="001B4731"/>
    <w:rsid w:val="001C6A8B"/>
    <w:rsid w:val="001D4E18"/>
    <w:rsid w:val="001E2E8D"/>
    <w:rsid w:val="001E3256"/>
    <w:rsid w:val="0020008A"/>
    <w:rsid w:val="002040A3"/>
    <w:rsid w:val="00214C06"/>
    <w:rsid w:val="00221F5D"/>
    <w:rsid w:val="002347ED"/>
    <w:rsid w:val="00245730"/>
    <w:rsid w:val="002630B6"/>
    <w:rsid w:val="00263A6B"/>
    <w:rsid w:val="002652EF"/>
    <w:rsid w:val="00282CBC"/>
    <w:rsid w:val="002950CE"/>
    <w:rsid w:val="002A78A7"/>
    <w:rsid w:val="002B0BE8"/>
    <w:rsid w:val="002C0200"/>
    <w:rsid w:val="002C05AB"/>
    <w:rsid w:val="002C3651"/>
    <w:rsid w:val="002D2323"/>
    <w:rsid w:val="002D6D7F"/>
    <w:rsid w:val="002E0FDA"/>
    <w:rsid w:val="002E7C91"/>
    <w:rsid w:val="002F0019"/>
    <w:rsid w:val="002F0EAD"/>
    <w:rsid w:val="00302ECA"/>
    <w:rsid w:val="00322C65"/>
    <w:rsid w:val="00330A44"/>
    <w:rsid w:val="00333824"/>
    <w:rsid w:val="003352C9"/>
    <w:rsid w:val="00363651"/>
    <w:rsid w:val="00375C0D"/>
    <w:rsid w:val="0038474F"/>
    <w:rsid w:val="003861DB"/>
    <w:rsid w:val="00387A68"/>
    <w:rsid w:val="00387FDB"/>
    <w:rsid w:val="00390E96"/>
    <w:rsid w:val="0039284F"/>
    <w:rsid w:val="0039287A"/>
    <w:rsid w:val="003A0FED"/>
    <w:rsid w:val="003B39A2"/>
    <w:rsid w:val="003B3F3D"/>
    <w:rsid w:val="003B7727"/>
    <w:rsid w:val="003E2D46"/>
    <w:rsid w:val="003E3930"/>
    <w:rsid w:val="003E3F83"/>
    <w:rsid w:val="003E685A"/>
    <w:rsid w:val="003F3323"/>
    <w:rsid w:val="003F3AD6"/>
    <w:rsid w:val="004000D3"/>
    <w:rsid w:val="00417AD6"/>
    <w:rsid w:val="00424FC3"/>
    <w:rsid w:val="00433976"/>
    <w:rsid w:val="0043582F"/>
    <w:rsid w:val="004373C2"/>
    <w:rsid w:val="00444140"/>
    <w:rsid w:val="00445656"/>
    <w:rsid w:val="004473A6"/>
    <w:rsid w:val="004509BD"/>
    <w:rsid w:val="0045309A"/>
    <w:rsid w:val="00456259"/>
    <w:rsid w:val="004636AA"/>
    <w:rsid w:val="004839B0"/>
    <w:rsid w:val="0049043F"/>
    <w:rsid w:val="0049324E"/>
    <w:rsid w:val="004A3691"/>
    <w:rsid w:val="004A4BFB"/>
    <w:rsid w:val="004A70BB"/>
    <w:rsid w:val="004B3A0D"/>
    <w:rsid w:val="004B6D84"/>
    <w:rsid w:val="004C2403"/>
    <w:rsid w:val="004C6711"/>
    <w:rsid w:val="004F2EA6"/>
    <w:rsid w:val="004F6B59"/>
    <w:rsid w:val="00507477"/>
    <w:rsid w:val="0051338A"/>
    <w:rsid w:val="00521473"/>
    <w:rsid w:val="00521837"/>
    <w:rsid w:val="005420C6"/>
    <w:rsid w:val="00547BC4"/>
    <w:rsid w:val="005567A1"/>
    <w:rsid w:val="00560B49"/>
    <w:rsid w:val="00561148"/>
    <w:rsid w:val="00566753"/>
    <w:rsid w:val="00582323"/>
    <w:rsid w:val="005923AF"/>
    <w:rsid w:val="00597800"/>
    <w:rsid w:val="005A3D73"/>
    <w:rsid w:val="005D3974"/>
    <w:rsid w:val="005D67DE"/>
    <w:rsid w:val="005F3055"/>
    <w:rsid w:val="005F3BCE"/>
    <w:rsid w:val="005F4BFD"/>
    <w:rsid w:val="00600E82"/>
    <w:rsid w:val="006029B2"/>
    <w:rsid w:val="00606C4C"/>
    <w:rsid w:val="00606F9E"/>
    <w:rsid w:val="006106E7"/>
    <w:rsid w:val="00612C25"/>
    <w:rsid w:val="00622526"/>
    <w:rsid w:val="006359DF"/>
    <w:rsid w:val="006405F0"/>
    <w:rsid w:val="006500C2"/>
    <w:rsid w:val="00650960"/>
    <w:rsid w:val="00651B12"/>
    <w:rsid w:val="0065483D"/>
    <w:rsid w:val="00663440"/>
    <w:rsid w:val="006718EB"/>
    <w:rsid w:val="00685D5F"/>
    <w:rsid w:val="00685F55"/>
    <w:rsid w:val="00690962"/>
    <w:rsid w:val="00694A57"/>
    <w:rsid w:val="006C0AAB"/>
    <w:rsid w:val="006C1233"/>
    <w:rsid w:val="006C16CD"/>
    <w:rsid w:val="006C4DC8"/>
    <w:rsid w:val="006C7DA7"/>
    <w:rsid w:val="006D0942"/>
    <w:rsid w:val="006F438C"/>
    <w:rsid w:val="006F6CD1"/>
    <w:rsid w:val="006F7C28"/>
    <w:rsid w:val="007052B3"/>
    <w:rsid w:val="007121E6"/>
    <w:rsid w:val="00723990"/>
    <w:rsid w:val="00736EED"/>
    <w:rsid w:val="0074244C"/>
    <w:rsid w:val="00747346"/>
    <w:rsid w:val="007500F9"/>
    <w:rsid w:val="00757457"/>
    <w:rsid w:val="00770EA5"/>
    <w:rsid w:val="00781744"/>
    <w:rsid w:val="00786080"/>
    <w:rsid w:val="00787B81"/>
    <w:rsid w:val="00791114"/>
    <w:rsid w:val="007A5E74"/>
    <w:rsid w:val="007A5EA4"/>
    <w:rsid w:val="007C0386"/>
    <w:rsid w:val="007C5905"/>
    <w:rsid w:val="007D7350"/>
    <w:rsid w:val="007E3501"/>
    <w:rsid w:val="007E38A6"/>
    <w:rsid w:val="007F1EC9"/>
    <w:rsid w:val="007F74DD"/>
    <w:rsid w:val="007F7F11"/>
    <w:rsid w:val="0080341F"/>
    <w:rsid w:val="00824E81"/>
    <w:rsid w:val="0083047B"/>
    <w:rsid w:val="00841D14"/>
    <w:rsid w:val="00842323"/>
    <w:rsid w:val="008444D1"/>
    <w:rsid w:val="008532C4"/>
    <w:rsid w:val="00861B23"/>
    <w:rsid w:val="0088704C"/>
    <w:rsid w:val="008A0E38"/>
    <w:rsid w:val="008A20E0"/>
    <w:rsid w:val="008B3FEB"/>
    <w:rsid w:val="008C0338"/>
    <w:rsid w:val="008C7829"/>
    <w:rsid w:val="008C7A52"/>
    <w:rsid w:val="008C7D9A"/>
    <w:rsid w:val="008D45CF"/>
    <w:rsid w:val="008F25B6"/>
    <w:rsid w:val="008F7037"/>
    <w:rsid w:val="00911DCF"/>
    <w:rsid w:val="009157A2"/>
    <w:rsid w:val="00922A75"/>
    <w:rsid w:val="009474F2"/>
    <w:rsid w:val="00957768"/>
    <w:rsid w:val="00963326"/>
    <w:rsid w:val="00980289"/>
    <w:rsid w:val="009828F4"/>
    <w:rsid w:val="0099177E"/>
    <w:rsid w:val="00993156"/>
    <w:rsid w:val="009A3569"/>
    <w:rsid w:val="009A5831"/>
    <w:rsid w:val="009A7D8A"/>
    <w:rsid w:val="009B12ED"/>
    <w:rsid w:val="009B4093"/>
    <w:rsid w:val="009D2345"/>
    <w:rsid w:val="009D3EBB"/>
    <w:rsid w:val="009D487B"/>
    <w:rsid w:val="009D7324"/>
    <w:rsid w:val="009E70E4"/>
    <w:rsid w:val="009F2C04"/>
    <w:rsid w:val="009F381B"/>
    <w:rsid w:val="00A51A55"/>
    <w:rsid w:val="00A51F3B"/>
    <w:rsid w:val="00A63385"/>
    <w:rsid w:val="00A66971"/>
    <w:rsid w:val="00A935ED"/>
    <w:rsid w:val="00A94A36"/>
    <w:rsid w:val="00AA18B6"/>
    <w:rsid w:val="00AB088D"/>
    <w:rsid w:val="00AB65CB"/>
    <w:rsid w:val="00AB6CB0"/>
    <w:rsid w:val="00AD156D"/>
    <w:rsid w:val="00AE1230"/>
    <w:rsid w:val="00AF06DB"/>
    <w:rsid w:val="00AF51B1"/>
    <w:rsid w:val="00B05724"/>
    <w:rsid w:val="00B45272"/>
    <w:rsid w:val="00B64B6E"/>
    <w:rsid w:val="00B81D0F"/>
    <w:rsid w:val="00BA2097"/>
    <w:rsid w:val="00BA309D"/>
    <w:rsid w:val="00BA49B5"/>
    <w:rsid w:val="00BB0E44"/>
    <w:rsid w:val="00BB1FD3"/>
    <w:rsid w:val="00BB449E"/>
    <w:rsid w:val="00BD161E"/>
    <w:rsid w:val="00BD5CF6"/>
    <w:rsid w:val="00BF1D80"/>
    <w:rsid w:val="00BF3A16"/>
    <w:rsid w:val="00BF5D59"/>
    <w:rsid w:val="00C038E2"/>
    <w:rsid w:val="00C04FE4"/>
    <w:rsid w:val="00C1205C"/>
    <w:rsid w:val="00C164DD"/>
    <w:rsid w:val="00C17426"/>
    <w:rsid w:val="00C41771"/>
    <w:rsid w:val="00C425CF"/>
    <w:rsid w:val="00C46FF4"/>
    <w:rsid w:val="00C474CD"/>
    <w:rsid w:val="00C47A82"/>
    <w:rsid w:val="00C568C3"/>
    <w:rsid w:val="00C63D2A"/>
    <w:rsid w:val="00C767DA"/>
    <w:rsid w:val="00C77159"/>
    <w:rsid w:val="00C809A0"/>
    <w:rsid w:val="00C80B52"/>
    <w:rsid w:val="00C82A01"/>
    <w:rsid w:val="00C83303"/>
    <w:rsid w:val="00C84330"/>
    <w:rsid w:val="00C8485A"/>
    <w:rsid w:val="00C92256"/>
    <w:rsid w:val="00C926E3"/>
    <w:rsid w:val="00CA0D19"/>
    <w:rsid w:val="00CB2C58"/>
    <w:rsid w:val="00CB3379"/>
    <w:rsid w:val="00CC7C4E"/>
    <w:rsid w:val="00CD1D9E"/>
    <w:rsid w:val="00CD519C"/>
    <w:rsid w:val="00CE2DE6"/>
    <w:rsid w:val="00CF4AA0"/>
    <w:rsid w:val="00D0144C"/>
    <w:rsid w:val="00D10F37"/>
    <w:rsid w:val="00D14282"/>
    <w:rsid w:val="00D14D16"/>
    <w:rsid w:val="00D36FD0"/>
    <w:rsid w:val="00D43088"/>
    <w:rsid w:val="00D56DC0"/>
    <w:rsid w:val="00D759B8"/>
    <w:rsid w:val="00D82E70"/>
    <w:rsid w:val="00D86D39"/>
    <w:rsid w:val="00DA0CA5"/>
    <w:rsid w:val="00DA4264"/>
    <w:rsid w:val="00DB34AD"/>
    <w:rsid w:val="00DB3851"/>
    <w:rsid w:val="00DB5796"/>
    <w:rsid w:val="00DC0C7F"/>
    <w:rsid w:val="00DC416C"/>
    <w:rsid w:val="00DC6256"/>
    <w:rsid w:val="00DC67B2"/>
    <w:rsid w:val="00DD526A"/>
    <w:rsid w:val="00DD7966"/>
    <w:rsid w:val="00DE5AEE"/>
    <w:rsid w:val="00DE67F7"/>
    <w:rsid w:val="00E01542"/>
    <w:rsid w:val="00E11D34"/>
    <w:rsid w:val="00E155EE"/>
    <w:rsid w:val="00E34054"/>
    <w:rsid w:val="00E43781"/>
    <w:rsid w:val="00E44972"/>
    <w:rsid w:val="00E57E36"/>
    <w:rsid w:val="00E57FCB"/>
    <w:rsid w:val="00E6058C"/>
    <w:rsid w:val="00E83289"/>
    <w:rsid w:val="00E8448B"/>
    <w:rsid w:val="00E917C2"/>
    <w:rsid w:val="00E96432"/>
    <w:rsid w:val="00EA5444"/>
    <w:rsid w:val="00EA6574"/>
    <w:rsid w:val="00EB5EF2"/>
    <w:rsid w:val="00EC1F48"/>
    <w:rsid w:val="00F118AE"/>
    <w:rsid w:val="00F27CF1"/>
    <w:rsid w:val="00F3017D"/>
    <w:rsid w:val="00F34AFA"/>
    <w:rsid w:val="00F37233"/>
    <w:rsid w:val="00F4123D"/>
    <w:rsid w:val="00F44E7A"/>
    <w:rsid w:val="00F5247F"/>
    <w:rsid w:val="00F66B74"/>
    <w:rsid w:val="00F729CF"/>
    <w:rsid w:val="00F77ECA"/>
    <w:rsid w:val="00FA1C1A"/>
    <w:rsid w:val="00FB1A54"/>
    <w:rsid w:val="00FC1C39"/>
    <w:rsid w:val="00FE5DEB"/>
    <w:rsid w:val="00FF171B"/>
    <w:rsid w:val="00FF2EB5"/>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FD35A2"/>
  <w15:docId w15:val="{764DF70B-2C4F-4CC4-8409-307E5317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4C"/>
    <w:pPr>
      <w:spacing w:after="160" w:line="259" w:lineRule="auto"/>
    </w:pPr>
    <w:rPr>
      <w:sz w:val="22"/>
      <w:szCs w:val="22"/>
    </w:rPr>
  </w:style>
  <w:style w:type="paragraph" w:styleId="Heading1">
    <w:name w:val="heading 1"/>
    <w:basedOn w:val="Normal"/>
    <w:link w:val="Heading1Char"/>
    <w:uiPriority w:val="9"/>
    <w:qFormat/>
    <w:rsid w:val="00C46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5E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E155EE"/>
  </w:style>
  <w:style w:type="paragraph" w:styleId="Footer">
    <w:name w:val="footer"/>
    <w:basedOn w:val="Normal"/>
    <w:link w:val="FooterChar"/>
    <w:uiPriority w:val="99"/>
    <w:unhideWhenUsed/>
    <w:rsid w:val="00E155E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E155EE"/>
  </w:style>
  <w:style w:type="character" w:styleId="Hyperlink">
    <w:name w:val="Hyperlink"/>
    <w:basedOn w:val="DefaultParagraphFont"/>
    <w:uiPriority w:val="99"/>
    <w:unhideWhenUsed/>
    <w:rsid w:val="00E155EE"/>
    <w:rPr>
      <w:color w:val="0563C1" w:themeColor="hyperlink"/>
      <w:u w:val="single"/>
    </w:rPr>
  </w:style>
  <w:style w:type="character" w:customStyle="1" w:styleId="Heading1Char">
    <w:name w:val="Heading 1 Char"/>
    <w:basedOn w:val="DefaultParagraphFont"/>
    <w:link w:val="Heading1"/>
    <w:uiPriority w:val="9"/>
    <w:rsid w:val="00C46FF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A5E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5E74"/>
    <w:rPr>
      <w:rFonts w:ascii="Times New Roman" w:hAnsi="Times New Roman" w:cs="Times New Roman"/>
      <w:sz w:val="18"/>
      <w:szCs w:val="18"/>
    </w:rPr>
  </w:style>
  <w:style w:type="paragraph" w:styleId="ListParagraph">
    <w:name w:val="List Paragraph"/>
    <w:basedOn w:val="Normal"/>
    <w:uiPriority w:val="34"/>
    <w:qFormat/>
    <w:rsid w:val="001C6A8B"/>
    <w:pPr>
      <w:ind w:left="720"/>
      <w:contextualSpacing/>
    </w:pPr>
  </w:style>
  <w:style w:type="paragraph" w:styleId="NormalWeb">
    <w:name w:val="Normal (Web)"/>
    <w:basedOn w:val="Normal"/>
    <w:uiPriority w:val="99"/>
    <w:unhideWhenUsed/>
    <w:rsid w:val="004000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segment">
    <w:name w:val="content__segment"/>
    <w:basedOn w:val="Normal"/>
    <w:rsid w:val="005A3D7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D45CF"/>
    <w:rPr>
      <w:sz w:val="16"/>
      <w:szCs w:val="16"/>
    </w:rPr>
  </w:style>
  <w:style w:type="paragraph" w:styleId="CommentText">
    <w:name w:val="annotation text"/>
    <w:basedOn w:val="Normal"/>
    <w:link w:val="CommentTextChar"/>
    <w:uiPriority w:val="99"/>
    <w:semiHidden/>
    <w:unhideWhenUsed/>
    <w:rsid w:val="008D45CF"/>
    <w:pPr>
      <w:spacing w:line="240" w:lineRule="auto"/>
    </w:pPr>
    <w:rPr>
      <w:sz w:val="20"/>
      <w:szCs w:val="20"/>
    </w:rPr>
  </w:style>
  <w:style w:type="character" w:customStyle="1" w:styleId="CommentTextChar">
    <w:name w:val="Comment Text Char"/>
    <w:basedOn w:val="DefaultParagraphFont"/>
    <w:link w:val="CommentText"/>
    <w:uiPriority w:val="99"/>
    <w:semiHidden/>
    <w:rsid w:val="008D45CF"/>
    <w:rPr>
      <w:sz w:val="20"/>
      <w:szCs w:val="20"/>
    </w:rPr>
  </w:style>
  <w:style w:type="paragraph" w:styleId="CommentSubject">
    <w:name w:val="annotation subject"/>
    <w:basedOn w:val="CommentText"/>
    <w:next w:val="CommentText"/>
    <w:link w:val="CommentSubjectChar"/>
    <w:uiPriority w:val="99"/>
    <w:semiHidden/>
    <w:unhideWhenUsed/>
    <w:rsid w:val="008D45CF"/>
    <w:rPr>
      <w:b/>
      <w:bCs/>
    </w:rPr>
  </w:style>
  <w:style w:type="character" w:customStyle="1" w:styleId="CommentSubjectChar">
    <w:name w:val="Comment Subject Char"/>
    <w:basedOn w:val="CommentTextChar"/>
    <w:link w:val="CommentSubject"/>
    <w:uiPriority w:val="99"/>
    <w:semiHidden/>
    <w:rsid w:val="008D45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7675">
      <w:bodyDiv w:val="1"/>
      <w:marLeft w:val="0"/>
      <w:marRight w:val="0"/>
      <w:marTop w:val="0"/>
      <w:marBottom w:val="0"/>
      <w:divBdr>
        <w:top w:val="none" w:sz="0" w:space="0" w:color="auto"/>
        <w:left w:val="none" w:sz="0" w:space="0" w:color="auto"/>
        <w:bottom w:val="none" w:sz="0" w:space="0" w:color="auto"/>
        <w:right w:val="none" w:sz="0" w:space="0" w:color="auto"/>
      </w:divBdr>
      <w:divsChild>
        <w:div w:id="1377967335">
          <w:marLeft w:val="0"/>
          <w:marRight w:val="0"/>
          <w:marTop w:val="0"/>
          <w:marBottom w:val="0"/>
          <w:divBdr>
            <w:top w:val="none" w:sz="0" w:space="0" w:color="auto"/>
            <w:left w:val="none" w:sz="0" w:space="0" w:color="auto"/>
            <w:bottom w:val="none" w:sz="0" w:space="0" w:color="auto"/>
            <w:right w:val="none" w:sz="0" w:space="0" w:color="auto"/>
          </w:divBdr>
        </w:div>
      </w:divsChild>
    </w:div>
    <w:div w:id="186526359">
      <w:bodyDiv w:val="1"/>
      <w:marLeft w:val="0"/>
      <w:marRight w:val="0"/>
      <w:marTop w:val="0"/>
      <w:marBottom w:val="0"/>
      <w:divBdr>
        <w:top w:val="none" w:sz="0" w:space="0" w:color="auto"/>
        <w:left w:val="none" w:sz="0" w:space="0" w:color="auto"/>
        <w:bottom w:val="none" w:sz="0" w:space="0" w:color="auto"/>
        <w:right w:val="none" w:sz="0" w:space="0" w:color="auto"/>
      </w:divBdr>
    </w:div>
    <w:div w:id="347146095">
      <w:bodyDiv w:val="1"/>
      <w:marLeft w:val="0"/>
      <w:marRight w:val="0"/>
      <w:marTop w:val="0"/>
      <w:marBottom w:val="0"/>
      <w:divBdr>
        <w:top w:val="none" w:sz="0" w:space="0" w:color="auto"/>
        <w:left w:val="none" w:sz="0" w:space="0" w:color="auto"/>
        <w:bottom w:val="none" w:sz="0" w:space="0" w:color="auto"/>
        <w:right w:val="none" w:sz="0" w:space="0" w:color="auto"/>
      </w:divBdr>
    </w:div>
    <w:div w:id="622342574">
      <w:bodyDiv w:val="1"/>
      <w:marLeft w:val="0"/>
      <w:marRight w:val="0"/>
      <w:marTop w:val="0"/>
      <w:marBottom w:val="0"/>
      <w:divBdr>
        <w:top w:val="none" w:sz="0" w:space="0" w:color="auto"/>
        <w:left w:val="none" w:sz="0" w:space="0" w:color="auto"/>
        <w:bottom w:val="none" w:sz="0" w:space="0" w:color="auto"/>
        <w:right w:val="none" w:sz="0" w:space="0" w:color="auto"/>
      </w:divBdr>
    </w:div>
    <w:div w:id="691734889">
      <w:bodyDiv w:val="1"/>
      <w:marLeft w:val="0"/>
      <w:marRight w:val="0"/>
      <w:marTop w:val="0"/>
      <w:marBottom w:val="0"/>
      <w:divBdr>
        <w:top w:val="none" w:sz="0" w:space="0" w:color="auto"/>
        <w:left w:val="none" w:sz="0" w:space="0" w:color="auto"/>
        <w:bottom w:val="none" w:sz="0" w:space="0" w:color="auto"/>
        <w:right w:val="none" w:sz="0" w:space="0" w:color="auto"/>
      </w:divBdr>
    </w:div>
    <w:div w:id="1157308267">
      <w:bodyDiv w:val="1"/>
      <w:marLeft w:val="0"/>
      <w:marRight w:val="0"/>
      <w:marTop w:val="0"/>
      <w:marBottom w:val="0"/>
      <w:divBdr>
        <w:top w:val="none" w:sz="0" w:space="0" w:color="auto"/>
        <w:left w:val="none" w:sz="0" w:space="0" w:color="auto"/>
        <w:bottom w:val="none" w:sz="0" w:space="0" w:color="auto"/>
        <w:right w:val="none" w:sz="0" w:space="0" w:color="auto"/>
      </w:divBdr>
    </w:div>
    <w:div w:id="1212690756">
      <w:bodyDiv w:val="1"/>
      <w:marLeft w:val="0"/>
      <w:marRight w:val="0"/>
      <w:marTop w:val="0"/>
      <w:marBottom w:val="0"/>
      <w:divBdr>
        <w:top w:val="none" w:sz="0" w:space="0" w:color="auto"/>
        <w:left w:val="none" w:sz="0" w:space="0" w:color="auto"/>
        <w:bottom w:val="none" w:sz="0" w:space="0" w:color="auto"/>
        <w:right w:val="none" w:sz="0" w:space="0" w:color="auto"/>
      </w:divBdr>
    </w:div>
    <w:div w:id="1371800729">
      <w:bodyDiv w:val="1"/>
      <w:marLeft w:val="0"/>
      <w:marRight w:val="0"/>
      <w:marTop w:val="0"/>
      <w:marBottom w:val="0"/>
      <w:divBdr>
        <w:top w:val="none" w:sz="0" w:space="0" w:color="auto"/>
        <w:left w:val="none" w:sz="0" w:space="0" w:color="auto"/>
        <w:bottom w:val="none" w:sz="0" w:space="0" w:color="auto"/>
        <w:right w:val="none" w:sz="0" w:space="0" w:color="auto"/>
      </w:divBdr>
    </w:div>
    <w:div w:id="1781336660">
      <w:bodyDiv w:val="1"/>
      <w:marLeft w:val="0"/>
      <w:marRight w:val="0"/>
      <w:marTop w:val="0"/>
      <w:marBottom w:val="0"/>
      <w:divBdr>
        <w:top w:val="none" w:sz="0" w:space="0" w:color="auto"/>
        <w:left w:val="none" w:sz="0" w:space="0" w:color="auto"/>
        <w:bottom w:val="none" w:sz="0" w:space="0" w:color="auto"/>
        <w:right w:val="none" w:sz="0" w:space="0" w:color="auto"/>
      </w:divBdr>
    </w:div>
    <w:div w:id="2016494715">
      <w:bodyDiv w:val="1"/>
      <w:marLeft w:val="0"/>
      <w:marRight w:val="0"/>
      <w:marTop w:val="0"/>
      <w:marBottom w:val="0"/>
      <w:divBdr>
        <w:top w:val="none" w:sz="0" w:space="0" w:color="auto"/>
        <w:left w:val="none" w:sz="0" w:space="0" w:color="auto"/>
        <w:bottom w:val="none" w:sz="0" w:space="0" w:color="auto"/>
        <w:right w:val="none" w:sz="0" w:space="0" w:color="auto"/>
      </w:divBdr>
    </w:div>
    <w:div w:id="211978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heath.combs@truliantf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Bilfelt</dc:creator>
  <cp:keywords/>
  <dc:description/>
  <cp:lastModifiedBy>Combs, Heath</cp:lastModifiedBy>
  <cp:revision>4</cp:revision>
  <cp:lastPrinted>2022-08-04T13:41:00Z</cp:lastPrinted>
  <dcterms:created xsi:type="dcterms:W3CDTF">2023-12-15T14:21:00Z</dcterms:created>
  <dcterms:modified xsi:type="dcterms:W3CDTF">2023-12-15T14:22:00Z</dcterms:modified>
</cp:coreProperties>
</file>