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1"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70330E7A" w:rsidR="00614EFC" w:rsidRPr="0077463F" w:rsidRDefault="00DF6EF1"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Malisha Yang </w:t>
      </w:r>
      <w:r w:rsidR="00E345FE">
        <w:rPr>
          <w:rFonts w:asciiTheme="minorHAnsi" w:eastAsiaTheme="minorEastAsia" w:hAnsiTheme="minorHAnsi" w:cstheme="minorBidi"/>
          <w:b/>
          <w:bCs/>
          <w:sz w:val="33"/>
          <w:szCs w:val="33"/>
        </w:rPr>
        <w:t xml:space="preserve">Transitions from Member Services Specialist to </w:t>
      </w:r>
      <w:r w:rsidR="0085733F">
        <w:rPr>
          <w:rFonts w:asciiTheme="minorHAnsi" w:eastAsiaTheme="minorEastAsia" w:hAnsiTheme="minorHAnsi" w:cstheme="minorBidi"/>
          <w:b/>
          <w:bCs/>
          <w:sz w:val="33"/>
          <w:szCs w:val="33"/>
        </w:rPr>
        <w:t xml:space="preserve">Key Role as Compliance </w:t>
      </w:r>
      <w:r w:rsidR="00050259">
        <w:rPr>
          <w:rFonts w:asciiTheme="minorHAnsi" w:eastAsiaTheme="minorEastAsia" w:hAnsiTheme="minorHAnsi" w:cstheme="minorBidi"/>
          <w:b/>
          <w:bCs/>
          <w:sz w:val="33"/>
          <w:szCs w:val="33"/>
        </w:rPr>
        <w:t>Analyst</w:t>
      </w:r>
      <w:r w:rsidR="0085733F">
        <w:rPr>
          <w:rFonts w:asciiTheme="minorHAnsi" w:eastAsiaTheme="minorEastAsia" w:hAnsiTheme="minorHAnsi" w:cstheme="minorBidi"/>
          <w:b/>
          <w:bCs/>
          <w:sz w:val="33"/>
          <w:szCs w:val="33"/>
        </w:rPr>
        <w:t xml:space="preserve"> at Corporate Central</w:t>
      </w:r>
    </w:p>
    <w:p w14:paraId="7CC092B4" w14:textId="0005B46A"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73B25B32" w14:textId="2F5C3981" w:rsidR="002A607F" w:rsidRDefault="000168B9" w:rsidP="4EE673A3">
      <w:pPr>
        <w:pStyle w:val="NormalWeb"/>
        <w:spacing w:before="0" w:beforeAutospacing="0" w:after="0" w:afterAutospacing="0"/>
        <w:rPr>
          <w:rFonts w:asciiTheme="minorHAnsi" w:eastAsiaTheme="minorEastAsia" w:hAnsiTheme="minorHAnsi" w:cstheme="minorBidi"/>
          <w:color w:val="000000" w:themeColor="text1"/>
          <w:sz w:val="22"/>
          <w:szCs w:val="22"/>
        </w:rPr>
      </w:pPr>
      <w:r>
        <w:rPr>
          <w:noProof/>
        </w:rPr>
        <w:drawing>
          <wp:anchor distT="0" distB="0" distL="114300" distR="114300" simplePos="0" relativeHeight="251658242" behindDoc="0" locked="0" layoutInCell="1" allowOverlap="1" wp14:anchorId="355F032B" wp14:editId="49BBE214">
            <wp:simplePos x="0" y="0"/>
            <wp:positionH relativeFrom="margin">
              <wp:align>right</wp:align>
            </wp:positionH>
            <wp:positionV relativeFrom="paragraph">
              <wp:posOffset>6350</wp:posOffset>
            </wp:positionV>
            <wp:extent cx="1828800" cy="1746504"/>
            <wp:effectExtent l="0" t="0" r="0" b="6350"/>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a:xfrm>
                      <a:off x="0" y="0"/>
                      <a:ext cx="1828800" cy="1746504"/>
                    </a:xfrm>
                    <a:prstGeom prst="rect">
                      <a:avLst/>
                    </a:prstGeom>
                  </pic:spPr>
                </pic:pic>
              </a:graphicData>
            </a:graphic>
            <wp14:sizeRelH relativeFrom="page">
              <wp14:pctWidth>0</wp14:pctWidth>
            </wp14:sizeRelH>
            <wp14:sizeRelV relativeFrom="page">
              <wp14:pctHeight>0</wp14:pctHeight>
            </wp14:sizeRelV>
          </wp:anchor>
        </w:drawing>
      </w:r>
      <w:r w:rsidR="006176E0" w:rsidRPr="4EE673A3">
        <w:rPr>
          <w:rFonts w:asciiTheme="minorHAnsi" w:hAnsiTheme="minorHAnsi" w:cstheme="minorBidi"/>
          <w:b/>
          <w:bCs/>
          <w:color w:val="000000" w:themeColor="text1"/>
          <w:sz w:val="22"/>
          <w:szCs w:val="22"/>
        </w:rPr>
        <w:t xml:space="preserve">MILWAUKEE, WI – </w:t>
      </w:r>
      <w:r w:rsidR="00063A95">
        <w:rPr>
          <w:rFonts w:asciiTheme="minorHAnsi" w:hAnsiTheme="minorHAnsi" w:cstheme="minorBidi"/>
          <w:b/>
          <w:bCs/>
          <w:color w:val="000000" w:themeColor="text1"/>
          <w:sz w:val="22"/>
          <w:szCs w:val="22"/>
        </w:rPr>
        <w:t>December 1</w:t>
      </w:r>
      <w:r w:rsidR="007B1E25">
        <w:rPr>
          <w:rFonts w:asciiTheme="minorHAnsi" w:hAnsiTheme="minorHAnsi" w:cstheme="minorBidi"/>
          <w:b/>
          <w:bCs/>
          <w:color w:val="000000" w:themeColor="text1"/>
          <w:sz w:val="22"/>
          <w:szCs w:val="22"/>
        </w:rPr>
        <w:t>4</w:t>
      </w:r>
      <w:r w:rsidR="004859C4" w:rsidRPr="4EE673A3">
        <w:rPr>
          <w:rFonts w:asciiTheme="minorHAnsi" w:hAnsiTheme="minorHAnsi" w:cstheme="minorBidi"/>
          <w:b/>
          <w:bCs/>
          <w:color w:val="000000" w:themeColor="text1"/>
          <w:sz w:val="22"/>
          <w:szCs w:val="22"/>
        </w:rPr>
        <w:t>, 2023</w:t>
      </w:r>
      <w:r w:rsidR="006176E0" w:rsidRPr="4EE673A3">
        <w:rPr>
          <w:rFonts w:asciiTheme="minorHAnsi" w:hAnsiTheme="minorHAnsi" w:cstheme="minorBidi"/>
          <w:color w:val="000000" w:themeColor="text1"/>
          <w:sz w:val="22"/>
          <w:szCs w:val="22"/>
        </w:rPr>
        <w:t xml:space="preserve"> –</w:t>
      </w:r>
      <w:r w:rsidR="00920247" w:rsidRPr="4EE673A3">
        <w:rPr>
          <w:rFonts w:asciiTheme="minorHAnsi" w:hAnsiTheme="minorHAnsi" w:cstheme="minorBidi"/>
          <w:color w:val="000000" w:themeColor="text1"/>
          <w:sz w:val="22"/>
          <w:szCs w:val="22"/>
        </w:rPr>
        <w:t xml:space="preserve"> </w:t>
      </w:r>
      <w:r w:rsidR="00121010" w:rsidRPr="79C6B265">
        <w:rPr>
          <w:rFonts w:asciiTheme="minorHAnsi" w:hAnsiTheme="minorHAnsi" w:cstheme="minorBidi"/>
          <w:sz w:val="22"/>
          <w:szCs w:val="22"/>
        </w:rPr>
        <w:t>C</w:t>
      </w:r>
      <w:r w:rsidR="00121010" w:rsidRPr="79C6B265">
        <w:rPr>
          <w:rFonts w:asciiTheme="minorHAnsi" w:eastAsiaTheme="minorEastAsia" w:hAnsiTheme="minorHAnsi" w:cstheme="minorBidi"/>
          <w:color w:val="000000" w:themeColor="text1"/>
          <w:sz w:val="22"/>
          <w:szCs w:val="22"/>
        </w:rPr>
        <w:t>orporate Central is p</w:t>
      </w:r>
      <w:r w:rsidR="00121010">
        <w:rPr>
          <w:rFonts w:asciiTheme="minorHAnsi" w:eastAsiaTheme="minorEastAsia" w:hAnsiTheme="minorHAnsi" w:cstheme="minorBidi"/>
          <w:color w:val="000000" w:themeColor="text1"/>
          <w:sz w:val="22"/>
          <w:szCs w:val="22"/>
        </w:rPr>
        <w:t>leased</w:t>
      </w:r>
      <w:r w:rsidR="00121010" w:rsidRPr="79C6B265">
        <w:rPr>
          <w:rFonts w:asciiTheme="minorHAnsi" w:eastAsiaTheme="minorEastAsia" w:hAnsiTheme="minorHAnsi" w:cstheme="minorBidi"/>
          <w:color w:val="000000" w:themeColor="text1"/>
          <w:sz w:val="22"/>
          <w:szCs w:val="22"/>
        </w:rPr>
        <w:t xml:space="preserve"> to announce </w:t>
      </w:r>
      <w:r w:rsidR="007B1E25">
        <w:rPr>
          <w:rFonts w:asciiTheme="minorHAnsi" w:eastAsiaTheme="minorEastAsia" w:hAnsiTheme="minorHAnsi" w:cstheme="minorBidi"/>
          <w:color w:val="000000" w:themeColor="text1"/>
          <w:sz w:val="22"/>
          <w:szCs w:val="22"/>
        </w:rPr>
        <w:t>that Malisha Yang</w:t>
      </w:r>
      <w:r w:rsidR="004C7B9B">
        <w:rPr>
          <w:rFonts w:asciiTheme="minorHAnsi" w:eastAsiaTheme="minorEastAsia" w:hAnsiTheme="minorHAnsi" w:cstheme="minorBidi"/>
          <w:color w:val="000000" w:themeColor="text1"/>
          <w:sz w:val="22"/>
          <w:szCs w:val="22"/>
        </w:rPr>
        <w:t>, CCUFC</w:t>
      </w:r>
      <w:r w:rsidR="00507D0F">
        <w:rPr>
          <w:rFonts w:asciiTheme="minorHAnsi" w:eastAsiaTheme="minorEastAsia" w:hAnsiTheme="minorHAnsi" w:cstheme="minorBidi"/>
          <w:color w:val="000000" w:themeColor="text1"/>
          <w:sz w:val="22"/>
          <w:szCs w:val="22"/>
        </w:rPr>
        <w:t>,</w:t>
      </w:r>
      <w:r w:rsidR="007B1E25">
        <w:rPr>
          <w:rFonts w:asciiTheme="minorHAnsi" w:eastAsiaTheme="minorEastAsia" w:hAnsiTheme="minorHAnsi" w:cstheme="minorBidi"/>
          <w:color w:val="000000" w:themeColor="text1"/>
          <w:sz w:val="22"/>
          <w:szCs w:val="22"/>
        </w:rPr>
        <w:t xml:space="preserve"> has accepted a new position within the organization as </w:t>
      </w:r>
      <w:r w:rsidR="002A607F">
        <w:rPr>
          <w:rFonts w:asciiTheme="minorHAnsi" w:eastAsiaTheme="minorEastAsia" w:hAnsiTheme="minorHAnsi" w:cstheme="minorBidi"/>
          <w:color w:val="000000" w:themeColor="text1"/>
          <w:sz w:val="22"/>
          <w:szCs w:val="22"/>
        </w:rPr>
        <w:t>a Compliance Analyst.</w:t>
      </w:r>
    </w:p>
    <w:p w14:paraId="3C9FE22F" w14:textId="77777777" w:rsidR="00D135E8" w:rsidRDefault="00D135E8" w:rsidP="4EE673A3">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112D6DF" w14:textId="42BFBE44" w:rsidR="00D135E8" w:rsidRDefault="00D135E8" w:rsidP="00D135E8">
      <w:pPr>
        <w:pStyle w:val="NormalWeb"/>
        <w:spacing w:before="0" w:beforeAutospacing="0" w:after="0" w:afterAutospacing="0"/>
        <w:rPr>
          <w:rFonts w:asciiTheme="minorHAnsi" w:hAnsiTheme="minorHAnsi" w:cstheme="minorHAnsi"/>
          <w:sz w:val="22"/>
          <w:szCs w:val="22"/>
        </w:rPr>
      </w:pPr>
      <w:r w:rsidRPr="001D07E4">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50F3108B">
                <wp:simplePos x="0" y="0"/>
                <wp:positionH relativeFrom="margin">
                  <wp:align>right</wp:align>
                </wp:positionH>
                <wp:positionV relativeFrom="paragraph">
                  <wp:posOffset>1125855</wp:posOffset>
                </wp:positionV>
                <wp:extent cx="1828800" cy="361950"/>
                <wp:effectExtent l="0" t="0" r="0" b="0"/>
                <wp:wrapTight wrapText="bothSides">
                  <wp:wrapPolygon edited="0">
                    <wp:start x="0" y="0"/>
                    <wp:lineTo x="0" y="20463"/>
                    <wp:lineTo x="21375" y="20463"/>
                    <wp:lineTo x="21375"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61950"/>
                        </a:xfrm>
                        <a:prstGeom prst="rect">
                          <a:avLst/>
                        </a:prstGeom>
                        <a:solidFill>
                          <a:prstClr val="white"/>
                        </a:solidFill>
                        <a:ln>
                          <a:noFill/>
                        </a:ln>
                        <a:effectLst/>
                      </wps:spPr>
                      <wps:txbx>
                        <w:txbxContent>
                          <w:p w14:paraId="1B3EB1C9" w14:textId="503809D6" w:rsidR="0055724F" w:rsidRPr="0027113E" w:rsidRDefault="00B018DA"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Malisha Yang, CCUFC, Compliance Analyst</w:t>
                            </w:r>
                            <w:r w:rsidR="0055724F">
                              <w:rPr>
                                <w:rFonts w:ascii="Calibri" w:hAnsi="Calibri" w:cs="Calibri"/>
                                <w:i w:val="0"/>
                                <w:color w:val="7F7F7F" w:themeColor="text1" w:themeTint="80"/>
                              </w:rPr>
                              <w:t xml:space="preserve">. Read her </w:t>
                            </w:r>
                            <w:hyperlink r:id="rId13" w:history="1">
                              <w:r w:rsidR="0055724F" w:rsidRPr="009830B2">
                                <w:rPr>
                                  <w:rStyle w:val="Hyperlink"/>
                                  <w:rFonts w:ascii="Calibri" w:hAnsi="Calibri" w:cs="Calibri"/>
                                  <w:i w:val="0"/>
                                </w:rPr>
                                <w:t>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92.8pt;margin-top:88.65pt;width:2in;height:2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" stroked="f">
                <v:textbox inset="0,0,0,0">
                  <w:txbxContent>
                    <w:p w14:paraId="1B3EB1C9" w14:textId="503809D6" w:rsidR="0055724F" w:rsidRPr="0027113E" w:rsidRDefault="00B018DA"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Malisha Yang, CCUFC, Compliance Analyst</w:t>
                      </w:r>
                      <w:r w:rsidR="0055724F">
                        <w:rPr>
                          <w:rFonts w:ascii="Calibri" w:hAnsi="Calibri" w:cs="Calibri"/>
                          <w:i w:val="0"/>
                          <w:color w:val="7F7F7F" w:themeColor="text1" w:themeTint="80"/>
                        </w:rPr>
                        <w:t xml:space="preserve">. Read her </w:t>
                      </w:r>
                      <w:hyperlink r:id="rId14" w:history="1">
                        <w:r w:rsidR="0055724F" w:rsidRPr="009830B2">
                          <w:rPr>
                            <w:rStyle w:val="Hyperlink"/>
                            <w:rFonts w:ascii="Calibri" w:hAnsi="Calibri" w:cs="Calibri"/>
                            <w:i w:val="0"/>
                          </w:rPr>
                          <w:t>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Pr>
          <w:rFonts w:asciiTheme="minorHAnsi" w:hAnsiTheme="minorHAnsi" w:cstheme="minorHAnsi"/>
          <w:sz w:val="22"/>
          <w:szCs w:val="22"/>
        </w:rPr>
        <w:t>Yang</w:t>
      </w:r>
      <w:r w:rsidRPr="000E54E5">
        <w:rPr>
          <w:rFonts w:asciiTheme="minorHAnsi" w:hAnsiTheme="minorHAnsi" w:cstheme="minorHAnsi"/>
          <w:sz w:val="22"/>
          <w:szCs w:val="22"/>
        </w:rPr>
        <w:t xml:space="preserve"> rejoined Corporate Central as a Member Service Representative in June 2017. In April 2023 she was promoted to Member Services Specialist. </w:t>
      </w:r>
      <w:r>
        <w:rPr>
          <w:rFonts w:asciiTheme="minorHAnsi" w:hAnsiTheme="minorHAnsi" w:cstheme="minorHAnsi"/>
          <w:sz w:val="22"/>
          <w:szCs w:val="22"/>
        </w:rPr>
        <w:t>In this role, she was</w:t>
      </w:r>
      <w:r w:rsidRPr="000E54E5">
        <w:rPr>
          <w:rFonts w:asciiTheme="minorHAnsi" w:hAnsiTheme="minorHAnsi" w:cstheme="minorHAnsi"/>
          <w:sz w:val="22"/>
          <w:szCs w:val="22"/>
        </w:rPr>
        <w:t xml:space="preserve"> responsible for facilitating robust delivery of </w:t>
      </w:r>
      <w:r w:rsidRPr="009300CC">
        <w:rPr>
          <w:rFonts w:asciiTheme="minorHAnsi" w:hAnsiTheme="minorHAnsi" w:cstheme="minorHAnsi"/>
          <w:sz w:val="22"/>
          <w:szCs w:val="22"/>
        </w:rPr>
        <w:t xml:space="preserve">superior member service and proactive relationship development. She </w:t>
      </w:r>
      <w:r>
        <w:rPr>
          <w:rFonts w:asciiTheme="minorHAnsi" w:hAnsiTheme="minorHAnsi" w:cstheme="minorHAnsi"/>
          <w:sz w:val="22"/>
          <w:szCs w:val="22"/>
        </w:rPr>
        <w:t xml:space="preserve">also </w:t>
      </w:r>
      <w:r w:rsidRPr="009300CC">
        <w:rPr>
          <w:rFonts w:asciiTheme="minorHAnsi" w:hAnsiTheme="minorHAnsi" w:cstheme="minorHAnsi"/>
          <w:sz w:val="22"/>
          <w:szCs w:val="22"/>
        </w:rPr>
        <w:t>serve</w:t>
      </w:r>
      <w:r>
        <w:rPr>
          <w:rFonts w:asciiTheme="minorHAnsi" w:hAnsiTheme="minorHAnsi" w:cstheme="minorHAnsi"/>
          <w:sz w:val="22"/>
          <w:szCs w:val="22"/>
        </w:rPr>
        <w:t>d</w:t>
      </w:r>
      <w:r w:rsidRPr="009300CC">
        <w:rPr>
          <w:rFonts w:asciiTheme="minorHAnsi" w:hAnsiTheme="minorHAnsi" w:cstheme="minorHAnsi"/>
          <w:sz w:val="22"/>
          <w:szCs w:val="22"/>
        </w:rPr>
        <w:t xml:space="preserve"> as primary support for all new member onboarding processes, assist</w:t>
      </w:r>
      <w:r>
        <w:rPr>
          <w:rFonts w:asciiTheme="minorHAnsi" w:hAnsiTheme="minorHAnsi" w:cstheme="minorHAnsi"/>
          <w:sz w:val="22"/>
          <w:szCs w:val="22"/>
        </w:rPr>
        <w:t>ed</w:t>
      </w:r>
      <w:r w:rsidRPr="009300CC">
        <w:rPr>
          <w:rFonts w:asciiTheme="minorHAnsi" w:hAnsiTheme="minorHAnsi" w:cstheme="minorHAnsi"/>
          <w:sz w:val="22"/>
          <w:szCs w:val="22"/>
        </w:rPr>
        <w:t xml:space="preserve"> with account user authority, and provide</w:t>
      </w:r>
      <w:r>
        <w:rPr>
          <w:rFonts w:asciiTheme="minorHAnsi" w:hAnsiTheme="minorHAnsi" w:cstheme="minorHAnsi"/>
          <w:sz w:val="22"/>
          <w:szCs w:val="22"/>
        </w:rPr>
        <w:t>d</w:t>
      </w:r>
      <w:r w:rsidRPr="009300CC">
        <w:rPr>
          <w:rFonts w:asciiTheme="minorHAnsi" w:hAnsiTheme="minorHAnsi" w:cstheme="minorHAnsi"/>
          <w:sz w:val="22"/>
          <w:szCs w:val="22"/>
        </w:rPr>
        <w:t xml:space="preserve"> support for member solutions introductions and onboarding/implementation.</w:t>
      </w:r>
    </w:p>
    <w:p w14:paraId="665C36C0" w14:textId="77777777" w:rsidR="002A607F" w:rsidRDefault="002A607F" w:rsidP="4EE673A3">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512C26C" w14:textId="010F4B13" w:rsidR="001167B6" w:rsidRPr="00300ECF" w:rsidRDefault="002A607F" w:rsidP="00300ECF">
      <w:pPr>
        <w:pStyle w:val="NormalWeb"/>
        <w:spacing w:before="0" w:beforeAutospacing="0" w:after="0" w:afterAutospacing="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In her new role, Yang will</w:t>
      </w:r>
      <w:r w:rsidR="007830D9">
        <w:rPr>
          <w:rFonts w:asciiTheme="minorHAnsi" w:eastAsiaTheme="minorEastAsia" w:hAnsiTheme="minorHAnsi" w:cstheme="minorBidi"/>
          <w:color w:val="000000" w:themeColor="text1"/>
          <w:sz w:val="22"/>
          <w:szCs w:val="22"/>
        </w:rPr>
        <w:t xml:space="preserve"> oversee the </w:t>
      </w:r>
      <w:r w:rsidR="00300ECF">
        <w:rPr>
          <w:rFonts w:asciiTheme="minorHAnsi" w:eastAsiaTheme="minorEastAsia" w:hAnsiTheme="minorHAnsi" w:cstheme="minorBidi"/>
          <w:color w:val="000000" w:themeColor="text1"/>
          <w:sz w:val="22"/>
          <w:szCs w:val="22"/>
        </w:rPr>
        <w:t>BSA/AML monitoring program</w:t>
      </w:r>
      <w:r w:rsidR="00B83A4B">
        <w:rPr>
          <w:rFonts w:asciiTheme="minorHAnsi" w:eastAsiaTheme="minorEastAsia" w:hAnsiTheme="minorHAnsi" w:cstheme="minorBidi"/>
          <w:color w:val="000000" w:themeColor="text1"/>
          <w:sz w:val="22"/>
          <w:szCs w:val="22"/>
        </w:rPr>
        <w:t xml:space="preserve"> and she will </w:t>
      </w:r>
      <w:r w:rsidR="00300ECF">
        <w:rPr>
          <w:rFonts w:asciiTheme="minorHAnsi" w:eastAsiaTheme="minorEastAsia" w:hAnsiTheme="minorHAnsi" w:cstheme="minorBidi"/>
          <w:color w:val="000000" w:themeColor="text1"/>
          <w:sz w:val="22"/>
          <w:szCs w:val="22"/>
        </w:rPr>
        <w:t>provide support</w:t>
      </w:r>
      <w:r w:rsidR="001167B6" w:rsidRPr="00B73B94">
        <w:rPr>
          <w:rStyle w:val="ui-provider"/>
          <w:rFonts w:asciiTheme="minorHAnsi" w:hAnsiTheme="minorHAnsi" w:cstheme="minorHAnsi"/>
          <w:sz w:val="22"/>
          <w:szCs w:val="22"/>
        </w:rPr>
        <w:t xml:space="preserve"> for the daily auditing functions of user administration and setup. These both </w:t>
      </w:r>
      <w:r w:rsidR="00C061D6" w:rsidRPr="00B73B94">
        <w:rPr>
          <w:rStyle w:val="ui-provider"/>
          <w:rFonts w:asciiTheme="minorHAnsi" w:hAnsiTheme="minorHAnsi" w:cstheme="minorHAnsi"/>
          <w:sz w:val="22"/>
          <w:szCs w:val="22"/>
        </w:rPr>
        <w:t>complement</w:t>
      </w:r>
      <w:r w:rsidR="001167B6" w:rsidRPr="00B73B94">
        <w:rPr>
          <w:rStyle w:val="ui-provider"/>
          <w:rFonts w:asciiTheme="minorHAnsi" w:hAnsiTheme="minorHAnsi" w:cstheme="minorHAnsi"/>
          <w:sz w:val="22"/>
          <w:szCs w:val="22"/>
        </w:rPr>
        <w:t xml:space="preserve"> the work she</w:t>
      </w:r>
      <w:r w:rsidR="00C061D6">
        <w:rPr>
          <w:rStyle w:val="ui-provider"/>
          <w:rFonts w:asciiTheme="minorHAnsi" w:hAnsiTheme="minorHAnsi" w:cstheme="minorHAnsi"/>
          <w:sz w:val="22"/>
          <w:szCs w:val="22"/>
        </w:rPr>
        <w:t xml:space="preserve"> ha</w:t>
      </w:r>
      <w:r w:rsidR="001167B6" w:rsidRPr="00B73B94">
        <w:rPr>
          <w:rStyle w:val="ui-provider"/>
          <w:rFonts w:asciiTheme="minorHAnsi" w:hAnsiTheme="minorHAnsi" w:cstheme="minorHAnsi"/>
          <w:sz w:val="22"/>
          <w:szCs w:val="22"/>
        </w:rPr>
        <w:t xml:space="preserve">s done with new </w:t>
      </w:r>
      <w:r w:rsidR="00C061D6">
        <w:rPr>
          <w:rStyle w:val="ui-provider"/>
          <w:rFonts w:asciiTheme="minorHAnsi" w:hAnsiTheme="minorHAnsi" w:cstheme="minorHAnsi"/>
          <w:sz w:val="22"/>
          <w:szCs w:val="22"/>
        </w:rPr>
        <w:t>m</w:t>
      </w:r>
      <w:r w:rsidR="001167B6" w:rsidRPr="00B73B94">
        <w:rPr>
          <w:rStyle w:val="ui-provider"/>
          <w:rFonts w:asciiTheme="minorHAnsi" w:hAnsiTheme="minorHAnsi" w:cstheme="minorHAnsi"/>
          <w:sz w:val="22"/>
          <w:szCs w:val="22"/>
        </w:rPr>
        <w:t xml:space="preserve">ember onboarding and her experience in Member Services will help inform the compliance aspects of transaction monitoring and Customer Due Diligence/Know Your Member requirements. </w:t>
      </w:r>
      <w:r w:rsidR="00955619">
        <w:rPr>
          <w:rStyle w:val="ui-provider"/>
          <w:rFonts w:asciiTheme="minorHAnsi" w:hAnsiTheme="minorHAnsi" w:cstheme="minorHAnsi"/>
          <w:sz w:val="22"/>
          <w:szCs w:val="22"/>
        </w:rPr>
        <w:t>Yang</w:t>
      </w:r>
      <w:r w:rsidR="001167B6" w:rsidRPr="00B73B94">
        <w:rPr>
          <w:rStyle w:val="ui-provider"/>
          <w:rFonts w:asciiTheme="minorHAnsi" w:hAnsiTheme="minorHAnsi" w:cstheme="minorHAnsi"/>
          <w:sz w:val="22"/>
          <w:szCs w:val="22"/>
        </w:rPr>
        <w:t xml:space="preserve"> will also assist </w:t>
      </w:r>
      <w:r w:rsidR="00955619">
        <w:rPr>
          <w:rStyle w:val="ui-provider"/>
          <w:rFonts w:asciiTheme="minorHAnsi" w:hAnsiTheme="minorHAnsi" w:cstheme="minorHAnsi"/>
          <w:sz w:val="22"/>
          <w:szCs w:val="22"/>
        </w:rPr>
        <w:t>with me</w:t>
      </w:r>
      <w:r w:rsidR="001167B6" w:rsidRPr="00B73B94">
        <w:rPr>
          <w:rStyle w:val="ui-provider"/>
          <w:rFonts w:asciiTheme="minorHAnsi" w:hAnsiTheme="minorHAnsi" w:cstheme="minorHAnsi"/>
          <w:sz w:val="22"/>
          <w:szCs w:val="22"/>
        </w:rPr>
        <w:t>mber compliance requests and provide backup support for Member Services as needed.</w:t>
      </w:r>
    </w:p>
    <w:p w14:paraId="7F618A69" w14:textId="77777777" w:rsidR="002C05EE" w:rsidRPr="00B73B94" w:rsidRDefault="002C05EE" w:rsidP="000E54E5">
      <w:pPr>
        <w:pStyle w:val="NormalWeb"/>
        <w:shd w:val="clear" w:color="auto" w:fill="FFFFFF"/>
        <w:spacing w:before="0" w:beforeAutospacing="0" w:after="0" w:afterAutospacing="0"/>
        <w:rPr>
          <w:rFonts w:asciiTheme="minorHAnsi" w:hAnsiTheme="minorHAnsi" w:cstheme="minorHAnsi"/>
          <w:sz w:val="22"/>
          <w:szCs w:val="22"/>
        </w:rPr>
      </w:pPr>
    </w:p>
    <w:p w14:paraId="13319F40" w14:textId="069FD12F" w:rsidR="001167B6" w:rsidRDefault="0094133A" w:rsidP="00405B6E">
      <w:pPr>
        <w:rPr>
          <w:rStyle w:val="ui-provider"/>
          <w:rFonts w:asciiTheme="minorHAnsi" w:hAnsiTheme="minorHAnsi" w:cstheme="minorHAnsi"/>
          <w:sz w:val="22"/>
          <w:szCs w:val="22"/>
        </w:rPr>
      </w:pPr>
      <w:r>
        <w:rPr>
          <w:rStyle w:val="ui-provider"/>
          <w:rFonts w:asciiTheme="minorHAnsi" w:hAnsiTheme="minorHAnsi" w:cstheme="minorHAnsi"/>
          <w:sz w:val="22"/>
          <w:szCs w:val="22"/>
        </w:rPr>
        <w:t>“</w:t>
      </w:r>
      <w:r w:rsidR="00405B6E" w:rsidRPr="00B73B94">
        <w:rPr>
          <w:rStyle w:val="ui-provider"/>
          <w:rFonts w:asciiTheme="minorHAnsi" w:hAnsiTheme="minorHAnsi" w:cstheme="minorHAnsi"/>
          <w:sz w:val="22"/>
          <w:szCs w:val="22"/>
        </w:rPr>
        <w:t xml:space="preserve">Malisha has excelled in her role as Member Services Specialist and will continue to oversee the new </w:t>
      </w:r>
      <w:r w:rsidR="00507D0F">
        <w:rPr>
          <w:rStyle w:val="ui-provider"/>
          <w:rFonts w:asciiTheme="minorHAnsi" w:hAnsiTheme="minorHAnsi" w:cstheme="minorHAnsi"/>
          <w:sz w:val="22"/>
          <w:szCs w:val="22"/>
        </w:rPr>
        <w:t>m</w:t>
      </w:r>
      <w:r w:rsidR="00405B6E" w:rsidRPr="00B73B94">
        <w:rPr>
          <w:rStyle w:val="ui-provider"/>
          <w:rFonts w:asciiTheme="minorHAnsi" w:hAnsiTheme="minorHAnsi" w:cstheme="minorHAnsi"/>
          <w:sz w:val="22"/>
          <w:szCs w:val="22"/>
        </w:rPr>
        <w:t xml:space="preserve">ember onboarding process to ensure our future </w:t>
      </w:r>
      <w:r w:rsidR="00507D0F">
        <w:rPr>
          <w:rStyle w:val="ui-provider"/>
          <w:rFonts w:asciiTheme="minorHAnsi" w:hAnsiTheme="minorHAnsi" w:cstheme="minorHAnsi"/>
          <w:sz w:val="22"/>
          <w:szCs w:val="22"/>
        </w:rPr>
        <w:t>m</w:t>
      </w:r>
      <w:r w:rsidR="00405B6E" w:rsidRPr="00B73B94">
        <w:rPr>
          <w:rStyle w:val="ui-provider"/>
          <w:rFonts w:asciiTheme="minorHAnsi" w:hAnsiTheme="minorHAnsi" w:cstheme="minorHAnsi"/>
          <w:sz w:val="22"/>
          <w:szCs w:val="22"/>
        </w:rPr>
        <w:t xml:space="preserve">embers get the best experience </w:t>
      </w:r>
      <w:r w:rsidR="00507D0F">
        <w:rPr>
          <w:rStyle w:val="ui-provider"/>
          <w:rFonts w:asciiTheme="minorHAnsi" w:hAnsiTheme="minorHAnsi" w:cstheme="minorHAnsi"/>
          <w:sz w:val="22"/>
          <w:szCs w:val="22"/>
        </w:rPr>
        <w:t xml:space="preserve">possible </w:t>
      </w:r>
      <w:r w:rsidR="00405B6E" w:rsidRPr="00B73B94">
        <w:rPr>
          <w:rStyle w:val="ui-provider"/>
          <w:rFonts w:asciiTheme="minorHAnsi" w:hAnsiTheme="minorHAnsi" w:cstheme="minorHAnsi"/>
          <w:sz w:val="22"/>
          <w:szCs w:val="22"/>
        </w:rPr>
        <w:t>when joining Corporate Central</w:t>
      </w:r>
      <w:r>
        <w:rPr>
          <w:rStyle w:val="ui-provider"/>
          <w:rFonts w:asciiTheme="minorHAnsi" w:hAnsiTheme="minorHAnsi" w:cstheme="minorHAnsi"/>
          <w:sz w:val="22"/>
          <w:szCs w:val="22"/>
        </w:rPr>
        <w:t>,” said Fred Blask, NCBSO, NCRM, Vice President Governance Risk &amp; Compliance. “</w:t>
      </w:r>
      <w:r w:rsidR="008E2AB0">
        <w:rPr>
          <w:rStyle w:val="ui-provider"/>
          <w:rFonts w:asciiTheme="minorHAnsi" w:hAnsiTheme="minorHAnsi" w:cstheme="minorHAnsi"/>
          <w:sz w:val="22"/>
          <w:szCs w:val="22"/>
        </w:rPr>
        <w:t>H</w:t>
      </w:r>
      <w:r w:rsidR="00405B6E" w:rsidRPr="00B73B94">
        <w:rPr>
          <w:rStyle w:val="ui-provider"/>
          <w:rFonts w:asciiTheme="minorHAnsi" w:hAnsiTheme="minorHAnsi" w:cstheme="minorHAnsi"/>
          <w:sz w:val="22"/>
          <w:szCs w:val="22"/>
        </w:rPr>
        <w:t>er experience and knowledge from the Member Services side of things will be a great asset to the Compliance team</w:t>
      </w:r>
      <w:r w:rsidR="008E2AB0">
        <w:rPr>
          <w:rStyle w:val="ui-provider"/>
          <w:rFonts w:asciiTheme="minorHAnsi" w:hAnsiTheme="minorHAnsi" w:cstheme="minorHAnsi"/>
          <w:sz w:val="22"/>
          <w:szCs w:val="22"/>
        </w:rPr>
        <w:t>.</w:t>
      </w:r>
      <w:r w:rsidR="00785939">
        <w:rPr>
          <w:rStyle w:val="ui-provider"/>
          <w:rFonts w:asciiTheme="minorHAnsi" w:hAnsiTheme="minorHAnsi" w:cstheme="minorHAnsi"/>
          <w:sz w:val="22"/>
          <w:szCs w:val="22"/>
        </w:rPr>
        <w:t xml:space="preserve"> I look forward</w:t>
      </w:r>
      <w:r w:rsidR="001167B6">
        <w:rPr>
          <w:rStyle w:val="ui-provider"/>
          <w:rFonts w:asciiTheme="minorHAnsi" w:hAnsiTheme="minorHAnsi" w:cstheme="minorHAnsi"/>
          <w:sz w:val="22"/>
          <w:szCs w:val="22"/>
        </w:rPr>
        <w:t xml:space="preserve"> </w:t>
      </w:r>
      <w:r w:rsidR="00785939" w:rsidRPr="00B73B94">
        <w:rPr>
          <w:rStyle w:val="ui-provider"/>
          <w:rFonts w:asciiTheme="minorHAnsi" w:hAnsiTheme="minorHAnsi" w:cstheme="minorHAnsi"/>
          <w:sz w:val="22"/>
          <w:szCs w:val="22"/>
        </w:rPr>
        <w:t>to see</w:t>
      </w:r>
      <w:r w:rsidR="001167B6">
        <w:rPr>
          <w:rStyle w:val="ui-provider"/>
          <w:rFonts w:asciiTheme="minorHAnsi" w:hAnsiTheme="minorHAnsi" w:cstheme="minorHAnsi"/>
          <w:sz w:val="22"/>
          <w:szCs w:val="22"/>
        </w:rPr>
        <w:t>ing</w:t>
      </w:r>
      <w:r w:rsidR="00785939" w:rsidRPr="00B73B94">
        <w:rPr>
          <w:rStyle w:val="ui-provider"/>
          <w:rFonts w:asciiTheme="minorHAnsi" w:hAnsiTheme="minorHAnsi" w:cstheme="minorHAnsi"/>
          <w:sz w:val="22"/>
          <w:szCs w:val="22"/>
        </w:rPr>
        <w:t xml:space="preserve"> Malisha's continued growth on her newest journey</w:t>
      </w:r>
      <w:r w:rsidR="005C5504">
        <w:rPr>
          <w:rStyle w:val="ui-provider"/>
          <w:rFonts w:asciiTheme="minorHAnsi" w:hAnsiTheme="minorHAnsi" w:cstheme="minorHAnsi"/>
          <w:sz w:val="22"/>
          <w:szCs w:val="22"/>
        </w:rPr>
        <w:t>.</w:t>
      </w:r>
      <w:r w:rsidR="008E2AB0">
        <w:rPr>
          <w:rStyle w:val="ui-provider"/>
          <w:rFonts w:asciiTheme="minorHAnsi" w:hAnsiTheme="minorHAnsi" w:cstheme="minorHAnsi"/>
          <w:sz w:val="22"/>
          <w:szCs w:val="22"/>
        </w:rPr>
        <w:t>”</w:t>
      </w:r>
    </w:p>
    <w:p w14:paraId="77D9150A" w14:textId="77777777" w:rsidR="00405B6E" w:rsidRDefault="00405B6E" w:rsidP="000E54E5">
      <w:pPr>
        <w:pStyle w:val="NormalWeb"/>
        <w:shd w:val="clear" w:color="auto" w:fill="FFFFFF"/>
        <w:spacing w:before="0" w:beforeAutospacing="0" w:after="0" w:afterAutospacing="0"/>
        <w:rPr>
          <w:rFonts w:asciiTheme="minorHAnsi" w:hAnsiTheme="minorHAnsi" w:cstheme="minorHAnsi"/>
          <w:sz w:val="22"/>
          <w:szCs w:val="22"/>
        </w:rPr>
      </w:pPr>
    </w:p>
    <w:p w14:paraId="5F1D2D78" w14:textId="31E2BFC1" w:rsidR="0024749B" w:rsidRDefault="0024749B" w:rsidP="000E54E5">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00AF26F3">
        <w:rPr>
          <w:rFonts w:asciiTheme="minorHAnsi" w:hAnsiTheme="minorHAnsi" w:cstheme="minorHAnsi"/>
          <w:sz w:val="22"/>
          <w:szCs w:val="22"/>
        </w:rPr>
        <w:t>Trans</w:t>
      </w:r>
      <w:r w:rsidR="00636858">
        <w:rPr>
          <w:rFonts w:asciiTheme="minorHAnsi" w:hAnsiTheme="minorHAnsi" w:cstheme="minorHAnsi"/>
          <w:sz w:val="22"/>
          <w:szCs w:val="22"/>
        </w:rPr>
        <w:t xml:space="preserve">itioning from the heart of service to </w:t>
      </w:r>
      <w:r w:rsidR="001129B3">
        <w:rPr>
          <w:rFonts w:asciiTheme="minorHAnsi" w:hAnsiTheme="minorHAnsi" w:cstheme="minorHAnsi"/>
          <w:sz w:val="22"/>
          <w:szCs w:val="22"/>
        </w:rPr>
        <w:t>complianc</w:t>
      </w:r>
      <w:r w:rsidR="007D47E2">
        <w:rPr>
          <w:rFonts w:asciiTheme="minorHAnsi" w:hAnsiTheme="minorHAnsi" w:cstheme="minorHAnsi"/>
          <w:sz w:val="22"/>
          <w:szCs w:val="22"/>
        </w:rPr>
        <w:t xml:space="preserve">e, </w:t>
      </w:r>
      <w:r w:rsidR="004E0F73">
        <w:rPr>
          <w:rFonts w:asciiTheme="minorHAnsi" w:hAnsiTheme="minorHAnsi" w:cstheme="minorHAnsi"/>
          <w:sz w:val="22"/>
          <w:szCs w:val="22"/>
        </w:rPr>
        <w:t xml:space="preserve">demonstrates that </w:t>
      </w:r>
      <w:r w:rsidR="004159FF">
        <w:rPr>
          <w:rFonts w:asciiTheme="minorHAnsi" w:hAnsiTheme="minorHAnsi" w:cstheme="minorHAnsi"/>
          <w:sz w:val="22"/>
          <w:szCs w:val="22"/>
        </w:rPr>
        <w:t xml:space="preserve">my journey </w:t>
      </w:r>
      <w:r w:rsidR="006805A0">
        <w:rPr>
          <w:rFonts w:asciiTheme="minorHAnsi" w:hAnsiTheme="minorHAnsi" w:cstheme="minorHAnsi"/>
          <w:sz w:val="22"/>
          <w:szCs w:val="22"/>
        </w:rPr>
        <w:t xml:space="preserve">is a </w:t>
      </w:r>
      <w:r w:rsidR="004159FF">
        <w:rPr>
          <w:rFonts w:asciiTheme="minorHAnsi" w:hAnsiTheme="minorHAnsi" w:cstheme="minorHAnsi"/>
          <w:sz w:val="22"/>
          <w:szCs w:val="22"/>
        </w:rPr>
        <w:t>reflect</w:t>
      </w:r>
      <w:r w:rsidR="006805A0">
        <w:rPr>
          <w:rFonts w:asciiTheme="minorHAnsi" w:hAnsiTheme="minorHAnsi" w:cstheme="minorHAnsi"/>
          <w:sz w:val="22"/>
          <w:szCs w:val="22"/>
        </w:rPr>
        <w:t>ion of</w:t>
      </w:r>
      <w:r w:rsidR="004159FF">
        <w:rPr>
          <w:rFonts w:asciiTheme="minorHAnsi" w:hAnsiTheme="minorHAnsi" w:cstheme="minorHAnsi"/>
          <w:sz w:val="22"/>
          <w:szCs w:val="22"/>
        </w:rPr>
        <w:t xml:space="preserve"> </w:t>
      </w:r>
      <w:r w:rsidR="005B6960">
        <w:rPr>
          <w:rFonts w:asciiTheme="minorHAnsi" w:hAnsiTheme="minorHAnsi" w:cstheme="minorHAnsi"/>
          <w:sz w:val="22"/>
          <w:szCs w:val="22"/>
        </w:rPr>
        <w:t>my</w:t>
      </w:r>
      <w:r w:rsidR="004159FF">
        <w:rPr>
          <w:rFonts w:asciiTheme="minorHAnsi" w:hAnsiTheme="minorHAnsi" w:cstheme="minorHAnsi"/>
          <w:sz w:val="22"/>
          <w:szCs w:val="22"/>
        </w:rPr>
        <w:t xml:space="preserve"> commitment to </w:t>
      </w:r>
      <w:r w:rsidR="00BC1DB0">
        <w:rPr>
          <w:rFonts w:asciiTheme="minorHAnsi" w:hAnsiTheme="minorHAnsi" w:cstheme="minorHAnsi"/>
          <w:sz w:val="22"/>
          <w:szCs w:val="22"/>
        </w:rPr>
        <w:t xml:space="preserve">upholding standards, </w:t>
      </w:r>
      <w:r w:rsidR="00D2533F">
        <w:rPr>
          <w:rFonts w:asciiTheme="minorHAnsi" w:hAnsiTheme="minorHAnsi" w:cstheme="minorHAnsi"/>
          <w:sz w:val="22"/>
          <w:szCs w:val="22"/>
        </w:rPr>
        <w:t xml:space="preserve">and </w:t>
      </w:r>
      <w:r w:rsidR="00BC1DB0">
        <w:rPr>
          <w:rFonts w:asciiTheme="minorHAnsi" w:hAnsiTheme="minorHAnsi" w:cstheme="minorHAnsi"/>
          <w:sz w:val="22"/>
          <w:szCs w:val="22"/>
        </w:rPr>
        <w:t>diligence</w:t>
      </w:r>
      <w:r w:rsidR="00D65F70">
        <w:rPr>
          <w:rFonts w:asciiTheme="minorHAnsi" w:hAnsiTheme="minorHAnsi" w:cstheme="minorHAnsi"/>
          <w:sz w:val="22"/>
          <w:szCs w:val="22"/>
        </w:rPr>
        <w:t>.”</w:t>
      </w:r>
      <w:r>
        <w:rPr>
          <w:rFonts w:asciiTheme="minorHAnsi" w:hAnsiTheme="minorHAnsi" w:cstheme="minorHAnsi"/>
          <w:sz w:val="22"/>
          <w:szCs w:val="22"/>
        </w:rPr>
        <w:t xml:space="preserve"> Yang said. “</w:t>
      </w:r>
      <w:r w:rsidR="0015021F">
        <w:rPr>
          <w:rFonts w:asciiTheme="minorHAnsi" w:hAnsiTheme="minorHAnsi" w:cstheme="minorHAnsi"/>
          <w:sz w:val="22"/>
          <w:szCs w:val="22"/>
        </w:rPr>
        <w:t xml:space="preserve">I am </w:t>
      </w:r>
      <w:r w:rsidR="008A128C">
        <w:rPr>
          <w:rFonts w:asciiTheme="minorHAnsi" w:hAnsiTheme="minorHAnsi" w:cstheme="minorHAnsi"/>
          <w:sz w:val="22"/>
          <w:szCs w:val="22"/>
        </w:rPr>
        <w:t xml:space="preserve">grateful </w:t>
      </w:r>
      <w:r w:rsidR="00E206F6">
        <w:rPr>
          <w:rFonts w:asciiTheme="minorHAnsi" w:hAnsiTheme="minorHAnsi" w:cstheme="minorHAnsi"/>
          <w:sz w:val="22"/>
          <w:szCs w:val="22"/>
        </w:rPr>
        <w:t>to work in an</w:t>
      </w:r>
      <w:r w:rsidR="00442E69">
        <w:rPr>
          <w:rFonts w:asciiTheme="minorHAnsi" w:hAnsiTheme="minorHAnsi" w:cstheme="minorHAnsi"/>
          <w:sz w:val="22"/>
          <w:szCs w:val="22"/>
        </w:rPr>
        <w:t xml:space="preserve"> en</w:t>
      </w:r>
      <w:r w:rsidR="00FC5E5C">
        <w:rPr>
          <w:rFonts w:asciiTheme="minorHAnsi" w:hAnsiTheme="minorHAnsi" w:cstheme="minorHAnsi"/>
          <w:sz w:val="22"/>
          <w:szCs w:val="22"/>
        </w:rPr>
        <w:t xml:space="preserve">vironment where growth is not </w:t>
      </w:r>
      <w:r w:rsidR="00897372">
        <w:rPr>
          <w:rFonts w:asciiTheme="minorHAnsi" w:hAnsiTheme="minorHAnsi" w:cstheme="minorHAnsi"/>
          <w:sz w:val="22"/>
          <w:szCs w:val="22"/>
        </w:rPr>
        <w:t>only</w:t>
      </w:r>
      <w:r w:rsidR="00FC5E5C">
        <w:rPr>
          <w:rFonts w:asciiTheme="minorHAnsi" w:hAnsiTheme="minorHAnsi" w:cstheme="minorHAnsi"/>
          <w:sz w:val="22"/>
          <w:szCs w:val="22"/>
        </w:rPr>
        <w:t xml:space="preserve"> encouraged but </w:t>
      </w:r>
      <w:r w:rsidR="00D65F70">
        <w:rPr>
          <w:rFonts w:asciiTheme="minorHAnsi" w:hAnsiTheme="minorHAnsi" w:cstheme="minorHAnsi"/>
          <w:sz w:val="22"/>
          <w:szCs w:val="22"/>
        </w:rPr>
        <w:t>i</w:t>
      </w:r>
      <w:r w:rsidR="00FC5E5C">
        <w:rPr>
          <w:rFonts w:asciiTheme="minorHAnsi" w:hAnsiTheme="minorHAnsi" w:cstheme="minorHAnsi"/>
          <w:sz w:val="22"/>
          <w:szCs w:val="22"/>
        </w:rPr>
        <w:t>nevitable</w:t>
      </w:r>
      <w:r w:rsidR="00075326">
        <w:rPr>
          <w:rFonts w:asciiTheme="minorHAnsi" w:hAnsiTheme="minorHAnsi" w:cstheme="minorHAnsi"/>
          <w:sz w:val="22"/>
          <w:szCs w:val="22"/>
        </w:rPr>
        <w:t>.</w:t>
      </w:r>
      <w:r>
        <w:rPr>
          <w:rFonts w:asciiTheme="minorHAnsi" w:hAnsiTheme="minorHAnsi" w:cstheme="minorHAnsi"/>
          <w:sz w:val="22"/>
          <w:szCs w:val="22"/>
        </w:rPr>
        <w:t>”</w:t>
      </w:r>
    </w:p>
    <w:p w14:paraId="5397DA48" w14:textId="77777777" w:rsidR="0024749B" w:rsidRPr="00B73B94" w:rsidRDefault="0024749B" w:rsidP="000E54E5">
      <w:pPr>
        <w:pStyle w:val="NormalWeb"/>
        <w:shd w:val="clear" w:color="auto" w:fill="FFFFFF"/>
        <w:spacing w:before="0" w:beforeAutospacing="0" w:after="0" w:afterAutospacing="0"/>
        <w:rPr>
          <w:rFonts w:asciiTheme="minorHAnsi" w:hAnsiTheme="minorHAnsi" w:cstheme="minorHAnsi"/>
          <w:sz w:val="22"/>
          <w:szCs w:val="22"/>
        </w:rPr>
      </w:pPr>
    </w:p>
    <w:p w14:paraId="0436BC1F" w14:textId="335D1E46" w:rsidR="00414FED" w:rsidRPr="0024749B" w:rsidRDefault="00977ED3" w:rsidP="0024749B">
      <w:pPr>
        <w:pStyle w:val="BodyText2"/>
        <w:spacing w:after="0" w:line="240" w:lineRule="auto"/>
        <w:ind w:right="-90"/>
        <w:rPr>
          <w:rFonts w:asciiTheme="minorHAnsi" w:hAnsiTheme="minorHAnsi" w:cstheme="minorHAnsi"/>
          <w:sz w:val="22"/>
          <w:szCs w:val="22"/>
          <w:shd w:val="clear" w:color="auto" w:fill="FFFFFF"/>
        </w:rPr>
      </w:pPr>
      <w:r w:rsidRPr="00B73B94">
        <w:rPr>
          <w:rFonts w:asciiTheme="minorHAnsi" w:hAnsiTheme="minorHAnsi" w:cstheme="minorHAnsi"/>
          <w:sz w:val="22"/>
          <w:szCs w:val="22"/>
        </w:rPr>
        <w:t>Yang</w:t>
      </w:r>
      <w:r w:rsidR="00B018DA" w:rsidRPr="00B73B94">
        <w:rPr>
          <w:rFonts w:asciiTheme="minorHAnsi" w:hAnsiTheme="minorHAnsi" w:cstheme="minorHAnsi"/>
          <w:sz w:val="22"/>
          <w:szCs w:val="22"/>
        </w:rPr>
        <w:t xml:space="preserve"> brings several years</w:t>
      </w:r>
      <w:r w:rsidR="00B018DA" w:rsidRPr="009300CC">
        <w:rPr>
          <w:rFonts w:asciiTheme="minorHAnsi" w:hAnsiTheme="minorHAnsi" w:cstheme="minorHAnsi"/>
          <w:sz w:val="22"/>
          <w:szCs w:val="22"/>
        </w:rPr>
        <w:t xml:space="preserve"> of credit union experience</w:t>
      </w:r>
      <w:r>
        <w:rPr>
          <w:rFonts w:asciiTheme="minorHAnsi" w:hAnsiTheme="minorHAnsi" w:cstheme="minorHAnsi"/>
          <w:sz w:val="22"/>
          <w:szCs w:val="22"/>
        </w:rPr>
        <w:t xml:space="preserve"> to Corporate Central</w:t>
      </w:r>
      <w:r w:rsidR="00B018DA" w:rsidRPr="009300CC">
        <w:rPr>
          <w:rFonts w:asciiTheme="minorHAnsi" w:hAnsiTheme="minorHAnsi" w:cstheme="minorHAnsi"/>
          <w:sz w:val="22"/>
          <w:szCs w:val="22"/>
        </w:rPr>
        <w:t xml:space="preserve"> including positions in member service</w:t>
      </w:r>
      <w:r>
        <w:rPr>
          <w:rFonts w:asciiTheme="minorHAnsi" w:hAnsiTheme="minorHAnsi" w:cstheme="minorHAnsi"/>
          <w:sz w:val="22"/>
          <w:szCs w:val="22"/>
        </w:rPr>
        <w:t>s</w:t>
      </w:r>
      <w:r w:rsidR="00B018DA" w:rsidRPr="009300CC">
        <w:rPr>
          <w:rFonts w:asciiTheme="minorHAnsi" w:hAnsiTheme="minorHAnsi" w:cstheme="minorHAnsi"/>
          <w:sz w:val="22"/>
          <w:szCs w:val="22"/>
        </w:rPr>
        <w:t>, teller, new accounts, ACH, accounting, and collections. She has served on the WACHA Planning Committee, served on the Cream City Chapter board, crashed Filene’s Big Bright Minds in 2018, participated in several YP events including HYPE at the Convention and HYPE at the GAC in 2018 and many bootcamps. She earned her ACH Certificate through MACHA in December 2022.</w:t>
      </w:r>
      <w:r w:rsidR="00FE5AAD">
        <w:rPr>
          <w:rFonts w:asciiTheme="minorHAnsi" w:hAnsiTheme="minorHAnsi" w:cstheme="minorHAnsi"/>
          <w:sz w:val="22"/>
          <w:szCs w:val="22"/>
        </w:rPr>
        <w:t xml:space="preserve"> In October 2023, </w:t>
      </w:r>
      <w:r w:rsidR="00FE5AAD">
        <w:rPr>
          <w:rFonts w:asciiTheme="minorHAnsi" w:hAnsiTheme="minorHAnsi" w:cstheme="minorHAnsi"/>
          <w:sz w:val="22"/>
          <w:szCs w:val="22"/>
        </w:rPr>
        <w:lastRenderedPageBreak/>
        <w:t>s</w:t>
      </w:r>
      <w:r w:rsidR="00FE5AAD" w:rsidRPr="009300CC">
        <w:rPr>
          <w:rFonts w:asciiTheme="minorHAnsi" w:hAnsiTheme="minorHAnsi" w:cstheme="minorHAnsi"/>
          <w:sz w:val="22"/>
          <w:szCs w:val="22"/>
          <w:shd w:val="clear" w:color="auto" w:fill="FFFFFF"/>
        </w:rPr>
        <w:t>he participated in the CUNA Financial Counseling Certification Program (FiCEP) and earned her</w:t>
      </w:r>
      <w:r w:rsidR="00FE5AAD">
        <w:rPr>
          <w:rFonts w:asciiTheme="minorHAnsi" w:hAnsiTheme="minorHAnsi" w:cstheme="minorHAnsi"/>
          <w:sz w:val="22"/>
          <w:szCs w:val="22"/>
          <w:shd w:val="clear" w:color="auto" w:fill="FFFFFF"/>
        </w:rPr>
        <w:t xml:space="preserve"> </w:t>
      </w:r>
      <w:r w:rsidR="00FE5AAD" w:rsidRPr="009300CC">
        <w:rPr>
          <w:rFonts w:asciiTheme="minorHAnsi" w:hAnsiTheme="minorHAnsi" w:cstheme="minorHAnsi"/>
          <w:sz w:val="22"/>
          <w:szCs w:val="22"/>
          <w:shd w:val="clear" w:color="auto" w:fill="FFFFFF"/>
        </w:rPr>
        <w:t>Certified Credit Union Financial Counselor (CCUFC) designation.</w:t>
      </w:r>
    </w:p>
    <w:p w14:paraId="7B606B4A" w14:textId="77777777" w:rsidR="00B018DA" w:rsidRDefault="00B018DA" w:rsidP="00EB5FC7">
      <w:pPr>
        <w:pStyle w:val="BodyText2"/>
        <w:spacing w:after="0" w:line="240" w:lineRule="auto"/>
        <w:ind w:right="-90"/>
        <w:rPr>
          <w:rFonts w:asciiTheme="minorHAnsi" w:hAnsiTheme="minorHAnsi" w:cstheme="minorHAnsi"/>
          <w:color w:val="000000" w:themeColor="text1"/>
          <w:sz w:val="22"/>
          <w:szCs w:val="22"/>
        </w:rPr>
      </w:pPr>
    </w:p>
    <w:p w14:paraId="670A5CCE" w14:textId="77777777" w:rsidR="002530A9" w:rsidRDefault="002530A9" w:rsidP="002530A9">
      <w:pPr>
        <w:rPr>
          <w:rFonts w:asciiTheme="minorHAnsi" w:hAnsiTheme="minorHAnsi" w:cstheme="minorHAnsi"/>
          <w:color w:val="000000" w:themeColor="text1"/>
          <w:sz w:val="22"/>
          <w:szCs w:val="22"/>
        </w:rPr>
      </w:pPr>
      <w:r w:rsidRPr="00FF021B">
        <w:rPr>
          <w:rFonts w:asciiTheme="minorHAnsi" w:hAnsiTheme="minorHAnsi" w:cstheme="minorHAnsi"/>
          <w:color w:val="000000" w:themeColor="text1"/>
          <w:sz w:val="22"/>
          <w:szCs w:val="22"/>
        </w:rPr>
        <w:t xml:space="preserve">Read more about </w:t>
      </w:r>
      <w:hyperlink r:id="rId15" w:history="1">
        <w:r w:rsidRPr="00D12B1F">
          <w:rPr>
            <w:rStyle w:val="Hyperlink"/>
            <w:rFonts w:asciiTheme="minorHAnsi" w:hAnsiTheme="minorHAnsi" w:cstheme="minorHAnsi"/>
            <w:sz w:val="22"/>
            <w:szCs w:val="22"/>
          </w:rPr>
          <w:t>Corporate Central’s team</w:t>
        </w:r>
      </w:hyperlink>
      <w:r w:rsidRPr="00FF021B">
        <w:rPr>
          <w:rFonts w:asciiTheme="minorHAnsi" w:hAnsiTheme="minorHAnsi" w:cstheme="minorHAnsi"/>
          <w:color w:val="000000" w:themeColor="text1"/>
          <w:sz w:val="22"/>
          <w:szCs w:val="22"/>
        </w:rPr>
        <w:t>.</w:t>
      </w:r>
    </w:p>
    <w:p w14:paraId="511BA27F" w14:textId="77777777" w:rsidR="003706AD" w:rsidRPr="00FF021B" w:rsidRDefault="003706AD" w:rsidP="002530A9">
      <w:pPr>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2C059FE" w14:textId="38DF6DD7" w:rsidR="000A55EC" w:rsidRDefault="55234F37" w:rsidP="00313FD4">
      <w:pPr>
        <w:pStyle w:val="BodyText2"/>
        <w:spacing w:after="0" w:line="240" w:lineRule="auto"/>
        <w:ind w:right="-90"/>
        <w:rPr>
          <w:rFonts w:asciiTheme="minorHAnsi" w:eastAsiaTheme="minorEastAsia" w:hAnsiTheme="minorHAnsi" w:cstheme="minorHAnsi"/>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6">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7">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8">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9">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0">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0A55EC" w:rsidSect="009E1707">
      <w:headerReference w:type="even" r:id="rId21"/>
      <w:headerReference w:type="first" r:id="rId22"/>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F08F" w14:textId="77777777" w:rsidR="0021063D" w:rsidRDefault="0021063D">
      <w:r>
        <w:separator/>
      </w:r>
    </w:p>
  </w:endnote>
  <w:endnote w:type="continuationSeparator" w:id="0">
    <w:p w14:paraId="112DB790" w14:textId="77777777" w:rsidR="0021063D" w:rsidRDefault="0021063D">
      <w:r>
        <w:continuationSeparator/>
      </w:r>
    </w:p>
  </w:endnote>
  <w:endnote w:type="continuationNotice" w:id="1">
    <w:p w14:paraId="53F787BE" w14:textId="77777777" w:rsidR="0021063D" w:rsidRDefault="00210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72DC" w14:textId="77777777" w:rsidR="0021063D" w:rsidRDefault="0021063D">
      <w:r>
        <w:separator/>
      </w:r>
    </w:p>
  </w:footnote>
  <w:footnote w:type="continuationSeparator" w:id="0">
    <w:p w14:paraId="038A68F6" w14:textId="77777777" w:rsidR="0021063D" w:rsidRDefault="0021063D">
      <w:r>
        <w:continuationSeparator/>
      </w:r>
    </w:p>
  </w:footnote>
  <w:footnote w:type="continuationNotice" w:id="1">
    <w:p w14:paraId="6760D85C" w14:textId="77777777" w:rsidR="0021063D" w:rsidRDefault="00210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46C0"/>
    <w:rsid w:val="00007F0C"/>
    <w:rsid w:val="0001017E"/>
    <w:rsid w:val="00011345"/>
    <w:rsid w:val="00012752"/>
    <w:rsid w:val="00012F48"/>
    <w:rsid w:val="00014348"/>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259"/>
    <w:rsid w:val="00050913"/>
    <w:rsid w:val="00051239"/>
    <w:rsid w:val="0005482B"/>
    <w:rsid w:val="00055A88"/>
    <w:rsid w:val="00055B12"/>
    <w:rsid w:val="00057735"/>
    <w:rsid w:val="0005790E"/>
    <w:rsid w:val="00057FC8"/>
    <w:rsid w:val="0006247E"/>
    <w:rsid w:val="00062AB5"/>
    <w:rsid w:val="00063954"/>
    <w:rsid w:val="00063A95"/>
    <w:rsid w:val="00066C8A"/>
    <w:rsid w:val="00067AC6"/>
    <w:rsid w:val="00067EF1"/>
    <w:rsid w:val="00067F22"/>
    <w:rsid w:val="0007161D"/>
    <w:rsid w:val="00071AD5"/>
    <w:rsid w:val="00071E16"/>
    <w:rsid w:val="00072FF9"/>
    <w:rsid w:val="000731BB"/>
    <w:rsid w:val="00073368"/>
    <w:rsid w:val="00075326"/>
    <w:rsid w:val="000761DC"/>
    <w:rsid w:val="00076A2A"/>
    <w:rsid w:val="00080ACB"/>
    <w:rsid w:val="00082EFD"/>
    <w:rsid w:val="000838EF"/>
    <w:rsid w:val="00085DCF"/>
    <w:rsid w:val="00087CA7"/>
    <w:rsid w:val="00090C68"/>
    <w:rsid w:val="00091091"/>
    <w:rsid w:val="0009275A"/>
    <w:rsid w:val="00094B9F"/>
    <w:rsid w:val="00095095"/>
    <w:rsid w:val="000A0459"/>
    <w:rsid w:val="000A04E8"/>
    <w:rsid w:val="000A33CB"/>
    <w:rsid w:val="000A487F"/>
    <w:rsid w:val="000A55EC"/>
    <w:rsid w:val="000A5822"/>
    <w:rsid w:val="000A5B91"/>
    <w:rsid w:val="000A65FC"/>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4E5"/>
    <w:rsid w:val="000E56F6"/>
    <w:rsid w:val="000E597C"/>
    <w:rsid w:val="000E5B79"/>
    <w:rsid w:val="000E69ED"/>
    <w:rsid w:val="000E706C"/>
    <w:rsid w:val="000F03A1"/>
    <w:rsid w:val="000F0A55"/>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DCE"/>
    <w:rsid w:val="00111059"/>
    <w:rsid w:val="00111115"/>
    <w:rsid w:val="00111866"/>
    <w:rsid w:val="00111DEE"/>
    <w:rsid w:val="0011219C"/>
    <w:rsid w:val="001129B3"/>
    <w:rsid w:val="00113475"/>
    <w:rsid w:val="0011348F"/>
    <w:rsid w:val="001138E5"/>
    <w:rsid w:val="00114256"/>
    <w:rsid w:val="0011441F"/>
    <w:rsid w:val="001146C5"/>
    <w:rsid w:val="00114A46"/>
    <w:rsid w:val="001151A8"/>
    <w:rsid w:val="001167B6"/>
    <w:rsid w:val="00117462"/>
    <w:rsid w:val="00117599"/>
    <w:rsid w:val="001207C8"/>
    <w:rsid w:val="00120951"/>
    <w:rsid w:val="00121010"/>
    <w:rsid w:val="001213EC"/>
    <w:rsid w:val="0012307B"/>
    <w:rsid w:val="001267CB"/>
    <w:rsid w:val="00130138"/>
    <w:rsid w:val="00131B91"/>
    <w:rsid w:val="001322E6"/>
    <w:rsid w:val="001330C3"/>
    <w:rsid w:val="00134B79"/>
    <w:rsid w:val="00136CE9"/>
    <w:rsid w:val="00140C16"/>
    <w:rsid w:val="00142415"/>
    <w:rsid w:val="001436A4"/>
    <w:rsid w:val="00144116"/>
    <w:rsid w:val="0014586C"/>
    <w:rsid w:val="001501BF"/>
    <w:rsid w:val="0015021F"/>
    <w:rsid w:val="001503A2"/>
    <w:rsid w:val="0015272F"/>
    <w:rsid w:val="00152AB6"/>
    <w:rsid w:val="00152E66"/>
    <w:rsid w:val="0015530F"/>
    <w:rsid w:val="001559AE"/>
    <w:rsid w:val="00156851"/>
    <w:rsid w:val="0015690B"/>
    <w:rsid w:val="00157863"/>
    <w:rsid w:val="00160893"/>
    <w:rsid w:val="00161FBC"/>
    <w:rsid w:val="0016560F"/>
    <w:rsid w:val="001664FB"/>
    <w:rsid w:val="00171D81"/>
    <w:rsid w:val="00174AEA"/>
    <w:rsid w:val="00174B89"/>
    <w:rsid w:val="00176775"/>
    <w:rsid w:val="001778BF"/>
    <w:rsid w:val="001802E3"/>
    <w:rsid w:val="00180DC8"/>
    <w:rsid w:val="00181E2D"/>
    <w:rsid w:val="00182043"/>
    <w:rsid w:val="00182C11"/>
    <w:rsid w:val="00183C87"/>
    <w:rsid w:val="00186F31"/>
    <w:rsid w:val="001873D8"/>
    <w:rsid w:val="001876E4"/>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62BD"/>
    <w:rsid w:val="001D6901"/>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4A49"/>
    <w:rsid w:val="001F6E28"/>
    <w:rsid w:val="001F7932"/>
    <w:rsid w:val="002003B8"/>
    <w:rsid w:val="0020042D"/>
    <w:rsid w:val="002009A5"/>
    <w:rsid w:val="00200E68"/>
    <w:rsid w:val="002016A8"/>
    <w:rsid w:val="00201EDC"/>
    <w:rsid w:val="002027FA"/>
    <w:rsid w:val="00205A85"/>
    <w:rsid w:val="00206585"/>
    <w:rsid w:val="00206AAF"/>
    <w:rsid w:val="0021063D"/>
    <w:rsid w:val="002116FD"/>
    <w:rsid w:val="00211A57"/>
    <w:rsid w:val="00211F89"/>
    <w:rsid w:val="00212A0F"/>
    <w:rsid w:val="002138FD"/>
    <w:rsid w:val="002149B1"/>
    <w:rsid w:val="00215C80"/>
    <w:rsid w:val="00216E77"/>
    <w:rsid w:val="0021710E"/>
    <w:rsid w:val="00217681"/>
    <w:rsid w:val="00217F3A"/>
    <w:rsid w:val="0022103C"/>
    <w:rsid w:val="00221145"/>
    <w:rsid w:val="002220CE"/>
    <w:rsid w:val="002224DF"/>
    <w:rsid w:val="00222CF5"/>
    <w:rsid w:val="00222D95"/>
    <w:rsid w:val="00224C78"/>
    <w:rsid w:val="002252B7"/>
    <w:rsid w:val="00225C43"/>
    <w:rsid w:val="00226456"/>
    <w:rsid w:val="0022658D"/>
    <w:rsid w:val="002266B8"/>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4749B"/>
    <w:rsid w:val="002505A2"/>
    <w:rsid w:val="00250733"/>
    <w:rsid w:val="002530A9"/>
    <w:rsid w:val="0025386D"/>
    <w:rsid w:val="00253874"/>
    <w:rsid w:val="00254352"/>
    <w:rsid w:val="002548F5"/>
    <w:rsid w:val="00254C5A"/>
    <w:rsid w:val="00255FC4"/>
    <w:rsid w:val="00256079"/>
    <w:rsid w:val="00256BE7"/>
    <w:rsid w:val="00256DCF"/>
    <w:rsid w:val="00257BF4"/>
    <w:rsid w:val="00261DC6"/>
    <w:rsid w:val="002671DD"/>
    <w:rsid w:val="00270C19"/>
    <w:rsid w:val="0027113E"/>
    <w:rsid w:val="00271140"/>
    <w:rsid w:val="002716D2"/>
    <w:rsid w:val="00271CCA"/>
    <w:rsid w:val="00273F1A"/>
    <w:rsid w:val="00273F78"/>
    <w:rsid w:val="00274120"/>
    <w:rsid w:val="00274DEC"/>
    <w:rsid w:val="00274EEC"/>
    <w:rsid w:val="002763DF"/>
    <w:rsid w:val="0027684C"/>
    <w:rsid w:val="00276B53"/>
    <w:rsid w:val="00277538"/>
    <w:rsid w:val="00277F92"/>
    <w:rsid w:val="00280618"/>
    <w:rsid w:val="002808A9"/>
    <w:rsid w:val="002813EE"/>
    <w:rsid w:val="00282591"/>
    <w:rsid w:val="0028274A"/>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607F"/>
    <w:rsid w:val="002A7843"/>
    <w:rsid w:val="002B1146"/>
    <w:rsid w:val="002B1A98"/>
    <w:rsid w:val="002B2348"/>
    <w:rsid w:val="002B25B6"/>
    <w:rsid w:val="002B346B"/>
    <w:rsid w:val="002B3C3A"/>
    <w:rsid w:val="002B3C71"/>
    <w:rsid w:val="002B454B"/>
    <w:rsid w:val="002B6CF4"/>
    <w:rsid w:val="002B6E0D"/>
    <w:rsid w:val="002C05EE"/>
    <w:rsid w:val="002C0C43"/>
    <w:rsid w:val="002C274F"/>
    <w:rsid w:val="002C4855"/>
    <w:rsid w:val="002C4D05"/>
    <w:rsid w:val="002C58B8"/>
    <w:rsid w:val="002D00E8"/>
    <w:rsid w:val="002D1229"/>
    <w:rsid w:val="002D23BD"/>
    <w:rsid w:val="002D34D3"/>
    <w:rsid w:val="002D3F75"/>
    <w:rsid w:val="002D4ED9"/>
    <w:rsid w:val="002D77E7"/>
    <w:rsid w:val="002D7C35"/>
    <w:rsid w:val="002E0735"/>
    <w:rsid w:val="002E2348"/>
    <w:rsid w:val="002E27A7"/>
    <w:rsid w:val="002E3147"/>
    <w:rsid w:val="002E4464"/>
    <w:rsid w:val="002E48B1"/>
    <w:rsid w:val="002E57F1"/>
    <w:rsid w:val="002E5BEF"/>
    <w:rsid w:val="002E6EC0"/>
    <w:rsid w:val="002F08EB"/>
    <w:rsid w:val="002F0A3E"/>
    <w:rsid w:val="002F0B77"/>
    <w:rsid w:val="002F35CF"/>
    <w:rsid w:val="002F477A"/>
    <w:rsid w:val="002F4F08"/>
    <w:rsid w:val="002F5306"/>
    <w:rsid w:val="002F5A88"/>
    <w:rsid w:val="00300744"/>
    <w:rsid w:val="00300ECF"/>
    <w:rsid w:val="003021E6"/>
    <w:rsid w:val="00302276"/>
    <w:rsid w:val="003039EF"/>
    <w:rsid w:val="00303D41"/>
    <w:rsid w:val="00303E0D"/>
    <w:rsid w:val="00304A8A"/>
    <w:rsid w:val="003055A9"/>
    <w:rsid w:val="0030674A"/>
    <w:rsid w:val="00306856"/>
    <w:rsid w:val="00307A4A"/>
    <w:rsid w:val="00310939"/>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6A05"/>
    <w:rsid w:val="00367425"/>
    <w:rsid w:val="003706AD"/>
    <w:rsid w:val="003723E8"/>
    <w:rsid w:val="00372DEA"/>
    <w:rsid w:val="00373277"/>
    <w:rsid w:val="003740BB"/>
    <w:rsid w:val="00376BC4"/>
    <w:rsid w:val="003773BF"/>
    <w:rsid w:val="0038164F"/>
    <w:rsid w:val="00384061"/>
    <w:rsid w:val="0038412D"/>
    <w:rsid w:val="0038541A"/>
    <w:rsid w:val="00385D95"/>
    <w:rsid w:val="00385E4A"/>
    <w:rsid w:val="0038654A"/>
    <w:rsid w:val="00386A43"/>
    <w:rsid w:val="0038775C"/>
    <w:rsid w:val="00390D76"/>
    <w:rsid w:val="003913E0"/>
    <w:rsid w:val="003920AD"/>
    <w:rsid w:val="003930A6"/>
    <w:rsid w:val="003962B1"/>
    <w:rsid w:val="003A1CB9"/>
    <w:rsid w:val="003A1EC0"/>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682B"/>
    <w:rsid w:val="0040055B"/>
    <w:rsid w:val="00401059"/>
    <w:rsid w:val="004019BB"/>
    <w:rsid w:val="004045B9"/>
    <w:rsid w:val="00405387"/>
    <w:rsid w:val="0040544F"/>
    <w:rsid w:val="00405B6E"/>
    <w:rsid w:val="00406660"/>
    <w:rsid w:val="00406F0A"/>
    <w:rsid w:val="00407DC0"/>
    <w:rsid w:val="004101E1"/>
    <w:rsid w:val="00410CB4"/>
    <w:rsid w:val="00411EAE"/>
    <w:rsid w:val="00413B10"/>
    <w:rsid w:val="00413C1C"/>
    <w:rsid w:val="004147B9"/>
    <w:rsid w:val="00414F26"/>
    <w:rsid w:val="00414FED"/>
    <w:rsid w:val="004156BA"/>
    <w:rsid w:val="004159FF"/>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2DD6"/>
    <w:rsid w:val="0043647E"/>
    <w:rsid w:val="004365A1"/>
    <w:rsid w:val="00436BCF"/>
    <w:rsid w:val="004376D8"/>
    <w:rsid w:val="00437EA5"/>
    <w:rsid w:val="004403F0"/>
    <w:rsid w:val="004420D8"/>
    <w:rsid w:val="00442E69"/>
    <w:rsid w:val="0044391C"/>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71942"/>
    <w:rsid w:val="004737D1"/>
    <w:rsid w:val="00476D3C"/>
    <w:rsid w:val="00483870"/>
    <w:rsid w:val="00483A7C"/>
    <w:rsid w:val="00483DCF"/>
    <w:rsid w:val="004859C4"/>
    <w:rsid w:val="00485AAB"/>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B3509"/>
    <w:rsid w:val="004B542B"/>
    <w:rsid w:val="004B76F6"/>
    <w:rsid w:val="004B7865"/>
    <w:rsid w:val="004B7AA9"/>
    <w:rsid w:val="004C0AB9"/>
    <w:rsid w:val="004C23C7"/>
    <w:rsid w:val="004C2B82"/>
    <w:rsid w:val="004C31FB"/>
    <w:rsid w:val="004C33FE"/>
    <w:rsid w:val="004C3401"/>
    <w:rsid w:val="004C5CB0"/>
    <w:rsid w:val="004C5CCD"/>
    <w:rsid w:val="004C7B9B"/>
    <w:rsid w:val="004C7D01"/>
    <w:rsid w:val="004D2AAE"/>
    <w:rsid w:val="004D2D81"/>
    <w:rsid w:val="004D3499"/>
    <w:rsid w:val="004D67FF"/>
    <w:rsid w:val="004D6822"/>
    <w:rsid w:val="004D7697"/>
    <w:rsid w:val="004D7BF9"/>
    <w:rsid w:val="004E0F1C"/>
    <w:rsid w:val="004E0F73"/>
    <w:rsid w:val="004E1E29"/>
    <w:rsid w:val="004E6427"/>
    <w:rsid w:val="004E768D"/>
    <w:rsid w:val="004E7F8A"/>
    <w:rsid w:val="004F27BB"/>
    <w:rsid w:val="004F2F2F"/>
    <w:rsid w:val="004F355F"/>
    <w:rsid w:val="004F438E"/>
    <w:rsid w:val="004F7417"/>
    <w:rsid w:val="004F75CA"/>
    <w:rsid w:val="004F7DB6"/>
    <w:rsid w:val="0050114F"/>
    <w:rsid w:val="005021B9"/>
    <w:rsid w:val="00502C4A"/>
    <w:rsid w:val="005031F3"/>
    <w:rsid w:val="0050428C"/>
    <w:rsid w:val="0050581D"/>
    <w:rsid w:val="00506483"/>
    <w:rsid w:val="00506C98"/>
    <w:rsid w:val="00506D95"/>
    <w:rsid w:val="005078EF"/>
    <w:rsid w:val="00507D0F"/>
    <w:rsid w:val="00510074"/>
    <w:rsid w:val="0051012A"/>
    <w:rsid w:val="0051154A"/>
    <w:rsid w:val="00511761"/>
    <w:rsid w:val="00511B11"/>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A7FAE"/>
    <w:rsid w:val="005B2016"/>
    <w:rsid w:val="005B46E6"/>
    <w:rsid w:val="005B4F4D"/>
    <w:rsid w:val="005B5E6C"/>
    <w:rsid w:val="005B680B"/>
    <w:rsid w:val="005B6960"/>
    <w:rsid w:val="005B7927"/>
    <w:rsid w:val="005C1465"/>
    <w:rsid w:val="005C172E"/>
    <w:rsid w:val="005C1F3E"/>
    <w:rsid w:val="005C336B"/>
    <w:rsid w:val="005C3549"/>
    <w:rsid w:val="005C3DD9"/>
    <w:rsid w:val="005C5504"/>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41B1"/>
    <w:rsid w:val="005F5024"/>
    <w:rsid w:val="005F5F08"/>
    <w:rsid w:val="005F62A0"/>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858"/>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0BC"/>
    <w:rsid w:val="00653669"/>
    <w:rsid w:val="00653E09"/>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67A"/>
    <w:rsid w:val="00677F18"/>
    <w:rsid w:val="006805A0"/>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533F"/>
    <w:rsid w:val="006A5744"/>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C7E3D"/>
    <w:rsid w:val="006D02EA"/>
    <w:rsid w:val="006D0395"/>
    <w:rsid w:val="006D25BC"/>
    <w:rsid w:val="006D3150"/>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2A7"/>
    <w:rsid w:val="00725317"/>
    <w:rsid w:val="00725EBE"/>
    <w:rsid w:val="00725F0D"/>
    <w:rsid w:val="00730B9C"/>
    <w:rsid w:val="0073231D"/>
    <w:rsid w:val="00734074"/>
    <w:rsid w:val="00735F6B"/>
    <w:rsid w:val="0073685A"/>
    <w:rsid w:val="00736B70"/>
    <w:rsid w:val="007373B3"/>
    <w:rsid w:val="007403F4"/>
    <w:rsid w:val="007407FE"/>
    <w:rsid w:val="00740D5C"/>
    <w:rsid w:val="00741BB7"/>
    <w:rsid w:val="00742191"/>
    <w:rsid w:val="00743C4C"/>
    <w:rsid w:val="007440BF"/>
    <w:rsid w:val="007518E2"/>
    <w:rsid w:val="007525A2"/>
    <w:rsid w:val="00753C77"/>
    <w:rsid w:val="00753E27"/>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895"/>
    <w:rsid w:val="00781EB5"/>
    <w:rsid w:val="007830D9"/>
    <w:rsid w:val="0078316F"/>
    <w:rsid w:val="00783193"/>
    <w:rsid w:val="007839E3"/>
    <w:rsid w:val="00784175"/>
    <w:rsid w:val="00785939"/>
    <w:rsid w:val="00786BE9"/>
    <w:rsid w:val="00787537"/>
    <w:rsid w:val="007908AD"/>
    <w:rsid w:val="007909CC"/>
    <w:rsid w:val="007915C7"/>
    <w:rsid w:val="007922D1"/>
    <w:rsid w:val="007925CC"/>
    <w:rsid w:val="007933AC"/>
    <w:rsid w:val="00794094"/>
    <w:rsid w:val="00795352"/>
    <w:rsid w:val="00796BC5"/>
    <w:rsid w:val="007A1752"/>
    <w:rsid w:val="007A3A6B"/>
    <w:rsid w:val="007A4E11"/>
    <w:rsid w:val="007A50E4"/>
    <w:rsid w:val="007A5500"/>
    <w:rsid w:val="007A766A"/>
    <w:rsid w:val="007A77DE"/>
    <w:rsid w:val="007B0CB4"/>
    <w:rsid w:val="007B1334"/>
    <w:rsid w:val="007B16FB"/>
    <w:rsid w:val="007B1AC3"/>
    <w:rsid w:val="007B1E25"/>
    <w:rsid w:val="007B3C34"/>
    <w:rsid w:val="007B4BE2"/>
    <w:rsid w:val="007B52B4"/>
    <w:rsid w:val="007B5A3F"/>
    <w:rsid w:val="007B5CE0"/>
    <w:rsid w:val="007B6BF3"/>
    <w:rsid w:val="007B6E84"/>
    <w:rsid w:val="007C0BC8"/>
    <w:rsid w:val="007C12AC"/>
    <w:rsid w:val="007C22D3"/>
    <w:rsid w:val="007C23A7"/>
    <w:rsid w:val="007C321E"/>
    <w:rsid w:val="007C3228"/>
    <w:rsid w:val="007C367C"/>
    <w:rsid w:val="007C454A"/>
    <w:rsid w:val="007C4FC1"/>
    <w:rsid w:val="007D0037"/>
    <w:rsid w:val="007D1844"/>
    <w:rsid w:val="007D2639"/>
    <w:rsid w:val="007D47E2"/>
    <w:rsid w:val="007D5C7D"/>
    <w:rsid w:val="007D78D8"/>
    <w:rsid w:val="007D7F8B"/>
    <w:rsid w:val="007E106E"/>
    <w:rsid w:val="007E11B9"/>
    <w:rsid w:val="007E2359"/>
    <w:rsid w:val="007E2D8F"/>
    <w:rsid w:val="007E371C"/>
    <w:rsid w:val="007E3E41"/>
    <w:rsid w:val="007E5238"/>
    <w:rsid w:val="007E599A"/>
    <w:rsid w:val="007E666C"/>
    <w:rsid w:val="007E7B4C"/>
    <w:rsid w:val="007F1163"/>
    <w:rsid w:val="007F1872"/>
    <w:rsid w:val="007F20A0"/>
    <w:rsid w:val="007F2BCC"/>
    <w:rsid w:val="007F3AED"/>
    <w:rsid w:val="007F3FA8"/>
    <w:rsid w:val="007F4896"/>
    <w:rsid w:val="007F4A38"/>
    <w:rsid w:val="007F4F2B"/>
    <w:rsid w:val="007F7ED5"/>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7196"/>
    <w:rsid w:val="00823016"/>
    <w:rsid w:val="008235AC"/>
    <w:rsid w:val="00824F12"/>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33F"/>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2F64"/>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372"/>
    <w:rsid w:val="00897744"/>
    <w:rsid w:val="008977B6"/>
    <w:rsid w:val="008A128C"/>
    <w:rsid w:val="008A3516"/>
    <w:rsid w:val="008A5D49"/>
    <w:rsid w:val="008A5E58"/>
    <w:rsid w:val="008A60CD"/>
    <w:rsid w:val="008A63CE"/>
    <w:rsid w:val="008A65CD"/>
    <w:rsid w:val="008A695F"/>
    <w:rsid w:val="008A696F"/>
    <w:rsid w:val="008B05EC"/>
    <w:rsid w:val="008B0C84"/>
    <w:rsid w:val="008B1A32"/>
    <w:rsid w:val="008B32E5"/>
    <w:rsid w:val="008B39F1"/>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2AB0"/>
    <w:rsid w:val="008E4470"/>
    <w:rsid w:val="008E4AF3"/>
    <w:rsid w:val="008E51FD"/>
    <w:rsid w:val="008E5BC3"/>
    <w:rsid w:val="008E67F9"/>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63A6"/>
    <w:rsid w:val="00920247"/>
    <w:rsid w:val="0092190C"/>
    <w:rsid w:val="00921A95"/>
    <w:rsid w:val="00921C12"/>
    <w:rsid w:val="00921C23"/>
    <w:rsid w:val="00922492"/>
    <w:rsid w:val="00923C1D"/>
    <w:rsid w:val="00926E72"/>
    <w:rsid w:val="0092725D"/>
    <w:rsid w:val="009300CC"/>
    <w:rsid w:val="009306A1"/>
    <w:rsid w:val="00931372"/>
    <w:rsid w:val="0093209F"/>
    <w:rsid w:val="00932FEE"/>
    <w:rsid w:val="00934D8B"/>
    <w:rsid w:val="00935E94"/>
    <w:rsid w:val="009366B7"/>
    <w:rsid w:val="009403B4"/>
    <w:rsid w:val="00940C9A"/>
    <w:rsid w:val="0094130B"/>
    <w:rsid w:val="0094133A"/>
    <w:rsid w:val="00941B2B"/>
    <w:rsid w:val="00944001"/>
    <w:rsid w:val="00944A95"/>
    <w:rsid w:val="0094576D"/>
    <w:rsid w:val="00946589"/>
    <w:rsid w:val="009467AD"/>
    <w:rsid w:val="00947E12"/>
    <w:rsid w:val="0095026D"/>
    <w:rsid w:val="009504AF"/>
    <w:rsid w:val="009506ED"/>
    <w:rsid w:val="0095072F"/>
    <w:rsid w:val="00952735"/>
    <w:rsid w:val="00953025"/>
    <w:rsid w:val="00953419"/>
    <w:rsid w:val="00953792"/>
    <w:rsid w:val="00953BE4"/>
    <w:rsid w:val="009549D5"/>
    <w:rsid w:val="00955619"/>
    <w:rsid w:val="00955AF6"/>
    <w:rsid w:val="00955AF7"/>
    <w:rsid w:val="00955B6F"/>
    <w:rsid w:val="009565C5"/>
    <w:rsid w:val="00957843"/>
    <w:rsid w:val="0096057F"/>
    <w:rsid w:val="009633E8"/>
    <w:rsid w:val="00963668"/>
    <w:rsid w:val="00963A44"/>
    <w:rsid w:val="00964043"/>
    <w:rsid w:val="00964941"/>
    <w:rsid w:val="00964B12"/>
    <w:rsid w:val="009652A0"/>
    <w:rsid w:val="0096560E"/>
    <w:rsid w:val="00965E35"/>
    <w:rsid w:val="0096625E"/>
    <w:rsid w:val="009709ED"/>
    <w:rsid w:val="009718C4"/>
    <w:rsid w:val="00972B93"/>
    <w:rsid w:val="00973BE2"/>
    <w:rsid w:val="00973F34"/>
    <w:rsid w:val="0097409C"/>
    <w:rsid w:val="009743E3"/>
    <w:rsid w:val="00974B8F"/>
    <w:rsid w:val="00974D7C"/>
    <w:rsid w:val="00974E9B"/>
    <w:rsid w:val="009755E7"/>
    <w:rsid w:val="0097671E"/>
    <w:rsid w:val="00976FDF"/>
    <w:rsid w:val="00977ED3"/>
    <w:rsid w:val="00977EF1"/>
    <w:rsid w:val="00981499"/>
    <w:rsid w:val="00981EFB"/>
    <w:rsid w:val="0098238B"/>
    <w:rsid w:val="009850A0"/>
    <w:rsid w:val="009853C4"/>
    <w:rsid w:val="0098646E"/>
    <w:rsid w:val="0098665B"/>
    <w:rsid w:val="00986D2B"/>
    <w:rsid w:val="00987EED"/>
    <w:rsid w:val="009916D4"/>
    <w:rsid w:val="00992123"/>
    <w:rsid w:val="009938AE"/>
    <w:rsid w:val="00993E33"/>
    <w:rsid w:val="00994EE8"/>
    <w:rsid w:val="00995A37"/>
    <w:rsid w:val="00996360"/>
    <w:rsid w:val="00996AE3"/>
    <w:rsid w:val="00996F86"/>
    <w:rsid w:val="009A1734"/>
    <w:rsid w:val="009A1D87"/>
    <w:rsid w:val="009A2000"/>
    <w:rsid w:val="009A4A7E"/>
    <w:rsid w:val="009A6B27"/>
    <w:rsid w:val="009B1509"/>
    <w:rsid w:val="009B1608"/>
    <w:rsid w:val="009B2A35"/>
    <w:rsid w:val="009B308C"/>
    <w:rsid w:val="009B3160"/>
    <w:rsid w:val="009B3165"/>
    <w:rsid w:val="009B3479"/>
    <w:rsid w:val="009B4011"/>
    <w:rsid w:val="009B529D"/>
    <w:rsid w:val="009B6E37"/>
    <w:rsid w:val="009B6EB1"/>
    <w:rsid w:val="009B73D7"/>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52D6"/>
    <w:rsid w:val="00A054A9"/>
    <w:rsid w:val="00A06F1D"/>
    <w:rsid w:val="00A07263"/>
    <w:rsid w:val="00A1119F"/>
    <w:rsid w:val="00A124B5"/>
    <w:rsid w:val="00A12E3B"/>
    <w:rsid w:val="00A131B2"/>
    <w:rsid w:val="00A133EE"/>
    <w:rsid w:val="00A13F70"/>
    <w:rsid w:val="00A14810"/>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5051"/>
    <w:rsid w:val="00A402A4"/>
    <w:rsid w:val="00A40F6C"/>
    <w:rsid w:val="00A41195"/>
    <w:rsid w:val="00A425CD"/>
    <w:rsid w:val="00A43FF1"/>
    <w:rsid w:val="00A51AD7"/>
    <w:rsid w:val="00A51D9E"/>
    <w:rsid w:val="00A5336C"/>
    <w:rsid w:val="00A55130"/>
    <w:rsid w:val="00A5629C"/>
    <w:rsid w:val="00A60A8D"/>
    <w:rsid w:val="00A6340C"/>
    <w:rsid w:val="00A63AA8"/>
    <w:rsid w:val="00A6478A"/>
    <w:rsid w:val="00A659E8"/>
    <w:rsid w:val="00A66328"/>
    <w:rsid w:val="00A672E9"/>
    <w:rsid w:val="00A674F9"/>
    <w:rsid w:val="00A675C4"/>
    <w:rsid w:val="00A75C7F"/>
    <w:rsid w:val="00A767B8"/>
    <w:rsid w:val="00A80F1D"/>
    <w:rsid w:val="00A81713"/>
    <w:rsid w:val="00A82185"/>
    <w:rsid w:val="00A828E9"/>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A4683"/>
    <w:rsid w:val="00AB0F67"/>
    <w:rsid w:val="00AB6574"/>
    <w:rsid w:val="00AB66D8"/>
    <w:rsid w:val="00AB6A33"/>
    <w:rsid w:val="00AB6B3F"/>
    <w:rsid w:val="00AC0352"/>
    <w:rsid w:val="00AC0A20"/>
    <w:rsid w:val="00AC14BE"/>
    <w:rsid w:val="00AC230D"/>
    <w:rsid w:val="00AC2A91"/>
    <w:rsid w:val="00AC3A66"/>
    <w:rsid w:val="00AC5BA2"/>
    <w:rsid w:val="00AC641C"/>
    <w:rsid w:val="00AC7474"/>
    <w:rsid w:val="00AD02A0"/>
    <w:rsid w:val="00AD1789"/>
    <w:rsid w:val="00AD1F51"/>
    <w:rsid w:val="00AD31E3"/>
    <w:rsid w:val="00AD3A72"/>
    <w:rsid w:val="00AD3DB8"/>
    <w:rsid w:val="00AD4102"/>
    <w:rsid w:val="00AD46C9"/>
    <w:rsid w:val="00AD4F58"/>
    <w:rsid w:val="00AD5BA3"/>
    <w:rsid w:val="00AD716A"/>
    <w:rsid w:val="00AD71B6"/>
    <w:rsid w:val="00AE094A"/>
    <w:rsid w:val="00AE0C1D"/>
    <w:rsid w:val="00AE0CD3"/>
    <w:rsid w:val="00AE2359"/>
    <w:rsid w:val="00AE2AF3"/>
    <w:rsid w:val="00AE2E44"/>
    <w:rsid w:val="00AE328B"/>
    <w:rsid w:val="00AE5E9C"/>
    <w:rsid w:val="00AF0896"/>
    <w:rsid w:val="00AF21D7"/>
    <w:rsid w:val="00AF2474"/>
    <w:rsid w:val="00AF2519"/>
    <w:rsid w:val="00AF26F3"/>
    <w:rsid w:val="00AF3365"/>
    <w:rsid w:val="00AF3458"/>
    <w:rsid w:val="00AF3B78"/>
    <w:rsid w:val="00AF3D1D"/>
    <w:rsid w:val="00AF3E40"/>
    <w:rsid w:val="00AF40EB"/>
    <w:rsid w:val="00AF4D78"/>
    <w:rsid w:val="00AF4DC1"/>
    <w:rsid w:val="00AF5BB1"/>
    <w:rsid w:val="00AF5F2B"/>
    <w:rsid w:val="00AF7048"/>
    <w:rsid w:val="00B00077"/>
    <w:rsid w:val="00B00D5C"/>
    <w:rsid w:val="00B018DA"/>
    <w:rsid w:val="00B02417"/>
    <w:rsid w:val="00B02758"/>
    <w:rsid w:val="00B04FAF"/>
    <w:rsid w:val="00B06263"/>
    <w:rsid w:val="00B0717B"/>
    <w:rsid w:val="00B07C82"/>
    <w:rsid w:val="00B11682"/>
    <w:rsid w:val="00B11ED0"/>
    <w:rsid w:val="00B12451"/>
    <w:rsid w:val="00B12E5F"/>
    <w:rsid w:val="00B1320C"/>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3B94"/>
    <w:rsid w:val="00B7495B"/>
    <w:rsid w:val="00B74C47"/>
    <w:rsid w:val="00B74CE1"/>
    <w:rsid w:val="00B7569C"/>
    <w:rsid w:val="00B75F7D"/>
    <w:rsid w:val="00B762BC"/>
    <w:rsid w:val="00B77C92"/>
    <w:rsid w:val="00B80110"/>
    <w:rsid w:val="00B801E8"/>
    <w:rsid w:val="00B81755"/>
    <w:rsid w:val="00B81FA6"/>
    <w:rsid w:val="00B821AF"/>
    <w:rsid w:val="00B824CB"/>
    <w:rsid w:val="00B83A4B"/>
    <w:rsid w:val="00B8474F"/>
    <w:rsid w:val="00B84D50"/>
    <w:rsid w:val="00B84D5A"/>
    <w:rsid w:val="00B8631E"/>
    <w:rsid w:val="00B86A9C"/>
    <w:rsid w:val="00B906C1"/>
    <w:rsid w:val="00B906C3"/>
    <w:rsid w:val="00B90EB3"/>
    <w:rsid w:val="00B90F8F"/>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B0C50"/>
    <w:rsid w:val="00BB1296"/>
    <w:rsid w:val="00BB189C"/>
    <w:rsid w:val="00BB4BF0"/>
    <w:rsid w:val="00BB4D9B"/>
    <w:rsid w:val="00BB51A1"/>
    <w:rsid w:val="00BB6DD8"/>
    <w:rsid w:val="00BC00F5"/>
    <w:rsid w:val="00BC1DB0"/>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684B"/>
    <w:rsid w:val="00C00037"/>
    <w:rsid w:val="00C00A2E"/>
    <w:rsid w:val="00C014F5"/>
    <w:rsid w:val="00C03BF9"/>
    <w:rsid w:val="00C04591"/>
    <w:rsid w:val="00C05091"/>
    <w:rsid w:val="00C0538E"/>
    <w:rsid w:val="00C05B8E"/>
    <w:rsid w:val="00C061D6"/>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54C6"/>
    <w:rsid w:val="00C25C38"/>
    <w:rsid w:val="00C265C1"/>
    <w:rsid w:val="00C26B6C"/>
    <w:rsid w:val="00C27CE4"/>
    <w:rsid w:val="00C30190"/>
    <w:rsid w:val="00C302B4"/>
    <w:rsid w:val="00C31FA4"/>
    <w:rsid w:val="00C32777"/>
    <w:rsid w:val="00C32820"/>
    <w:rsid w:val="00C33CCD"/>
    <w:rsid w:val="00C375A4"/>
    <w:rsid w:val="00C4036D"/>
    <w:rsid w:val="00C403C5"/>
    <w:rsid w:val="00C41FD4"/>
    <w:rsid w:val="00C42CE4"/>
    <w:rsid w:val="00C43385"/>
    <w:rsid w:val="00C4486C"/>
    <w:rsid w:val="00C44DDE"/>
    <w:rsid w:val="00C44E88"/>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45E6"/>
    <w:rsid w:val="00C74C41"/>
    <w:rsid w:val="00C74C65"/>
    <w:rsid w:val="00C75939"/>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FD6"/>
    <w:rsid w:val="00CB0A87"/>
    <w:rsid w:val="00CB0F98"/>
    <w:rsid w:val="00CB213F"/>
    <w:rsid w:val="00CB22B1"/>
    <w:rsid w:val="00CB24D4"/>
    <w:rsid w:val="00CB2DDA"/>
    <w:rsid w:val="00CB32E5"/>
    <w:rsid w:val="00CB52FE"/>
    <w:rsid w:val="00CB552A"/>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F21"/>
    <w:rsid w:val="00D10FDB"/>
    <w:rsid w:val="00D11B0D"/>
    <w:rsid w:val="00D12B1F"/>
    <w:rsid w:val="00D132A5"/>
    <w:rsid w:val="00D135E8"/>
    <w:rsid w:val="00D13D29"/>
    <w:rsid w:val="00D154C3"/>
    <w:rsid w:val="00D161AC"/>
    <w:rsid w:val="00D216D7"/>
    <w:rsid w:val="00D21C92"/>
    <w:rsid w:val="00D237C6"/>
    <w:rsid w:val="00D238F4"/>
    <w:rsid w:val="00D23A0C"/>
    <w:rsid w:val="00D24609"/>
    <w:rsid w:val="00D2491B"/>
    <w:rsid w:val="00D2505D"/>
    <w:rsid w:val="00D2533F"/>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488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24D6"/>
    <w:rsid w:val="00D62535"/>
    <w:rsid w:val="00D627C5"/>
    <w:rsid w:val="00D63309"/>
    <w:rsid w:val="00D645A1"/>
    <w:rsid w:val="00D64AAD"/>
    <w:rsid w:val="00D64D9D"/>
    <w:rsid w:val="00D65F70"/>
    <w:rsid w:val="00D713EF"/>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6EC"/>
    <w:rsid w:val="00D91E11"/>
    <w:rsid w:val="00D91F69"/>
    <w:rsid w:val="00D9284E"/>
    <w:rsid w:val="00D93572"/>
    <w:rsid w:val="00D937A1"/>
    <w:rsid w:val="00D9666F"/>
    <w:rsid w:val="00D96A69"/>
    <w:rsid w:val="00D97785"/>
    <w:rsid w:val="00DA16D9"/>
    <w:rsid w:val="00DA2675"/>
    <w:rsid w:val="00DA32EA"/>
    <w:rsid w:val="00DA3E81"/>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75A"/>
    <w:rsid w:val="00DF6EF1"/>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6F6"/>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28F3"/>
    <w:rsid w:val="00E34422"/>
    <w:rsid w:val="00E345FE"/>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999"/>
    <w:rsid w:val="00E67BD3"/>
    <w:rsid w:val="00E72EA6"/>
    <w:rsid w:val="00E7326D"/>
    <w:rsid w:val="00E73876"/>
    <w:rsid w:val="00E75A56"/>
    <w:rsid w:val="00E75C0B"/>
    <w:rsid w:val="00E7632A"/>
    <w:rsid w:val="00E77CA4"/>
    <w:rsid w:val="00E77E3E"/>
    <w:rsid w:val="00E77F96"/>
    <w:rsid w:val="00E80986"/>
    <w:rsid w:val="00E80C8F"/>
    <w:rsid w:val="00E80E7A"/>
    <w:rsid w:val="00E8118D"/>
    <w:rsid w:val="00E81562"/>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60CE"/>
    <w:rsid w:val="00F069D2"/>
    <w:rsid w:val="00F06AAF"/>
    <w:rsid w:val="00F06F3A"/>
    <w:rsid w:val="00F102F0"/>
    <w:rsid w:val="00F106B7"/>
    <w:rsid w:val="00F106C5"/>
    <w:rsid w:val="00F10C63"/>
    <w:rsid w:val="00F11434"/>
    <w:rsid w:val="00F1199D"/>
    <w:rsid w:val="00F11D0A"/>
    <w:rsid w:val="00F16442"/>
    <w:rsid w:val="00F16DDC"/>
    <w:rsid w:val="00F20109"/>
    <w:rsid w:val="00F202FE"/>
    <w:rsid w:val="00F2037B"/>
    <w:rsid w:val="00F20C27"/>
    <w:rsid w:val="00F20E74"/>
    <w:rsid w:val="00F21BB5"/>
    <w:rsid w:val="00F21BF9"/>
    <w:rsid w:val="00F22AF5"/>
    <w:rsid w:val="00F23C41"/>
    <w:rsid w:val="00F259C4"/>
    <w:rsid w:val="00F304F8"/>
    <w:rsid w:val="00F32845"/>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502E"/>
    <w:rsid w:val="00F560F3"/>
    <w:rsid w:val="00F5649C"/>
    <w:rsid w:val="00F56883"/>
    <w:rsid w:val="00F56944"/>
    <w:rsid w:val="00F56CA6"/>
    <w:rsid w:val="00F57BCD"/>
    <w:rsid w:val="00F600F4"/>
    <w:rsid w:val="00F60264"/>
    <w:rsid w:val="00F62023"/>
    <w:rsid w:val="00F62FC4"/>
    <w:rsid w:val="00F6395A"/>
    <w:rsid w:val="00F64414"/>
    <w:rsid w:val="00F65E3A"/>
    <w:rsid w:val="00F66961"/>
    <w:rsid w:val="00F675D9"/>
    <w:rsid w:val="00F67A1C"/>
    <w:rsid w:val="00F67A25"/>
    <w:rsid w:val="00F7049B"/>
    <w:rsid w:val="00F70AD2"/>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B05B4"/>
    <w:rsid w:val="00FB1AEF"/>
    <w:rsid w:val="00FB312A"/>
    <w:rsid w:val="00FB3CC1"/>
    <w:rsid w:val="00FB42FF"/>
    <w:rsid w:val="00FB4541"/>
    <w:rsid w:val="00FB4B68"/>
    <w:rsid w:val="00FB56A9"/>
    <w:rsid w:val="00FB5E12"/>
    <w:rsid w:val="00FB76CE"/>
    <w:rsid w:val="00FB78E5"/>
    <w:rsid w:val="00FC216B"/>
    <w:rsid w:val="00FC2F6E"/>
    <w:rsid w:val="00FC3AEE"/>
    <w:rsid w:val="00FC4DE2"/>
    <w:rsid w:val="00FC5B0B"/>
    <w:rsid w:val="00FC5E5C"/>
    <w:rsid w:val="00FC644A"/>
    <w:rsid w:val="00FC695F"/>
    <w:rsid w:val="00FD0A87"/>
    <w:rsid w:val="00FD0BA4"/>
    <w:rsid w:val="00FD1148"/>
    <w:rsid w:val="00FD1BAD"/>
    <w:rsid w:val="00FD49CF"/>
    <w:rsid w:val="00FD4F54"/>
    <w:rsid w:val="00FD641F"/>
    <w:rsid w:val="00FD705D"/>
    <w:rsid w:val="00FD7CD6"/>
    <w:rsid w:val="00FD7FD4"/>
    <w:rsid w:val="00FE0B55"/>
    <w:rsid w:val="00FE0BE0"/>
    <w:rsid w:val="00FE0C3C"/>
    <w:rsid w:val="00FE14F4"/>
    <w:rsid w:val="00FE1B46"/>
    <w:rsid w:val="00FE26A6"/>
    <w:rsid w:val="00FE2772"/>
    <w:rsid w:val="00FE28C2"/>
    <w:rsid w:val="00FE36D2"/>
    <w:rsid w:val="00FE420A"/>
    <w:rsid w:val="00FE4421"/>
    <w:rsid w:val="00FE5210"/>
    <w:rsid w:val="00FE585D"/>
    <w:rsid w:val="00FE5AA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34571652">
      <w:bodyDiv w:val="1"/>
      <w:marLeft w:val="0"/>
      <w:marRight w:val="0"/>
      <w:marTop w:val="0"/>
      <w:marBottom w:val="0"/>
      <w:divBdr>
        <w:top w:val="none" w:sz="0" w:space="0" w:color="auto"/>
        <w:left w:val="none" w:sz="0" w:space="0" w:color="auto"/>
        <w:bottom w:val="none" w:sz="0" w:space="0" w:color="auto"/>
        <w:right w:val="none" w:sz="0" w:space="0" w:color="auto"/>
      </w:divBdr>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941573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www.linkedin.com/company/517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www.corpcu.com" TargetMode="External"/><Relationship Id="rId20" Type="http://schemas.openxmlformats.org/officeDocument/2006/relationships/hyperlink" Target="https://www.youtube.com/channel/UCLt6UMRaRkpGF-qWWx8T9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rpcu.com/About-Us/People/Our-Tea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Corp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11ffe30b3389bcf85b3eee706e1a472e">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0a5ecf9d2c9207e0173519e9371b8078"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2.xml><?xml version="1.0" encoding="utf-8"?>
<ds:datastoreItem xmlns:ds="http://schemas.openxmlformats.org/officeDocument/2006/customXml" ds:itemID="{A0CF32DA-09AB-4B18-9D44-1DE9D6D105D4}">
  <ds:schemaRefs>
    <ds:schemaRef ds:uri="http://www.w3.org/XML/1998/namespace"/>
    <ds:schemaRef ds:uri="http://schemas.microsoft.com/sharepoint/v3"/>
    <ds:schemaRef ds:uri="http://purl.org/dc/elements/1.1/"/>
    <ds:schemaRef ds:uri="http://schemas.openxmlformats.org/package/2006/metadata/core-properties"/>
    <ds:schemaRef ds:uri="a39415aa-f7fb-4c7c-b574-f96ad502feeb"/>
    <ds:schemaRef ds:uri="http://schemas.microsoft.com/office/2006/documentManagement/types"/>
    <ds:schemaRef ds:uri="http://schemas.microsoft.com/office/2006/metadata/properties"/>
    <ds:schemaRef ds:uri="http://schemas.microsoft.com/office/infopath/2007/PartnerControls"/>
    <ds:schemaRef ds:uri="d8e4a3f6-85c6-4a02-9407-f1b98523a65a"/>
    <ds:schemaRef ds:uri="http://purl.org/dc/dcmitype/"/>
    <ds:schemaRef ds:uri="http://purl.org/dc/terms/"/>
  </ds:schemaRefs>
</ds:datastoreItem>
</file>

<file path=customXml/itemProps3.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4.xml><?xml version="1.0" encoding="utf-8"?>
<ds:datastoreItem xmlns:ds="http://schemas.openxmlformats.org/officeDocument/2006/customXml" ds:itemID="{9F9A134F-2DE9-4BE3-93DC-20F71B5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LinksUpToDate>false</LinksUpToDate>
  <CharactersWithSpaces>3939</CharactersWithSpaces>
  <SharedDoc>false</SharedDoc>
  <HLinks>
    <vt:vector size="42" baseType="variant">
      <vt:variant>
        <vt:i4>1507359</vt:i4>
      </vt:variant>
      <vt:variant>
        <vt:i4>15</vt:i4>
      </vt:variant>
      <vt:variant>
        <vt:i4>0</vt:i4>
      </vt:variant>
      <vt:variant>
        <vt:i4>5</vt:i4>
      </vt:variant>
      <vt:variant>
        <vt:lpwstr>https://www.youtube.com/channel/UCLt6UMRaRkpGF-qWWx8T94w</vt:lpwstr>
      </vt:variant>
      <vt:variant>
        <vt:lpwstr/>
      </vt:variant>
      <vt:variant>
        <vt:i4>7536679</vt:i4>
      </vt:variant>
      <vt:variant>
        <vt:i4>12</vt:i4>
      </vt:variant>
      <vt:variant>
        <vt:i4>0</vt:i4>
      </vt:variant>
      <vt:variant>
        <vt:i4>5</vt:i4>
      </vt:variant>
      <vt:variant>
        <vt:lpwstr>https://twitter.com/CorpCU</vt:lpwstr>
      </vt:variant>
      <vt:variant>
        <vt:lpwstr/>
      </vt:variant>
      <vt:variant>
        <vt:i4>4194380</vt:i4>
      </vt:variant>
      <vt:variant>
        <vt:i4>9</vt:i4>
      </vt:variant>
      <vt:variant>
        <vt:i4>0</vt:i4>
      </vt:variant>
      <vt:variant>
        <vt:i4>5</vt:i4>
      </vt:variant>
      <vt:variant>
        <vt:lpwstr>https://www.linkedin.com/company/517350/</vt:lpwstr>
      </vt:variant>
      <vt:variant>
        <vt:lpwstr/>
      </vt:variant>
      <vt:variant>
        <vt:i4>4980800</vt:i4>
      </vt:variant>
      <vt:variant>
        <vt:i4>6</vt:i4>
      </vt:variant>
      <vt:variant>
        <vt:i4>0</vt:i4>
      </vt:variant>
      <vt:variant>
        <vt:i4>5</vt:i4>
      </vt:variant>
      <vt:variant>
        <vt:lpwstr>https://www.facebook.com/CorporateCentral</vt:lpwstr>
      </vt:variant>
      <vt:variant>
        <vt:lpwstr/>
      </vt:variant>
      <vt:variant>
        <vt:i4>3604532</vt:i4>
      </vt:variant>
      <vt:variant>
        <vt:i4>3</vt:i4>
      </vt:variant>
      <vt:variant>
        <vt:i4>0</vt:i4>
      </vt:variant>
      <vt:variant>
        <vt:i4>5</vt:i4>
      </vt:variant>
      <vt:variant>
        <vt:lpwstr>http://www.corpcu.com/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2023-12-14T14:34:00Z</dcterms:created>
  <dcterms:modified xsi:type="dcterms:W3CDTF">2023-12-14T14:34:00Z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