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6EEC" w14:textId="77777777" w:rsidR="001B67A8" w:rsidRPr="00E63B4F" w:rsidRDefault="001B67A8" w:rsidP="001B67A8">
      <w:pPr>
        <w:rPr>
          <w:rFonts w:ascii="Calibri" w:hAnsi="Calibri" w:cs="Calibri"/>
        </w:rPr>
      </w:pPr>
      <w:r w:rsidRPr="00E63B4F">
        <w:rPr>
          <w:rFonts w:ascii="Calibri" w:hAnsi="Calibri" w:cs="Calibri"/>
        </w:rPr>
        <w:t>CONTACT:</w:t>
      </w:r>
    </w:p>
    <w:p w14:paraId="30E90ED8" w14:textId="5F85DC6F" w:rsidR="001A3D14" w:rsidRPr="00E63B4F" w:rsidRDefault="000801F0" w:rsidP="001B67A8">
      <w:pPr>
        <w:widowControl w:val="0"/>
        <w:autoSpaceDE w:val="0"/>
        <w:autoSpaceDN w:val="0"/>
        <w:adjustRightInd w:val="0"/>
        <w:spacing w:after="0"/>
        <w:rPr>
          <w:rFonts w:ascii="Calibri" w:hAnsi="Calibri" w:cs="Calibri"/>
          <w:szCs w:val="20"/>
        </w:rPr>
      </w:pPr>
      <w:r>
        <w:rPr>
          <w:rFonts w:ascii="Calibri" w:hAnsi="Calibri" w:cs="Calibri"/>
          <w:szCs w:val="20"/>
        </w:rPr>
        <w:t>Kerie Sekal</w:t>
      </w:r>
      <w:r>
        <w:rPr>
          <w:rFonts w:ascii="Calibri" w:hAnsi="Calibri" w:cs="Calibri"/>
          <w:szCs w:val="20"/>
        </w:rPr>
        <w:br/>
        <w:t>Vice President of Marketing and Member Engagement</w:t>
      </w:r>
    </w:p>
    <w:p w14:paraId="77EB338E" w14:textId="77777777" w:rsidR="001B67A8" w:rsidRPr="00E63B4F" w:rsidRDefault="001B67A8" w:rsidP="001B67A8">
      <w:pPr>
        <w:widowControl w:val="0"/>
        <w:autoSpaceDE w:val="0"/>
        <w:autoSpaceDN w:val="0"/>
        <w:adjustRightInd w:val="0"/>
        <w:spacing w:after="0"/>
        <w:rPr>
          <w:rFonts w:ascii="Calibri" w:hAnsi="Calibri" w:cs="Calibri"/>
          <w:szCs w:val="20"/>
        </w:rPr>
      </w:pPr>
      <w:r w:rsidRPr="00E63B4F">
        <w:rPr>
          <w:rFonts w:ascii="Calibri" w:hAnsi="Calibri" w:cs="Calibri"/>
          <w:szCs w:val="20"/>
        </w:rPr>
        <w:t xml:space="preserve">INOVA Federal </w:t>
      </w:r>
    </w:p>
    <w:p w14:paraId="1525CC8B" w14:textId="57EA4C66" w:rsidR="001B67A8" w:rsidRPr="00E63B4F" w:rsidRDefault="001B67A8" w:rsidP="001B67A8">
      <w:pPr>
        <w:widowControl w:val="0"/>
        <w:autoSpaceDE w:val="0"/>
        <w:autoSpaceDN w:val="0"/>
        <w:adjustRightInd w:val="0"/>
        <w:spacing w:after="0"/>
        <w:rPr>
          <w:rFonts w:ascii="Calibri" w:hAnsi="Calibri" w:cs="Calibri"/>
          <w:szCs w:val="20"/>
        </w:rPr>
      </w:pPr>
      <w:r w:rsidRPr="00E63B4F">
        <w:rPr>
          <w:rFonts w:ascii="Calibri" w:hAnsi="Calibri" w:cs="Calibri"/>
          <w:szCs w:val="20"/>
        </w:rPr>
        <w:t>574.322.66</w:t>
      </w:r>
      <w:r w:rsidR="000801F0">
        <w:rPr>
          <w:rFonts w:ascii="Calibri" w:hAnsi="Calibri" w:cs="Calibri"/>
          <w:szCs w:val="20"/>
        </w:rPr>
        <w:t>68</w:t>
      </w:r>
      <w:r w:rsidRPr="00E63B4F">
        <w:rPr>
          <w:rFonts w:ascii="Calibri" w:hAnsi="Calibri" w:cs="Calibri"/>
          <w:szCs w:val="20"/>
        </w:rPr>
        <w:t xml:space="preserve">    800.826.5465 x 66</w:t>
      </w:r>
      <w:r w:rsidR="000801F0">
        <w:rPr>
          <w:rFonts w:ascii="Calibri" w:hAnsi="Calibri" w:cs="Calibri"/>
          <w:szCs w:val="20"/>
        </w:rPr>
        <w:t>68</w:t>
      </w:r>
      <w:r w:rsidRPr="00E63B4F">
        <w:rPr>
          <w:rFonts w:ascii="Calibri" w:hAnsi="Calibri" w:cs="Calibri"/>
        </w:rPr>
        <w:tab/>
      </w:r>
      <w:r w:rsidRPr="00E63B4F">
        <w:rPr>
          <w:rFonts w:ascii="Calibri" w:hAnsi="Calibri" w:cs="Calibri"/>
        </w:rPr>
        <w:tab/>
      </w:r>
      <w:r w:rsidRPr="00E63B4F">
        <w:rPr>
          <w:rFonts w:ascii="Calibri" w:hAnsi="Calibri" w:cs="Calibri"/>
        </w:rPr>
        <w:tab/>
      </w:r>
    </w:p>
    <w:p w14:paraId="6624B102" w14:textId="77777777" w:rsidR="001B67A8" w:rsidRPr="00E63B4F" w:rsidRDefault="00D95BFF" w:rsidP="001B67A8">
      <w:pPr>
        <w:rPr>
          <w:rFonts w:ascii="Calibri" w:hAnsi="Calibri" w:cs="Calibri"/>
        </w:rPr>
      </w:pPr>
      <w:hyperlink r:id="rId4" w:history="1">
        <w:r w:rsidR="00C733A3" w:rsidRPr="00511662">
          <w:rPr>
            <w:rStyle w:val="Hyperlink"/>
            <w:rFonts w:ascii="Calibri" w:hAnsi="Calibri" w:cs="Calibri"/>
          </w:rPr>
          <w:t>ksekal@inovafcu.org</w:t>
        </w:r>
      </w:hyperlink>
    </w:p>
    <w:p w14:paraId="28A782A1" w14:textId="6CE1D5A6" w:rsidR="001B67A8" w:rsidRDefault="001B67A8" w:rsidP="001B67A8">
      <w:pPr>
        <w:rPr>
          <w:rFonts w:ascii="Calibri" w:hAnsi="Calibri" w:cs="Calibri"/>
          <w:b/>
        </w:rPr>
      </w:pPr>
      <w:r w:rsidRPr="00E63B4F">
        <w:rPr>
          <w:rFonts w:ascii="Calibri" w:hAnsi="Calibri" w:cs="Calibri"/>
          <w:b/>
        </w:rPr>
        <w:t>INOVA Federal</w:t>
      </w:r>
      <w:r w:rsidR="00B50B41">
        <w:rPr>
          <w:rFonts w:ascii="Calibri" w:hAnsi="Calibri" w:cs="Calibri"/>
          <w:b/>
        </w:rPr>
        <w:t xml:space="preserve"> </w:t>
      </w:r>
      <w:r w:rsidR="001F763A">
        <w:rPr>
          <w:rFonts w:ascii="Calibri" w:hAnsi="Calibri" w:cs="Calibri"/>
          <w:b/>
        </w:rPr>
        <w:t>Raises over</w:t>
      </w:r>
      <w:r w:rsidR="00B50B41">
        <w:rPr>
          <w:rFonts w:ascii="Calibri" w:hAnsi="Calibri" w:cs="Calibri"/>
          <w:b/>
        </w:rPr>
        <w:t xml:space="preserve"> $</w:t>
      </w:r>
      <w:r w:rsidR="001F763A">
        <w:rPr>
          <w:rFonts w:ascii="Calibri" w:hAnsi="Calibri" w:cs="Calibri"/>
          <w:b/>
        </w:rPr>
        <w:t xml:space="preserve">4,500 </w:t>
      </w:r>
      <w:r w:rsidR="00B50B41">
        <w:rPr>
          <w:rFonts w:ascii="Calibri" w:hAnsi="Calibri" w:cs="Calibri"/>
          <w:b/>
        </w:rPr>
        <w:t xml:space="preserve">for </w:t>
      </w:r>
      <w:r w:rsidR="001F763A">
        <w:rPr>
          <w:rFonts w:ascii="Calibri" w:hAnsi="Calibri" w:cs="Calibri"/>
          <w:b/>
        </w:rPr>
        <w:t>Special Olympics Indiana</w:t>
      </w:r>
    </w:p>
    <w:p w14:paraId="3D4B195B" w14:textId="4E2FA5D3" w:rsidR="00C733A3" w:rsidRDefault="00C733A3" w:rsidP="001B67A8">
      <w:pPr>
        <w:rPr>
          <w:rFonts w:ascii="Calibri" w:hAnsi="Calibri" w:cs="Calibri"/>
        </w:rPr>
      </w:pPr>
      <w:r w:rsidRPr="00E63B4F">
        <w:rPr>
          <w:rFonts w:ascii="Calibri" w:hAnsi="Calibri" w:cs="Calibri"/>
        </w:rPr>
        <w:t>FOR IMMEDIATE RELEASE:</w:t>
      </w:r>
      <w:r w:rsidR="00333693">
        <w:rPr>
          <w:rFonts w:ascii="Calibri" w:hAnsi="Calibri" w:cs="Calibri"/>
        </w:rPr>
        <w:t xml:space="preserve">  </w:t>
      </w:r>
      <w:r w:rsidR="001F763A">
        <w:rPr>
          <w:rFonts w:ascii="Calibri" w:hAnsi="Calibri" w:cs="Calibri"/>
        </w:rPr>
        <w:t>February</w:t>
      </w:r>
      <w:r>
        <w:rPr>
          <w:rFonts w:ascii="Calibri" w:hAnsi="Calibri" w:cs="Calibri"/>
        </w:rPr>
        <w:t xml:space="preserve"> </w:t>
      </w:r>
      <w:r w:rsidR="001F763A">
        <w:rPr>
          <w:rFonts w:ascii="Calibri" w:hAnsi="Calibri" w:cs="Calibri"/>
        </w:rPr>
        <w:t>28</w:t>
      </w:r>
      <w:r>
        <w:rPr>
          <w:rFonts w:ascii="Calibri" w:hAnsi="Calibri" w:cs="Calibri"/>
        </w:rPr>
        <w:t>, 202</w:t>
      </w:r>
      <w:r w:rsidR="001F763A">
        <w:rPr>
          <w:rFonts w:ascii="Calibri" w:hAnsi="Calibri" w:cs="Calibri"/>
        </w:rPr>
        <w:t>4</w:t>
      </w:r>
    </w:p>
    <w:p w14:paraId="3718A819" w14:textId="0D6F9D0A" w:rsidR="00F94D3A" w:rsidRDefault="009B0CC5" w:rsidP="00B50B41">
      <w:pPr>
        <w:spacing w:after="0"/>
        <w:rPr>
          <w:rFonts w:asciiTheme="minorHAnsi" w:eastAsia="Calibri" w:hAnsiTheme="minorHAnsi" w:cstheme="minorHAnsi"/>
          <w:color w:val="000000"/>
        </w:rPr>
      </w:pPr>
      <w:r>
        <w:rPr>
          <w:rFonts w:asciiTheme="minorHAnsi" w:eastAsia="Calibri" w:hAnsiTheme="minorHAnsi" w:cstheme="minorHAnsi"/>
          <w:color w:val="000000"/>
        </w:rPr>
        <w:t>Elkhart</w:t>
      </w:r>
      <w:r w:rsidR="00F031F9" w:rsidRPr="00FD4F5C">
        <w:rPr>
          <w:rFonts w:asciiTheme="minorHAnsi" w:eastAsia="Calibri" w:hAnsiTheme="minorHAnsi" w:cstheme="minorHAnsi"/>
          <w:color w:val="000000"/>
        </w:rPr>
        <w:t xml:space="preserve">, IN — </w:t>
      </w:r>
      <w:r w:rsidR="00B95EF5">
        <w:rPr>
          <w:rFonts w:asciiTheme="minorHAnsi" w:eastAsia="Calibri" w:hAnsiTheme="minorHAnsi" w:cstheme="minorHAnsi"/>
          <w:color w:val="000000"/>
        </w:rPr>
        <w:t xml:space="preserve">INOVA Federal </w:t>
      </w:r>
      <w:r w:rsidR="00B55005">
        <w:rPr>
          <w:rFonts w:asciiTheme="minorHAnsi" w:eastAsia="Calibri" w:hAnsiTheme="minorHAnsi" w:cstheme="minorHAnsi"/>
          <w:color w:val="000000"/>
        </w:rPr>
        <w:t xml:space="preserve">recently </w:t>
      </w:r>
      <w:r w:rsidR="001F763A">
        <w:rPr>
          <w:rFonts w:asciiTheme="minorHAnsi" w:eastAsia="Calibri" w:hAnsiTheme="minorHAnsi" w:cstheme="minorHAnsi"/>
          <w:color w:val="000000"/>
        </w:rPr>
        <w:t xml:space="preserve">raised over </w:t>
      </w:r>
      <w:r w:rsidR="00B55005">
        <w:rPr>
          <w:rFonts w:asciiTheme="minorHAnsi" w:eastAsia="Calibri" w:hAnsiTheme="minorHAnsi" w:cstheme="minorHAnsi"/>
          <w:color w:val="000000"/>
        </w:rPr>
        <w:t>$</w:t>
      </w:r>
      <w:r w:rsidR="001F763A">
        <w:rPr>
          <w:rFonts w:asciiTheme="minorHAnsi" w:eastAsia="Calibri" w:hAnsiTheme="minorHAnsi" w:cstheme="minorHAnsi"/>
          <w:color w:val="000000"/>
        </w:rPr>
        <w:t>4,500</w:t>
      </w:r>
      <w:r w:rsidR="00B55005">
        <w:rPr>
          <w:rFonts w:asciiTheme="minorHAnsi" w:eastAsia="Calibri" w:hAnsiTheme="minorHAnsi" w:cstheme="minorHAnsi"/>
          <w:color w:val="000000"/>
        </w:rPr>
        <w:t xml:space="preserve"> </w:t>
      </w:r>
      <w:r w:rsidR="001F763A">
        <w:rPr>
          <w:rFonts w:asciiTheme="minorHAnsi" w:eastAsia="Calibri" w:hAnsiTheme="minorHAnsi" w:cstheme="minorHAnsi"/>
          <w:color w:val="000000"/>
        </w:rPr>
        <w:t xml:space="preserve">for Special Olympics Indiana during their “Polar Plunge” campaign. Special Olympics Indiana </w:t>
      </w:r>
      <w:r w:rsidR="001F763A" w:rsidRPr="001F763A">
        <w:rPr>
          <w:rFonts w:asciiTheme="minorHAnsi" w:eastAsia="Calibri" w:hAnsiTheme="minorHAnsi" w:cstheme="minorHAnsi"/>
          <w:color w:val="000000"/>
        </w:rPr>
        <w:t xml:space="preserve">is a nonprofit organization that is a part of the global Special Olympics movement, using sport, health, </w:t>
      </w:r>
      <w:r w:rsidR="00DE44BC" w:rsidRPr="001F763A">
        <w:rPr>
          <w:rFonts w:asciiTheme="minorHAnsi" w:eastAsia="Calibri" w:hAnsiTheme="minorHAnsi" w:cstheme="minorHAnsi"/>
          <w:color w:val="000000"/>
        </w:rPr>
        <w:t>education,</w:t>
      </w:r>
      <w:r w:rsidR="001F763A" w:rsidRPr="001F763A">
        <w:rPr>
          <w:rFonts w:asciiTheme="minorHAnsi" w:eastAsia="Calibri" w:hAnsiTheme="minorHAnsi" w:cstheme="minorHAnsi"/>
          <w:color w:val="000000"/>
        </w:rPr>
        <w:t xml:space="preserve"> and leadership programs every day around the world to end discrimination against and empower people with intellectual disabilities.</w:t>
      </w:r>
      <w:r w:rsidR="001F763A">
        <w:rPr>
          <w:rFonts w:asciiTheme="minorHAnsi" w:eastAsia="Calibri" w:hAnsiTheme="minorHAnsi" w:cstheme="minorHAnsi"/>
          <w:color w:val="000000"/>
        </w:rPr>
        <w:t xml:space="preserve"> </w:t>
      </w:r>
      <w:r w:rsidR="00B55005">
        <w:rPr>
          <w:rFonts w:asciiTheme="minorHAnsi" w:eastAsia="Calibri" w:hAnsiTheme="minorHAnsi" w:cstheme="minorHAnsi"/>
          <w:color w:val="000000"/>
        </w:rPr>
        <w:t>In addition</w:t>
      </w:r>
      <w:r w:rsidR="001F763A">
        <w:rPr>
          <w:rFonts w:asciiTheme="minorHAnsi" w:eastAsia="Calibri" w:hAnsiTheme="minorHAnsi" w:cstheme="minorHAnsi"/>
          <w:color w:val="000000"/>
        </w:rPr>
        <w:t xml:space="preserve"> to raising funds</w:t>
      </w:r>
      <w:r w:rsidR="00B55005">
        <w:rPr>
          <w:rFonts w:asciiTheme="minorHAnsi" w:eastAsia="Calibri" w:hAnsiTheme="minorHAnsi" w:cstheme="minorHAnsi"/>
          <w:color w:val="000000"/>
        </w:rPr>
        <w:t xml:space="preserve">, INOVA team members gathered </w:t>
      </w:r>
      <w:r w:rsidR="001F763A">
        <w:rPr>
          <w:rFonts w:asciiTheme="minorHAnsi" w:eastAsia="Calibri" w:hAnsiTheme="minorHAnsi" w:cstheme="minorHAnsi"/>
          <w:color w:val="000000"/>
        </w:rPr>
        <w:t>at Four Winds Field on February 24</w:t>
      </w:r>
      <w:r w:rsidR="001F763A" w:rsidRPr="001F763A">
        <w:rPr>
          <w:rFonts w:asciiTheme="minorHAnsi" w:eastAsia="Calibri" w:hAnsiTheme="minorHAnsi" w:cstheme="minorHAnsi"/>
          <w:color w:val="000000"/>
          <w:vertAlign w:val="superscript"/>
        </w:rPr>
        <w:t>th</w:t>
      </w:r>
      <w:r w:rsidR="001F763A">
        <w:rPr>
          <w:rFonts w:asciiTheme="minorHAnsi" w:eastAsia="Calibri" w:hAnsiTheme="minorHAnsi" w:cstheme="minorHAnsi"/>
          <w:color w:val="000000"/>
        </w:rPr>
        <w:t xml:space="preserve"> to jump into the icy waters in support of the cause. </w:t>
      </w:r>
    </w:p>
    <w:p w14:paraId="5BECC380" w14:textId="77777777" w:rsidR="00B55005" w:rsidRDefault="00B55005" w:rsidP="00B50B41">
      <w:pPr>
        <w:spacing w:after="0"/>
        <w:rPr>
          <w:rFonts w:asciiTheme="minorHAnsi" w:eastAsia="Calibri" w:hAnsiTheme="minorHAnsi" w:cstheme="minorHAnsi"/>
          <w:color w:val="000000"/>
        </w:rPr>
      </w:pPr>
    </w:p>
    <w:p w14:paraId="0D1E1F69" w14:textId="0DE84F72" w:rsidR="00223BB8" w:rsidRDefault="00B55005" w:rsidP="00B50B41">
      <w:pPr>
        <w:spacing w:after="0"/>
        <w:rPr>
          <w:rFonts w:asciiTheme="minorHAnsi" w:eastAsia="Calibri" w:hAnsiTheme="minorHAnsi" w:cstheme="minorHAnsi"/>
          <w:color w:val="000000"/>
        </w:rPr>
      </w:pPr>
      <w:r>
        <w:rPr>
          <w:rFonts w:asciiTheme="minorHAnsi" w:eastAsia="Calibri" w:hAnsiTheme="minorHAnsi" w:cstheme="minorHAnsi"/>
          <w:color w:val="000000"/>
        </w:rPr>
        <w:t>“</w:t>
      </w:r>
      <w:r w:rsidR="00C2535F">
        <w:rPr>
          <w:rFonts w:asciiTheme="minorHAnsi" w:eastAsia="Calibri" w:hAnsiTheme="minorHAnsi" w:cstheme="minorHAnsi"/>
          <w:color w:val="000000"/>
        </w:rPr>
        <w:t xml:space="preserve">Our amazing team </w:t>
      </w:r>
      <w:r w:rsidR="00C17A31">
        <w:rPr>
          <w:rFonts w:asciiTheme="minorHAnsi" w:eastAsia="Calibri" w:hAnsiTheme="minorHAnsi" w:cstheme="minorHAnsi"/>
          <w:color w:val="000000"/>
        </w:rPr>
        <w:t xml:space="preserve">came together </w:t>
      </w:r>
      <w:r w:rsidR="002511E9">
        <w:rPr>
          <w:rFonts w:asciiTheme="minorHAnsi" w:eastAsia="Calibri" w:hAnsiTheme="minorHAnsi" w:cstheme="minorHAnsi"/>
          <w:color w:val="000000"/>
        </w:rPr>
        <w:t xml:space="preserve">to not only raise funds, but to gather on Four Winds Field and jump into the icy water in support of this great </w:t>
      </w:r>
      <w:r w:rsidR="006973AD">
        <w:rPr>
          <w:rFonts w:asciiTheme="minorHAnsi" w:eastAsia="Calibri" w:hAnsiTheme="minorHAnsi" w:cstheme="minorHAnsi"/>
          <w:color w:val="000000"/>
        </w:rPr>
        <w:t>organization</w:t>
      </w:r>
      <w:r w:rsidR="00F118D2">
        <w:rPr>
          <w:rFonts w:asciiTheme="minorHAnsi" w:eastAsia="Calibri" w:hAnsiTheme="minorHAnsi" w:cstheme="minorHAnsi"/>
          <w:color w:val="000000"/>
        </w:rPr>
        <w:t xml:space="preserve">”, says </w:t>
      </w:r>
      <w:r w:rsidR="002511E9">
        <w:rPr>
          <w:rFonts w:asciiTheme="minorHAnsi" w:eastAsia="Calibri" w:hAnsiTheme="minorHAnsi" w:cstheme="minorHAnsi"/>
          <w:color w:val="000000"/>
        </w:rPr>
        <w:t>Allyson Wikowski, Digital Marketing Specialist, who coordinated the event for INOVA</w:t>
      </w:r>
      <w:r w:rsidR="00F118D2">
        <w:rPr>
          <w:rFonts w:asciiTheme="minorHAnsi" w:eastAsia="Calibri" w:hAnsiTheme="minorHAnsi" w:cstheme="minorHAnsi"/>
          <w:color w:val="000000"/>
        </w:rPr>
        <w:t>. “</w:t>
      </w:r>
      <w:r w:rsidR="00F72AD9">
        <w:rPr>
          <w:rFonts w:asciiTheme="minorHAnsi" w:eastAsia="Calibri" w:hAnsiTheme="minorHAnsi" w:cstheme="minorHAnsi"/>
          <w:color w:val="000000"/>
        </w:rPr>
        <w:t xml:space="preserve">We’re fortunate </w:t>
      </w:r>
      <w:r w:rsidR="002511E9">
        <w:rPr>
          <w:rFonts w:asciiTheme="minorHAnsi" w:eastAsia="Calibri" w:hAnsiTheme="minorHAnsi" w:cstheme="minorHAnsi"/>
          <w:color w:val="000000"/>
        </w:rPr>
        <w:t xml:space="preserve">that we have organizations like the Special Olympics that do so much for individuals in our community </w:t>
      </w:r>
      <w:r w:rsidR="00DE44BC">
        <w:rPr>
          <w:rFonts w:asciiTheme="minorHAnsi" w:eastAsia="Calibri" w:hAnsiTheme="minorHAnsi" w:cstheme="minorHAnsi"/>
          <w:color w:val="000000"/>
        </w:rPr>
        <w:t>with intellectual</w:t>
      </w:r>
      <w:r w:rsidR="002511E9">
        <w:rPr>
          <w:rFonts w:asciiTheme="minorHAnsi" w:eastAsia="Calibri" w:hAnsiTheme="minorHAnsi" w:cstheme="minorHAnsi"/>
          <w:color w:val="000000"/>
        </w:rPr>
        <w:t xml:space="preserve"> disabilities.”</w:t>
      </w:r>
    </w:p>
    <w:p w14:paraId="591FFC8D" w14:textId="77777777" w:rsidR="00223BB8" w:rsidRDefault="00223BB8" w:rsidP="00B50B41">
      <w:pPr>
        <w:spacing w:after="0"/>
        <w:rPr>
          <w:rFonts w:ascii="Calibri" w:eastAsia="Calibri" w:hAnsi="Calibri" w:cs="Calibri"/>
          <w:color w:val="000000"/>
        </w:rPr>
      </w:pPr>
    </w:p>
    <w:p w14:paraId="18A12C91" w14:textId="243C6E7B" w:rsidR="00F94D3A" w:rsidRDefault="00395E6F" w:rsidP="009B0CC5">
      <w:pPr>
        <w:spacing w:after="0"/>
        <w:rPr>
          <w:rFonts w:ascii="Calibri" w:eastAsia="Calibri" w:hAnsi="Calibri" w:cs="Calibri"/>
          <w:color w:val="000000"/>
        </w:rPr>
      </w:pPr>
      <w:r>
        <w:rPr>
          <w:rFonts w:ascii="Calibri" w:eastAsia="Calibri" w:hAnsi="Calibri" w:cs="Calibri"/>
          <w:color w:val="000000"/>
        </w:rPr>
        <w:t>For m</w:t>
      </w:r>
      <w:r w:rsidR="00AE79C9">
        <w:rPr>
          <w:rFonts w:ascii="Calibri" w:eastAsia="Calibri" w:hAnsi="Calibri" w:cs="Calibri"/>
          <w:color w:val="000000"/>
        </w:rPr>
        <w:t xml:space="preserve">ore information about Special </w:t>
      </w:r>
      <w:r w:rsidR="00DE44BC">
        <w:rPr>
          <w:rFonts w:ascii="Calibri" w:eastAsia="Calibri" w:hAnsi="Calibri" w:cs="Calibri"/>
          <w:color w:val="000000"/>
        </w:rPr>
        <w:t>Olympics Indiana,</w:t>
      </w:r>
      <w:r>
        <w:rPr>
          <w:rFonts w:ascii="Calibri" w:eastAsia="Calibri" w:hAnsi="Calibri" w:cs="Calibri"/>
          <w:color w:val="000000"/>
        </w:rPr>
        <w:t xml:space="preserve"> you can visit </w:t>
      </w:r>
      <w:r w:rsidRPr="00395E6F">
        <w:rPr>
          <w:rFonts w:ascii="Calibri" w:eastAsia="Calibri" w:hAnsi="Calibri" w:cs="Calibri"/>
          <w:color w:val="000000"/>
        </w:rPr>
        <w:t>www.soindiana.org</w:t>
      </w:r>
      <w:r>
        <w:rPr>
          <w:rFonts w:ascii="Calibri" w:eastAsia="Calibri" w:hAnsi="Calibri" w:cs="Calibri"/>
          <w:color w:val="000000"/>
        </w:rPr>
        <w:t>.</w:t>
      </w:r>
    </w:p>
    <w:p w14:paraId="39C2B9CC" w14:textId="77777777" w:rsidR="00223BB8" w:rsidRDefault="00223BB8" w:rsidP="009B0CC5">
      <w:pPr>
        <w:spacing w:after="0"/>
        <w:rPr>
          <w:rFonts w:ascii="Calibri" w:eastAsia="Calibri" w:hAnsi="Calibri" w:cs="Calibri"/>
          <w:color w:val="000000"/>
        </w:rPr>
      </w:pPr>
    </w:p>
    <w:p w14:paraId="245F55AA" w14:textId="7FADEEB4" w:rsidR="00F94D3A" w:rsidRDefault="00F94D3A" w:rsidP="00F94D3A">
      <w:pPr>
        <w:rPr>
          <w:rFonts w:ascii="Calibri" w:hAnsi="Calibri" w:cs="Calibri"/>
        </w:rPr>
      </w:pPr>
      <w:r>
        <w:rPr>
          <w:rFonts w:ascii="Calibri" w:hAnsi="Calibri" w:cs="Calibri"/>
        </w:rPr>
        <w:t xml:space="preserve">About </w:t>
      </w:r>
      <w:r w:rsidR="00395E6F">
        <w:rPr>
          <w:rFonts w:ascii="Calibri" w:hAnsi="Calibri" w:cs="Calibri"/>
        </w:rPr>
        <w:t>Special Olympics Indiana</w:t>
      </w:r>
    </w:p>
    <w:p w14:paraId="3BCAD5A5" w14:textId="328EA098" w:rsidR="00223BB8" w:rsidRDefault="00395E6F" w:rsidP="00223BB8">
      <w:pPr>
        <w:rPr>
          <w:rFonts w:ascii="Calibri" w:hAnsi="Calibri" w:cs="Calibri"/>
        </w:rPr>
      </w:pPr>
      <w:r>
        <w:rPr>
          <w:rFonts w:ascii="Calibri" w:hAnsi="Calibri" w:cs="Calibri"/>
        </w:rPr>
        <w:t>Special Olympics Indiana</w:t>
      </w:r>
      <w:r w:rsidRPr="00395E6F">
        <w:rPr>
          <w:rFonts w:ascii="Calibri" w:hAnsi="Calibri" w:cs="Calibri"/>
        </w:rPr>
        <w:t xml:space="preserve"> provide</w:t>
      </w:r>
      <w:r>
        <w:rPr>
          <w:rFonts w:ascii="Calibri" w:hAnsi="Calibri" w:cs="Calibri"/>
        </w:rPr>
        <w:t>s</w:t>
      </w:r>
      <w:r w:rsidRPr="00395E6F">
        <w:rPr>
          <w:rFonts w:ascii="Calibri" w:hAnsi="Calibri" w:cs="Calibri"/>
        </w:rPr>
        <w:t xml:space="preserve"> year-round sports training and athletic competition in a variety of Olympic-type sports for children and adults with intellectual disabilities, offering them continuing opportunities to develop physical fitness, demonstrate courage, experience joy and participate in a sharing of gifts, skills and friendship with their families, other Special Olympics athletes and the community.</w:t>
      </w:r>
    </w:p>
    <w:p w14:paraId="3C938461" w14:textId="0A355A03" w:rsidR="00F031F9" w:rsidRPr="00F94D3A" w:rsidRDefault="00F94D3A" w:rsidP="00223BB8">
      <w:pPr>
        <w:rPr>
          <w:rFonts w:ascii="Calibri" w:hAnsi="Calibri" w:cs="Calibri"/>
        </w:rPr>
      </w:pPr>
      <w:r w:rsidRPr="00E63B4F">
        <w:rPr>
          <w:rFonts w:ascii="Calibri" w:hAnsi="Calibri" w:cs="Calibri"/>
        </w:rPr>
        <w:t>About INOVA Federal Credit Union</w:t>
      </w:r>
    </w:p>
    <w:p w14:paraId="7943AF76" w14:textId="303BBD16" w:rsidR="0044728A" w:rsidRPr="0073404B" w:rsidRDefault="0073404B" w:rsidP="0073404B">
      <w:r w:rsidRPr="00C62BCF">
        <w:rPr>
          <w:rFonts w:ascii="Calibri" w:hAnsi="Calibri" w:cs="Calibri"/>
        </w:rPr>
        <w:t xml:space="preserve">INOVA Federal Credit Union is a member-owned, financial cooperative headquartered in downtown Elkhart, Indiana. Established in 1942, INOVA was originally chartered to serve the employees of Miles (Bayer) Laboratories. Today, INOVA serves </w:t>
      </w:r>
      <w:r>
        <w:rPr>
          <w:rFonts w:ascii="Calibri" w:hAnsi="Calibri" w:cs="Calibri"/>
        </w:rPr>
        <w:t>nearly</w:t>
      </w:r>
      <w:r w:rsidRPr="00C62BCF">
        <w:rPr>
          <w:rFonts w:ascii="Calibri" w:hAnsi="Calibri" w:cs="Calibri"/>
        </w:rPr>
        <w:t xml:space="preserve"> </w:t>
      </w:r>
      <w:r>
        <w:rPr>
          <w:rFonts w:ascii="Calibri" w:hAnsi="Calibri" w:cs="Calibri"/>
        </w:rPr>
        <w:t>50</w:t>
      </w:r>
      <w:r w:rsidRPr="00C62BCF">
        <w:rPr>
          <w:rFonts w:ascii="Calibri" w:hAnsi="Calibri" w:cs="Calibri"/>
        </w:rPr>
        <w:t>,000 members and the employees of over 500 companies. INOVA has seven branch locations in two states, as well as over 5,600 service center locations and nearly 30,000 free ATMs nationwide.</w:t>
      </w:r>
    </w:p>
    <w:sectPr w:rsidR="0044728A" w:rsidRPr="0073404B" w:rsidSect="00AE152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A8"/>
    <w:rsid w:val="000801F0"/>
    <w:rsid w:val="000D2AC6"/>
    <w:rsid w:val="000F3FF1"/>
    <w:rsid w:val="00106C30"/>
    <w:rsid w:val="00173057"/>
    <w:rsid w:val="001A3D14"/>
    <w:rsid w:val="001B67A8"/>
    <w:rsid w:val="001D19A5"/>
    <w:rsid w:val="001F763A"/>
    <w:rsid w:val="00223BB8"/>
    <w:rsid w:val="002417C4"/>
    <w:rsid w:val="002511E9"/>
    <w:rsid w:val="00270599"/>
    <w:rsid w:val="002923BC"/>
    <w:rsid w:val="002A3BF2"/>
    <w:rsid w:val="002B216A"/>
    <w:rsid w:val="00333693"/>
    <w:rsid w:val="00357C70"/>
    <w:rsid w:val="00395E6F"/>
    <w:rsid w:val="00410BFA"/>
    <w:rsid w:val="00416BF1"/>
    <w:rsid w:val="0044728A"/>
    <w:rsid w:val="00451139"/>
    <w:rsid w:val="00486C1D"/>
    <w:rsid w:val="004F6F71"/>
    <w:rsid w:val="0050442A"/>
    <w:rsid w:val="005A4113"/>
    <w:rsid w:val="005B3EAD"/>
    <w:rsid w:val="005D277B"/>
    <w:rsid w:val="006973AD"/>
    <w:rsid w:val="006A39A0"/>
    <w:rsid w:val="006B22DD"/>
    <w:rsid w:val="006F61C0"/>
    <w:rsid w:val="0073404B"/>
    <w:rsid w:val="00804558"/>
    <w:rsid w:val="0087475D"/>
    <w:rsid w:val="008749B7"/>
    <w:rsid w:val="008A17E6"/>
    <w:rsid w:val="0095417F"/>
    <w:rsid w:val="009A4744"/>
    <w:rsid w:val="009B0CC5"/>
    <w:rsid w:val="00A17B3F"/>
    <w:rsid w:val="00A22B03"/>
    <w:rsid w:val="00A613D6"/>
    <w:rsid w:val="00A66E08"/>
    <w:rsid w:val="00A716CB"/>
    <w:rsid w:val="00A97DEA"/>
    <w:rsid w:val="00AB7D0B"/>
    <w:rsid w:val="00AE152C"/>
    <w:rsid w:val="00AE79C9"/>
    <w:rsid w:val="00B2319B"/>
    <w:rsid w:val="00B31EE6"/>
    <w:rsid w:val="00B33344"/>
    <w:rsid w:val="00B50B41"/>
    <w:rsid w:val="00B55005"/>
    <w:rsid w:val="00B61347"/>
    <w:rsid w:val="00B859AD"/>
    <w:rsid w:val="00B95EF5"/>
    <w:rsid w:val="00C17A31"/>
    <w:rsid w:val="00C2535F"/>
    <w:rsid w:val="00C733A3"/>
    <w:rsid w:val="00D135DD"/>
    <w:rsid w:val="00D24527"/>
    <w:rsid w:val="00D32280"/>
    <w:rsid w:val="00D37870"/>
    <w:rsid w:val="00D70266"/>
    <w:rsid w:val="00D95BFF"/>
    <w:rsid w:val="00DE44BC"/>
    <w:rsid w:val="00E313F0"/>
    <w:rsid w:val="00E561E0"/>
    <w:rsid w:val="00EB5FDC"/>
    <w:rsid w:val="00F031F9"/>
    <w:rsid w:val="00F118D2"/>
    <w:rsid w:val="00F3329C"/>
    <w:rsid w:val="00F529B6"/>
    <w:rsid w:val="00F72AD9"/>
    <w:rsid w:val="00F73A68"/>
    <w:rsid w:val="00F9207C"/>
    <w:rsid w:val="00F94D3A"/>
    <w:rsid w:val="00FB049D"/>
    <w:rsid w:val="00FB7C97"/>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D69A"/>
  <w15:chartTrackingRefBased/>
  <w15:docId w15:val="{338E8610-09D6-4677-93A1-79A13E8A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8"/>
    <w:pPr>
      <w:spacing w:after="20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7A8"/>
    <w:pPr>
      <w:spacing w:after="0" w:line="204" w:lineRule="auto"/>
      <w:ind w:right="144"/>
    </w:pPr>
    <w:rPr>
      <w:rFonts w:eastAsia="Times New Roman"/>
    </w:rPr>
  </w:style>
  <w:style w:type="character" w:customStyle="1" w:styleId="BodyText2Char">
    <w:name w:val="Body Text 2 Char"/>
    <w:basedOn w:val="DefaultParagraphFont"/>
    <w:link w:val="BodyText2"/>
    <w:rsid w:val="001B67A8"/>
    <w:rPr>
      <w:rFonts w:ascii="Times New Roman" w:eastAsia="Times New Roman" w:hAnsi="Times New Roman" w:cs="Times New Roman"/>
      <w:sz w:val="24"/>
      <w:szCs w:val="24"/>
    </w:rPr>
  </w:style>
  <w:style w:type="character" w:styleId="Hyperlink">
    <w:name w:val="Hyperlink"/>
    <w:uiPriority w:val="99"/>
    <w:unhideWhenUsed/>
    <w:rsid w:val="001B67A8"/>
    <w:rPr>
      <w:color w:val="0000FF"/>
      <w:u w:val="single"/>
    </w:rPr>
  </w:style>
  <w:style w:type="paragraph" w:styleId="BalloonText">
    <w:name w:val="Balloon Text"/>
    <w:basedOn w:val="Normal"/>
    <w:link w:val="BalloonTextChar"/>
    <w:uiPriority w:val="99"/>
    <w:semiHidden/>
    <w:unhideWhenUsed/>
    <w:rsid w:val="00AB7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B"/>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416BF1"/>
    <w:rPr>
      <w:sz w:val="16"/>
      <w:szCs w:val="16"/>
    </w:rPr>
  </w:style>
  <w:style w:type="paragraph" w:styleId="CommentText">
    <w:name w:val="annotation text"/>
    <w:basedOn w:val="Normal"/>
    <w:link w:val="CommentTextChar"/>
    <w:uiPriority w:val="99"/>
    <w:semiHidden/>
    <w:unhideWhenUsed/>
    <w:rsid w:val="00416BF1"/>
    <w:rPr>
      <w:sz w:val="20"/>
      <w:szCs w:val="20"/>
    </w:rPr>
  </w:style>
  <w:style w:type="character" w:customStyle="1" w:styleId="CommentTextChar">
    <w:name w:val="Comment Text Char"/>
    <w:basedOn w:val="DefaultParagraphFont"/>
    <w:link w:val="CommentText"/>
    <w:uiPriority w:val="99"/>
    <w:semiHidden/>
    <w:rsid w:val="00416BF1"/>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BF1"/>
    <w:rPr>
      <w:b/>
      <w:bCs/>
    </w:rPr>
  </w:style>
  <w:style w:type="character" w:customStyle="1" w:styleId="CommentSubjectChar">
    <w:name w:val="Comment Subject Char"/>
    <w:basedOn w:val="CommentTextChar"/>
    <w:link w:val="CommentSubject"/>
    <w:uiPriority w:val="99"/>
    <w:semiHidden/>
    <w:rsid w:val="00416BF1"/>
    <w:rPr>
      <w:rFonts w:ascii="Times New Roman" w:eastAsia="Cambria" w:hAnsi="Times New Roman" w:cs="Times New Roman"/>
      <w:b/>
      <w:bCs/>
      <w:sz w:val="20"/>
      <w:szCs w:val="20"/>
    </w:rPr>
  </w:style>
  <w:style w:type="paragraph" w:styleId="Revision">
    <w:name w:val="Revision"/>
    <w:hidden/>
    <w:uiPriority w:val="99"/>
    <w:semiHidden/>
    <w:rsid w:val="008A17E6"/>
    <w:pPr>
      <w:spacing w:after="0" w:line="240" w:lineRule="auto"/>
    </w:pPr>
    <w:rPr>
      <w:rFonts w:ascii="Times New Roman" w:eastAsia="Cambria" w:hAnsi="Times New Roman" w:cs="Times New Roman"/>
      <w:sz w:val="24"/>
      <w:szCs w:val="24"/>
    </w:rPr>
  </w:style>
  <w:style w:type="character" w:customStyle="1" w:styleId="ui-provider">
    <w:name w:val="ui-provider"/>
    <w:basedOn w:val="DefaultParagraphFont"/>
    <w:rsid w:val="00486C1D"/>
  </w:style>
  <w:style w:type="character" w:styleId="UnresolvedMention">
    <w:name w:val="Unresolved Mention"/>
    <w:basedOn w:val="DefaultParagraphFont"/>
    <w:uiPriority w:val="99"/>
    <w:semiHidden/>
    <w:unhideWhenUsed/>
    <w:rsid w:val="00223BB8"/>
    <w:rPr>
      <w:color w:val="605E5C"/>
      <w:shd w:val="clear" w:color="auto" w:fill="E1DFDD"/>
    </w:rPr>
  </w:style>
  <w:style w:type="character" w:styleId="FollowedHyperlink">
    <w:name w:val="FollowedHyperlink"/>
    <w:basedOn w:val="DefaultParagraphFont"/>
    <w:uiPriority w:val="99"/>
    <w:semiHidden/>
    <w:unhideWhenUsed/>
    <w:rsid w:val="00C17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ekal@inova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Hums</dc:creator>
  <cp:keywords/>
  <dc:description/>
  <cp:lastModifiedBy>Jeff Pisarsky</cp:lastModifiedBy>
  <cp:revision>2</cp:revision>
  <dcterms:created xsi:type="dcterms:W3CDTF">2024-02-28T18:27:00Z</dcterms:created>
  <dcterms:modified xsi:type="dcterms:W3CDTF">2024-02-28T18:27:00Z</dcterms:modified>
</cp:coreProperties>
</file>