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84CDF" w14:textId="7AF5B6C1" w:rsidR="00E36772" w:rsidRPr="00BB1086" w:rsidRDefault="006D2668" w:rsidP="005D06B6">
      <w:pPr>
        <w:spacing w:after="0" w:line="240" w:lineRule="auto"/>
        <w:jc w:val="center"/>
        <w:rPr>
          <w:rFonts w:ascii="Arial" w:hAnsi="Arial" w:cs="Arial"/>
          <w:bCs/>
          <w:sz w:val="24"/>
          <w:szCs w:val="24"/>
        </w:rPr>
      </w:pPr>
      <w:r>
        <w:rPr>
          <w:rFonts w:ascii="Arial" w:hAnsi="Arial" w:cs="Arial"/>
          <w:bCs/>
          <w:noProof/>
          <w:sz w:val="24"/>
          <w:szCs w:val="24"/>
        </w:rPr>
        <w:drawing>
          <wp:inline distT="0" distB="0" distL="0" distR="0" wp14:anchorId="3F70FFFA" wp14:editId="5757E517">
            <wp:extent cx="4145280" cy="1219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gieland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5280" cy="1219200"/>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25C90766" w:rsidR="00731322" w:rsidRDefault="00731322" w:rsidP="00E36772">
      <w:pPr>
        <w:spacing w:after="0" w:line="240" w:lineRule="auto"/>
        <w:rPr>
          <w:rFonts w:ascii="Arial" w:hAnsi="Arial" w:cs="Arial"/>
          <w:b/>
          <w:sz w:val="24"/>
          <w:szCs w:val="24"/>
        </w:rPr>
      </w:pPr>
    </w:p>
    <w:p w14:paraId="5E8BAA79" w14:textId="070A91DC"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58231D2">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5F1687B4" w14:textId="77799566" w:rsidR="00FF4A7F" w:rsidRDefault="00BD68DC" w:rsidP="0056415A">
      <w:pPr>
        <w:spacing w:after="0" w:line="240" w:lineRule="auto"/>
        <w:jc w:val="center"/>
        <w:rPr>
          <w:rFonts w:ascii="Arial" w:eastAsia="Arial" w:hAnsi="Arial" w:cs="Times New Roman"/>
          <w:b/>
          <w:bCs/>
          <w:sz w:val="28"/>
          <w:szCs w:val="28"/>
        </w:rPr>
      </w:pPr>
      <w:r w:rsidRPr="00BE6121">
        <w:rPr>
          <w:rFonts w:ascii="Arial" w:eastAsia="Arial" w:hAnsi="Arial" w:cs="Times New Roman"/>
          <w:b/>
          <w:bCs/>
          <w:sz w:val="28"/>
          <w:szCs w:val="28"/>
        </w:rPr>
        <w:t xml:space="preserve">Aggieland </w:t>
      </w:r>
      <w:r w:rsidR="00176998" w:rsidRPr="00BE6121">
        <w:rPr>
          <w:rFonts w:ascii="Arial" w:eastAsia="Arial" w:hAnsi="Arial" w:cs="Times New Roman"/>
          <w:b/>
          <w:bCs/>
          <w:sz w:val="28"/>
          <w:szCs w:val="28"/>
        </w:rPr>
        <w:t>Credit Union</w:t>
      </w:r>
      <w:r w:rsidR="00F87E47">
        <w:rPr>
          <w:rFonts w:ascii="Arial" w:eastAsia="Arial" w:hAnsi="Arial" w:cs="Times New Roman"/>
          <w:b/>
          <w:bCs/>
          <w:sz w:val="28"/>
          <w:szCs w:val="28"/>
        </w:rPr>
        <w:t xml:space="preserve"> Gi</w:t>
      </w:r>
      <w:r w:rsidR="00904862">
        <w:rPr>
          <w:rFonts w:ascii="Arial" w:eastAsia="Arial" w:hAnsi="Arial" w:cs="Times New Roman"/>
          <w:b/>
          <w:bCs/>
          <w:sz w:val="28"/>
          <w:szCs w:val="28"/>
        </w:rPr>
        <w:t>ves</w:t>
      </w:r>
      <w:r w:rsidR="00F87E47">
        <w:rPr>
          <w:rFonts w:ascii="Arial" w:eastAsia="Arial" w:hAnsi="Arial" w:cs="Times New Roman"/>
          <w:b/>
          <w:bCs/>
          <w:sz w:val="28"/>
          <w:szCs w:val="28"/>
        </w:rPr>
        <w:t xml:space="preserve"> $</w:t>
      </w:r>
      <w:r w:rsidR="0056415A">
        <w:rPr>
          <w:rFonts w:ascii="Arial" w:eastAsia="Arial" w:hAnsi="Arial" w:cs="Times New Roman"/>
          <w:b/>
          <w:bCs/>
          <w:sz w:val="28"/>
          <w:szCs w:val="28"/>
        </w:rPr>
        <w:t xml:space="preserve">10,000 to </w:t>
      </w:r>
      <w:r w:rsidR="00CB07EF">
        <w:rPr>
          <w:rFonts w:ascii="Arial" w:eastAsia="Arial" w:hAnsi="Arial" w:cs="Times New Roman"/>
          <w:b/>
          <w:bCs/>
          <w:sz w:val="28"/>
          <w:szCs w:val="28"/>
        </w:rPr>
        <w:t xml:space="preserve">Texas A&amp;M </w:t>
      </w:r>
    </w:p>
    <w:p w14:paraId="1AF2F103" w14:textId="61A65898" w:rsidR="00D645AA" w:rsidRDefault="00CB07EF" w:rsidP="0056415A">
      <w:pPr>
        <w:spacing w:after="0" w:line="240" w:lineRule="auto"/>
        <w:jc w:val="center"/>
        <w:rPr>
          <w:rFonts w:ascii="Arial" w:eastAsia="Arial" w:hAnsi="Arial" w:cs="Times New Roman"/>
          <w:b/>
          <w:bCs/>
          <w:sz w:val="28"/>
          <w:szCs w:val="28"/>
        </w:rPr>
      </w:pPr>
      <w:r>
        <w:rPr>
          <w:rFonts w:ascii="Arial" w:eastAsia="Arial" w:hAnsi="Arial" w:cs="Times New Roman"/>
          <w:b/>
          <w:bCs/>
          <w:sz w:val="28"/>
          <w:szCs w:val="28"/>
        </w:rPr>
        <w:t>RBI Campaign</w:t>
      </w:r>
      <w:r w:rsidR="00904862">
        <w:rPr>
          <w:rFonts w:ascii="Arial" w:eastAsia="Arial" w:hAnsi="Arial" w:cs="Times New Roman"/>
          <w:b/>
          <w:bCs/>
          <w:sz w:val="28"/>
          <w:szCs w:val="28"/>
        </w:rPr>
        <w:t>,</w:t>
      </w:r>
      <w:r>
        <w:rPr>
          <w:rFonts w:ascii="Arial" w:eastAsia="Arial" w:hAnsi="Arial" w:cs="Times New Roman"/>
          <w:b/>
          <w:bCs/>
          <w:sz w:val="28"/>
          <w:szCs w:val="28"/>
        </w:rPr>
        <w:t xml:space="preserve"> </w:t>
      </w:r>
      <w:r w:rsidR="00B87599">
        <w:rPr>
          <w:rFonts w:ascii="Arial" w:eastAsia="Arial" w:hAnsi="Arial" w:cs="Times New Roman"/>
          <w:b/>
          <w:bCs/>
          <w:sz w:val="28"/>
          <w:szCs w:val="28"/>
        </w:rPr>
        <w:t xml:space="preserve">Benefitting </w:t>
      </w:r>
      <w:r>
        <w:rPr>
          <w:rFonts w:ascii="Arial" w:eastAsia="Arial" w:hAnsi="Arial" w:cs="Times New Roman"/>
          <w:b/>
          <w:bCs/>
          <w:sz w:val="28"/>
          <w:szCs w:val="28"/>
        </w:rPr>
        <w:t>the RB Eye Foundation</w:t>
      </w:r>
    </w:p>
    <w:p w14:paraId="4824FBBF" w14:textId="77777777" w:rsidR="0056415A" w:rsidRDefault="0056415A" w:rsidP="0056415A">
      <w:pPr>
        <w:spacing w:after="0" w:line="240" w:lineRule="auto"/>
        <w:jc w:val="center"/>
        <w:rPr>
          <w:rFonts w:ascii="Arial" w:eastAsia="Arial" w:hAnsi="Arial" w:cs="Times New Roman"/>
          <w:b/>
          <w:bCs/>
          <w:sz w:val="28"/>
          <w:szCs w:val="28"/>
        </w:rPr>
      </w:pPr>
    </w:p>
    <w:p w14:paraId="2A4A0858" w14:textId="77777777" w:rsidR="00CB07EF" w:rsidRPr="00D645AA" w:rsidRDefault="00CB07EF" w:rsidP="00D645AA">
      <w:pPr>
        <w:spacing w:after="0" w:line="240" w:lineRule="auto"/>
        <w:rPr>
          <w:rFonts w:ascii="Arial" w:eastAsia="Arial" w:hAnsi="Arial" w:cs="Times New Roman"/>
          <w:sz w:val="24"/>
        </w:rPr>
      </w:pPr>
    </w:p>
    <w:p w14:paraId="61F9A4A7" w14:textId="3D207905" w:rsidR="003445D2" w:rsidRDefault="00224CB4" w:rsidP="006760D0">
      <w:pPr>
        <w:spacing w:after="0" w:line="240" w:lineRule="auto"/>
        <w:rPr>
          <w:rFonts w:ascii="Arial" w:eastAsia="Arial" w:hAnsi="Arial" w:cs="Times New Roman"/>
        </w:rPr>
      </w:pPr>
      <w:r w:rsidRPr="004B38C8">
        <w:rPr>
          <w:rFonts w:ascii="Arial" w:eastAsia="Arial" w:hAnsi="Arial" w:cs="Arial"/>
          <w:b/>
          <w:bCs/>
        </w:rPr>
        <w:t>Bryan-College Station, Texas</w:t>
      </w:r>
      <w:r w:rsidR="007F3F21">
        <w:rPr>
          <w:rFonts w:ascii="Arial" w:eastAsia="Arial" w:hAnsi="Arial" w:cs="Times New Roman"/>
          <w:b/>
          <w:bCs/>
        </w:rPr>
        <w:t xml:space="preserve">, </w:t>
      </w:r>
      <w:r w:rsidR="00FE1BEC">
        <w:rPr>
          <w:rFonts w:ascii="Arial" w:eastAsia="Arial" w:hAnsi="Arial" w:cs="Times New Roman"/>
          <w:b/>
          <w:bCs/>
        </w:rPr>
        <w:t>May</w:t>
      </w:r>
      <w:r w:rsidR="006760D0">
        <w:rPr>
          <w:rFonts w:ascii="Arial" w:eastAsia="Arial" w:hAnsi="Arial" w:cs="Times New Roman"/>
          <w:b/>
          <w:bCs/>
        </w:rPr>
        <w:t xml:space="preserve"> </w:t>
      </w:r>
      <w:r w:rsidR="008E7F77">
        <w:rPr>
          <w:rFonts w:ascii="Arial" w:eastAsia="Arial" w:hAnsi="Arial" w:cs="Times New Roman"/>
          <w:b/>
          <w:bCs/>
        </w:rPr>
        <w:t>2</w:t>
      </w:r>
      <w:r w:rsidR="00390C50">
        <w:rPr>
          <w:rFonts w:ascii="Arial" w:eastAsia="Arial" w:hAnsi="Arial" w:cs="Times New Roman"/>
          <w:b/>
          <w:bCs/>
        </w:rPr>
        <w:t>9</w:t>
      </w:r>
      <w:r w:rsidR="00D645AA" w:rsidRPr="00F36F6F">
        <w:rPr>
          <w:rFonts w:ascii="Arial" w:eastAsia="Arial" w:hAnsi="Arial" w:cs="Times New Roman"/>
          <w:b/>
          <w:bCs/>
        </w:rPr>
        <w:t>, 202</w:t>
      </w:r>
      <w:r w:rsidR="00A128D2">
        <w:rPr>
          <w:rFonts w:ascii="Arial" w:eastAsia="Arial" w:hAnsi="Arial" w:cs="Times New Roman"/>
          <w:b/>
          <w:bCs/>
        </w:rPr>
        <w:t>4</w:t>
      </w:r>
      <w:r w:rsidR="00D645AA" w:rsidRPr="00F36F6F">
        <w:rPr>
          <w:rFonts w:ascii="Arial" w:eastAsia="Arial" w:hAnsi="Arial" w:cs="Times New Roman"/>
        </w:rPr>
        <w:t xml:space="preserve"> – </w:t>
      </w:r>
      <w:bookmarkStart w:id="0" w:name="_Hlk126141917"/>
      <w:r w:rsidR="00434B7F">
        <w:rPr>
          <w:rFonts w:ascii="Arial" w:eastAsia="Arial" w:hAnsi="Arial" w:cs="Times New Roman"/>
        </w:rPr>
        <w:t xml:space="preserve">Aggieland Credit Union upped the ante for the Texas A&amp;M baseball team’s RBI campaign, benefitting the </w:t>
      </w:r>
      <w:hyperlink r:id="rId10" w:history="1">
        <w:r w:rsidR="00695E64" w:rsidRPr="00505CF0">
          <w:rPr>
            <w:rStyle w:val="Hyperlink"/>
            <w:rFonts w:ascii="Arial" w:eastAsia="Arial" w:hAnsi="Arial" w:cs="Times New Roman"/>
          </w:rPr>
          <w:t>RB Eye Foundation</w:t>
        </w:r>
      </w:hyperlink>
      <w:r w:rsidR="00434B7F">
        <w:rPr>
          <w:rFonts w:ascii="Arial" w:eastAsia="Arial" w:hAnsi="Arial" w:cs="Times New Roman"/>
        </w:rPr>
        <w:t xml:space="preserve">. The credit union </w:t>
      </w:r>
      <w:r w:rsidR="008E7F77">
        <w:rPr>
          <w:rFonts w:ascii="Arial" w:eastAsia="Arial" w:hAnsi="Arial" w:cs="Times New Roman"/>
        </w:rPr>
        <w:t xml:space="preserve">gave a </w:t>
      </w:r>
      <w:r w:rsidR="00434B7F">
        <w:rPr>
          <w:rFonts w:ascii="Arial" w:eastAsia="Arial" w:hAnsi="Arial" w:cs="Times New Roman"/>
        </w:rPr>
        <w:t xml:space="preserve">$10,000 </w:t>
      </w:r>
      <w:r w:rsidR="008E7F77">
        <w:rPr>
          <w:rFonts w:ascii="Arial" w:eastAsia="Arial" w:hAnsi="Arial" w:cs="Times New Roman"/>
        </w:rPr>
        <w:t xml:space="preserve">matching donation </w:t>
      </w:r>
      <w:r w:rsidR="00434B7F">
        <w:rPr>
          <w:rFonts w:ascii="Arial" w:eastAsia="Arial" w:hAnsi="Arial" w:cs="Times New Roman"/>
        </w:rPr>
        <w:t xml:space="preserve">to the campaign to </w:t>
      </w:r>
      <w:r w:rsidR="00695E64">
        <w:rPr>
          <w:rFonts w:ascii="Arial" w:eastAsia="Arial" w:hAnsi="Arial" w:cs="Times New Roman"/>
        </w:rPr>
        <w:t>motivate more Aggies to support this great cause.</w:t>
      </w:r>
    </w:p>
    <w:p w14:paraId="66C41D63" w14:textId="6DAE830F" w:rsidR="00FF4A7F" w:rsidRDefault="00FF4A7F" w:rsidP="006760D0">
      <w:pPr>
        <w:spacing w:after="0" w:line="240" w:lineRule="auto"/>
        <w:rPr>
          <w:rFonts w:ascii="Arial" w:eastAsia="Arial" w:hAnsi="Arial" w:cs="Times New Roman"/>
        </w:rPr>
      </w:pPr>
    </w:p>
    <w:p w14:paraId="2E2A7667" w14:textId="58429D41" w:rsidR="00FF4A7F" w:rsidRDefault="0004385C" w:rsidP="006760D0">
      <w:pPr>
        <w:spacing w:after="0" w:line="240" w:lineRule="auto"/>
        <w:rPr>
          <w:rFonts w:ascii="Arial" w:eastAsia="Arial" w:hAnsi="Arial" w:cs="Times New Roman"/>
        </w:rPr>
      </w:pPr>
      <w:r>
        <w:rPr>
          <w:rFonts w:ascii="Arial" w:eastAsia="Arial" w:hAnsi="Arial" w:cs="Times New Roman"/>
          <w:noProof/>
        </w:rPr>
        <w:drawing>
          <wp:anchor distT="0" distB="0" distL="114300" distR="114300" simplePos="0" relativeHeight="251658240" behindDoc="1" locked="0" layoutInCell="1" allowOverlap="1" wp14:anchorId="0E97BE47" wp14:editId="504A6FBC">
            <wp:simplePos x="0" y="0"/>
            <wp:positionH relativeFrom="column">
              <wp:posOffset>0</wp:posOffset>
            </wp:positionH>
            <wp:positionV relativeFrom="paragraph">
              <wp:posOffset>-1905</wp:posOffset>
            </wp:positionV>
            <wp:extent cx="3168650" cy="2193004"/>
            <wp:effectExtent l="0" t="0" r="0" b="0"/>
            <wp:wrapTight wrapText="bothSides">
              <wp:wrapPolygon edited="0">
                <wp:start x="0" y="0"/>
                <wp:lineTo x="0" y="21394"/>
                <wp:lineTo x="21427" y="21394"/>
                <wp:lineTo x="21427" y="0"/>
                <wp:lineTo x="0" y="0"/>
              </wp:wrapPolygon>
            </wp:wrapTight>
            <wp:docPr id="20566572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57296" name="Picture 205665729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8650" cy="2193004"/>
                    </a:xfrm>
                    <a:prstGeom prst="rect">
                      <a:avLst/>
                    </a:prstGeom>
                  </pic:spPr>
                </pic:pic>
              </a:graphicData>
            </a:graphic>
          </wp:anchor>
        </w:drawing>
      </w:r>
      <w:r w:rsidR="00FF4A7F">
        <w:rPr>
          <w:rFonts w:ascii="Arial" w:eastAsia="Arial" w:hAnsi="Arial" w:cs="Times New Roman"/>
        </w:rPr>
        <w:t xml:space="preserve">Aggieland Credit Union is urging all Aggie fans to pledge to the campaign today to help Coach Schlossnagle’s foundation reach its </w:t>
      </w:r>
      <w:r w:rsidR="00D26F00">
        <w:rPr>
          <w:rFonts w:ascii="Arial" w:eastAsia="Arial" w:hAnsi="Arial" w:cs="Times New Roman"/>
        </w:rPr>
        <w:t xml:space="preserve">fundraising </w:t>
      </w:r>
      <w:r w:rsidR="00FF4A7F">
        <w:rPr>
          <w:rFonts w:ascii="Arial" w:eastAsia="Arial" w:hAnsi="Arial" w:cs="Times New Roman"/>
        </w:rPr>
        <w:t>goal of $100,000.</w:t>
      </w:r>
    </w:p>
    <w:p w14:paraId="391C02BF" w14:textId="77777777" w:rsidR="00FF4A7F" w:rsidRDefault="00FF4A7F" w:rsidP="006760D0">
      <w:pPr>
        <w:spacing w:after="0" w:line="240" w:lineRule="auto"/>
        <w:rPr>
          <w:rFonts w:ascii="Arial" w:eastAsia="Arial" w:hAnsi="Arial" w:cs="Times New Roman"/>
        </w:rPr>
      </w:pPr>
    </w:p>
    <w:p w14:paraId="3E1EFC7B" w14:textId="35CA221E" w:rsidR="00B87599" w:rsidRDefault="00B87599" w:rsidP="00CC4117">
      <w:pPr>
        <w:spacing w:after="0" w:line="240" w:lineRule="auto"/>
        <w:rPr>
          <w:rFonts w:ascii="Arial" w:eastAsia="Arial" w:hAnsi="Arial" w:cs="Times New Roman"/>
        </w:rPr>
      </w:pPr>
      <w:r>
        <w:rPr>
          <w:rFonts w:ascii="Arial" w:eastAsia="Arial" w:hAnsi="Arial" w:cs="Times New Roman"/>
        </w:rPr>
        <w:t xml:space="preserve">The RB Eye Foundation was founded by Schlossnagle after </w:t>
      </w:r>
      <w:r w:rsidR="00904862">
        <w:rPr>
          <w:rFonts w:ascii="Arial" w:eastAsia="Arial" w:hAnsi="Arial" w:cs="Times New Roman"/>
        </w:rPr>
        <w:t xml:space="preserve">experiencing great difficulty </w:t>
      </w:r>
      <w:r>
        <w:rPr>
          <w:rFonts w:ascii="Arial" w:eastAsia="Arial" w:hAnsi="Arial" w:cs="Times New Roman"/>
        </w:rPr>
        <w:t>find</w:t>
      </w:r>
      <w:r w:rsidR="00904862">
        <w:rPr>
          <w:rFonts w:ascii="Arial" w:eastAsia="Arial" w:hAnsi="Arial" w:cs="Times New Roman"/>
        </w:rPr>
        <w:t>ing</w:t>
      </w:r>
      <w:r>
        <w:rPr>
          <w:rFonts w:ascii="Arial" w:eastAsia="Arial" w:hAnsi="Arial" w:cs="Times New Roman"/>
        </w:rPr>
        <w:t xml:space="preserve"> treatments for his children when they were young </w:t>
      </w:r>
      <w:r w:rsidR="00904862">
        <w:rPr>
          <w:rFonts w:ascii="Arial" w:eastAsia="Arial" w:hAnsi="Arial" w:cs="Times New Roman"/>
        </w:rPr>
        <w:t xml:space="preserve">and afflicted with </w:t>
      </w:r>
      <w:r>
        <w:rPr>
          <w:rFonts w:ascii="Arial" w:eastAsia="Arial" w:hAnsi="Arial" w:cs="Times New Roman"/>
        </w:rPr>
        <w:t>Leber Congenital Amaurosis (LCA), the most common genetic cause of childhood blindness.</w:t>
      </w:r>
    </w:p>
    <w:p w14:paraId="023C0BA0" w14:textId="77777777" w:rsidR="00B87599" w:rsidRDefault="00B87599" w:rsidP="00CC4117">
      <w:pPr>
        <w:spacing w:after="0" w:line="240" w:lineRule="auto"/>
        <w:rPr>
          <w:rFonts w:ascii="Arial" w:eastAsia="Arial" w:hAnsi="Arial" w:cs="Times New Roman"/>
        </w:rPr>
      </w:pPr>
    </w:p>
    <w:p w14:paraId="59C7988D" w14:textId="565F57DB" w:rsidR="00D26F00" w:rsidRDefault="00CC4117" w:rsidP="00CC4117">
      <w:pPr>
        <w:spacing w:after="0" w:line="240" w:lineRule="auto"/>
        <w:rPr>
          <w:rFonts w:ascii="Arial" w:eastAsia="Arial" w:hAnsi="Arial" w:cs="Times New Roman"/>
        </w:rPr>
      </w:pPr>
      <w:r>
        <w:rPr>
          <w:rFonts w:ascii="Arial" w:eastAsia="Arial" w:hAnsi="Arial" w:cs="Times New Roman"/>
        </w:rPr>
        <w:t>The RB Eye Foundation support</w:t>
      </w:r>
      <w:r w:rsidR="00904862">
        <w:rPr>
          <w:rFonts w:ascii="Arial" w:eastAsia="Arial" w:hAnsi="Arial" w:cs="Times New Roman"/>
        </w:rPr>
        <w:t>s</w:t>
      </w:r>
      <w:r>
        <w:rPr>
          <w:rFonts w:ascii="Arial" w:eastAsia="Arial" w:hAnsi="Arial" w:cs="Times New Roman"/>
        </w:rPr>
        <w:t xml:space="preserve"> research organizations </w:t>
      </w:r>
      <w:r w:rsidR="00904862">
        <w:rPr>
          <w:rFonts w:ascii="Arial" w:eastAsia="Arial" w:hAnsi="Arial" w:cs="Times New Roman"/>
        </w:rPr>
        <w:t>working to find</w:t>
      </w:r>
      <w:r>
        <w:rPr>
          <w:rFonts w:ascii="Arial" w:eastAsia="Arial" w:hAnsi="Arial" w:cs="Times New Roman"/>
        </w:rPr>
        <w:t xml:space="preserve"> treatments and a cure for LCA. The foundation also support</w:t>
      </w:r>
      <w:r w:rsidR="00904862">
        <w:rPr>
          <w:rFonts w:ascii="Arial" w:eastAsia="Arial" w:hAnsi="Arial" w:cs="Times New Roman"/>
        </w:rPr>
        <w:t>s</w:t>
      </w:r>
      <w:r>
        <w:rPr>
          <w:rFonts w:ascii="Arial" w:eastAsia="Arial" w:hAnsi="Arial" w:cs="Times New Roman"/>
        </w:rPr>
        <w:t xml:space="preserve"> the Texas A&amp;M Aggie Service Dog and Guide Dog program, which trains dogs to help </w:t>
      </w:r>
      <w:r w:rsidR="00904862">
        <w:rPr>
          <w:rFonts w:ascii="Arial" w:eastAsia="Arial" w:hAnsi="Arial" w:cs="Times New Roman"/>
        </w:rPr>
        <w:t xml:space="preserve">visually impaired </w:t>
      </w:r>
      <w:r>
        <w:rPr>
          <w:rFonts w:ascii="Arial" w:eastAsia="Arial" w:hAnsi="Arial" w:cs="Times New Roman"/>
        </w:rPr>
        <w:t>individuals.</w:t>
      </w:r>
      <w:r w:rsidR="00D26F00">
        <w:rPr>
          <w:rFonts w:ascii="Arial" w:eastAsia="Arial" w:hAnsi="Arial" w:cs="Times New Roman"/>
        </w:rPr>
        <w:t xml:space="preserve"> </w:t>
      </w:r>
    </w:p>
    <w:p w14:paraId="235D6C34" w14:textId="77777777" w:rsidR="00FF4A7F" w:rsidRDefault="00FF4A7F" w:rsidP="006760D0">
      <w:pPr>
        <w:spacing w:after="0" w:line="240" w:lineRule="auto"/>
        <w:rPr>
          <w:rFonts w:ascii="Arial" w:eastAsia="Arial" w:hAnsi="Arial" w:cs="Times New Roman"/>
        </w:rPr>
      </w:pPr>
    </w:p>
    <w:p w14:paraId="42775ECE" w14:textId="59BCBBCB" w:rsidR="00CC4117" w:rsidRDefault="00493F8D" w:rsidP="00CC4117">
      <w:pPr>
        <w:spacing w:after="0" w:line="240" w:lineRule="auto"/>
        <w:rPr>
          <w:rFonts w:ascii="Arial" w:eastAsia="Arial" w:hAnsi="Arial" w:cs="Times New Roman"/>
        </w:rPr>
      </w:pPr>
      <w:hyperlink r:id="rId12" w:history="1">
        <w:r w:rsidR="00CC4117" w:rsidRPr="00543A2D">
          <w:rPr>
            <w:rStyle w:val="Hyperlink"/>
            <w:rFonts w:ascii="Arial" w:eastAsia="Arial" w:hAnsi="Arial" w:cs="Times New Roman"/>
          </w:rPr>
          <w:t xml:space="preserve">Pledges </w:t>
        </w:r>
        <w:r w:rsidR="00543A2D" w:rsidRPr="00543A2D">
          <w:rPr>
            <w:rStyle w:val="Hyperlink"/>
            <w:rFonts w:ascii="Arial" w:eastAsia="Arial" w:hAnsi="Arial" w:cs="Times New Roman"/>
          </w:rPr>
          <w:t>to the RBI campaign</w:t>
        </w:r>
      </w:hyperlink>
      <w:r w:rsidR="00543A2D">
        <w:rPr>
          <w:rFonts w:ascii="Arial" w:eastAsia="Arial" w:hAnsi="Arial" w:cs="Times New Roman"/>
        </w:rPr>
        <w:t xml:space="preserve"> </w:t>
      </w:r>
      <w:r w:rsidR="00CC4117">
        <w:rPr>
          <w:rFonts w:ascii="Arial" w:eastAsia="Arial" w:hAnsi="Arial" w:cs="Times New Roman"/>
        </w:rPr>
        <w:t xml:space="preserve">are based on the number of </w:t>
      </w:r>
      <w:r w:rsidR="00904862">
        <w:rPr>
          <w:rFonts w:ascii="Arial" w:eastAsia="Arial" w:hAnsi="Arial" w:cs="Times New Roman"/>
        </w:rPr>
        <w:t xml:space="preserve">runs batted in that </w:t>
      </w:r>
      <w:r w:rsidR="00CC4117">
        <w:rPr>
          <w:rFonts w:ascii="Arial" w:eastAsia="Arial" w:hAnsi="Arial" w:cs="Times New Roman"/>
        </w:rPr>
        <w:t xml:space="preserve">the Aggies </w:t>
      </w:r>
      <w:r w:rsidR="00904862">
        <w:rPr>
          <w:rFonts w:ascii="Arial" w:eastAsia="Arial" w:hAnsi="Arial" w:cs="Times New Roman"/>
        </w:rPr>
        <w:t xml:space="preserve">accumulate </w:t>
      </w:r>
      <w:r w:rsidR="00CC4117">
        <w:rPr>
          <w:rFonts w:ascii="Arial" w:eastAsia="Arial" w:hAnsi="Arial" w:cs="Times New Roman"/>
        </w:rPr>
        <w:t xml:space="preserve">this baseball season. As of the </w:t>
      </w:r>
      <w:r w:rsidR="008E7F77">
        <w:rPr>
          <w:rFonts w:ascii="Arial" w:eastAsia="Arial" w:hAnsi="Arial" w:cs="Times New Roman"/>
        </w:rPr>
        <w:t>beginning of May</w:t>
      </w:r>
      <w:r w:rsidR="00CC4117">
        <w:rPr>
          <w:rFonts w:ascii="Arial" w:eastAsia="Arial" w:hAnsi="Arial" w:cs="Times New Roman"/>
        </w:rPr>
        <w:t xml:space="preserve"> the campaign had raised </w:t>
      </w:r>
      <w:r w:rsidR="008E7F77">
        <w:rPr>
          <w:rFonts w:ascii="Arial" w:eastAsia="Arial" w:hAnsi="Arial" w:cs="Times New Roman"/>
        </w:rPr>
        <w:t xml:space="preserve">more than </w:t>
      </w:r>
      <w:r w:rsidR="00CC4117">
        <w:rPr>
          <w:rFonts w:ascii="Arial" w:eastAsia="Arial" w:hAnsi="Arial" w:cs="Times New Roman"/>
        </w:rPr>
        <w:t>$18,</w:t>
      </w:r>
      <w:r w:rsidR="008E7F77">
        <w:rPr>
          <w:rFonts w:ascii="Arial" w:eastAsia="Arial" w:hAnsi="Arial" w:cs="Times New Roman"/>
        </w:rPr>
        <w:t>000</w:t>
      </w:r>
      <w:r w:rsidR="00CC4117">
        <w:rPr>
          <w:rFonts w:ascii="Arial" w:eastAsia="Arial" w:hAnsi="Arial" w:cs="Times New Roman"/>
        </w:rPr>
        <w:t>. Pledges can be as little as 25 cents per run and will be calculated b</w:t>
      </w:r>
      <w:r w:rsidR="00904862">
        <w:rPr>
          <w:rFonts w:ascii="Arial" w:eastAsia="Arial" w:hAnsi="Arial" w:cs="Times New Roman"/>
        </w:rPr>
        <w:t>ased on</w:t>
      </w:r>
      <w:r w:rsidR="00CC4117">
        <w:rPr>
          <w:rFonts w:ascii="Arial" w:eastAsia="Arial" w:hAnsi="Arial" w:cs="Times New Roman"/>
        </w:rPr>
        <w:t xml:space="preserve"> the total number of runs </w:t>
      </w:r>
      <w:r w:rsidR="00904862">
        <w:rPr>
          <w:rFonts w:ascii="Arial" w:eastAsia="Arial" w:hAnsi="Arial" w:cs="Times New Roman"/>
        </w:rPr>
        <w:t xml:space="preserve">for </w:t>
      </w:r>
      <w:r w:rsidR="00CC4117">
        <w:rPr>
          <w:rFonts w:ascii="Arial" w:eastAsia="Arial" w:hAnsi="Arial" w:cs="Times New Roman"/>
        </w:rPr>
        <w:t xml:space="preserve">the entire season. </w:t>
      </w:r>
    </w:p>
    <w:p w14:paraId="7EE846EA" w14:textId="77777777" w:rsidR="00543A2D" w:rsidRDefault="00543A2D" w:rsidP="00CC4117">
      <w:pPr>
        <w:spacing w:after="0" w:line="240" w:lineRule="auto"/>
        <w:rPr>
          <w:rFonts w:ascii="Arial" w:eastAsia="Arial" w:hAnsi="Arial" w:cs="Times New Roman"/>
        </w:rPr>
      </w:pPr>
    </w:p>
    <w:p w14:paraId="46201692" w14:textId="46A4E259" w:rsidR="00543A2D" w:rsidRDefault="00543A2D" w:rsidP="00C13D33">
      <w:pPr>
        <w:tabs>
          <w:tab w:val="left" w:pos="1950"/>
        </w:tabs>
        <w:spacing w:after="0" w:line="240" w:lineRule="auto"/>
        <w:rPr>
          <w:rFonts w:ascii="Arial" w:eastAsia="Arial" w:hAnsi="Arial" w:cs="Times New Roman"/>
        </w:rPr>
      </w:pPr>
      <w:r>
        <w:rPr>
          <w:rFonts w:ascii="Arial" w:eastAsia="Arial" w:hAnsi="Arial" w:cs="Times New Roman"/>
        </w:rPr>
        <w:lastRenderedPageBreak/>
        <w:t xml:space="preserve">Pledges are made online and are calculated </w:t>
      </w:r>
      <w:r w:rsidR="00904862">
        <w:rPr>
          <w:rFonts w:ascii="Arial" w:eastAsia="Arial" w:hAnsi="Arial" w:cs="Times New Roman"/>
        </w:rPr>
        <w:t xml:space="preserve">automatically throughout the season. </w:t>
      </w:r>
      <w:r>
        <w:rPr>
          <w:rFonts w:ascii="Arial" w:eastAsia="Arial" w:hAnsi="Arial" w:cs="Times New Roman"/>
        </w:rPr>
        <w:t xml:space="preserve">Participants receive </w:t>
      </w:r>
      <w:r w:rsidR="00904862">
        <w:rPr>
          <w:rFonts w:ascii="Arial" w:eastAsia="Arial" w:hAnsi="Arial" w:cs="Times New Roman"/>
        </w:rPr>
        <w:t xml:space="preserve">regular </w:t>
      </w:r>
      <w:r>
        <w:rPr>
          <w:rFonts w:ascii="Arial" w:eastAsia="Arial" w:hAnsi="Arial" w:cs="Times New Roman"/>
        </w:rPr>
        <w:t xml:space="preserve">updates of their pledged contribution so they can monitor how well the Aggies are performing. </w:t>
      </w:r>
    </w:p>
    <w:p w14:paraId="57D78E5D" w14:textId="77777777" w:rsidR="00C13D33" w:rsidRDefault="00C13D33" w:rsidP="00C64F7C">
      <w:pPr>
        <w:spacing w:after="0" w:line="240" w:lineRule="auto"/>
        <w:rPr>
          <w:rFonts w:ascii="Arial" w:eastAsia="Arial" w:hAnsi="Arial" w:cs="Times New Roman"/>
        </w:rPr>
      </w:pPr>
    </w:p>
    <w:p w14:paraId="1673F473" w14:textId="089BB0BA" w:rsidR="00C64F7C" w:rsidRDefault="00C64F7C" w:rsidP="00C64F7C">
      <w:pPr>
        <w:spacing w:after="0" w:line="240" w:lineRule="auto"/>
        <w:rPr>
          <w:rFonts w:ascii="Arial" w:hAnsi="Arial" w:cs="Arial"/>
          <w:color w:val="000000"/>
        </w:rPr>
      </w:pPr>
      <w:r>
        <w:rPr>
          <w:rFonts w:ascii="Arial" w:eastAsia="Arial" w:hAnsi="Arial" w:cs="Times New Roman"/>
        </w:rPr>
        <w:t>“</w:t>
      </w:r>
      <w:r w:rsidR="00543A2D">
        <w:rPr>
          <w:rFonts w:ascii="Arial" w:eastAsia="Arial" w:hAnsi="Arial" w:cs="Times New Roman"/>
        </w:rPr>
        <w:t xml:space="preserve">Coach Schlossnagle’s foundation </w:t>
      </w:r>
      <w:r>
        <w:rPr>
          <w:rFonts w:ascii="Arial" w:eastAsia="Arial" w:hAnsi="Arial" w:cs="Times New Roman"/>
        </w:rPr>
        <w:t xml:space="preserve">deserves everyone’s support, and we hope that this donation from Aggieland Credit Union motivates fans who haven’t pledged yet to sign on and join the effort,” said Jason McPhee, AVP of </w:t>
      </w:r>
      <w:r>
        <w:rPr>
          <w:rFonts w:ascii="Arial" w:hAnsi="Arial" w:cs="Arial"/>
          <w:color w:val="000000"/>
        </w:rPr>
        <w:t>S</w:t>
      </w:r>
      <w:r w:rsidRPr="0094493C">
        <w:rPr>
          <w:rFonts w:ascii="Arial" w:hAnsi="Arial" w:cs="Arial"/>
          <w:color w:val="000000"/>
        </w:rPr>
        <w:t xml:space="preserve">trategic </w:t>
      </w:r>
      <w:r>
        <w:rPr>
          <w:rFonts w:ascii="Arial" w:hAnsi="Arial" w:cs="Arial"/>
          <w:color w:val="000000"/>
        </w:rPr>
        <w:t>P</w:t>
      </w:r>
      <w:r w:rsidRPr="0094493C">
        <w:rPr>
          <w:rFonts w:ascii="Arial" w:hAnsi="Arial" w:cs="Arial"/>
          <w:color w:val="000000"/>
        </w:rPr>
        <w:t xml:space="preserve">artnerships and University </w:t>
      </w:r>
      <w:r>
        <w:rPr>
          <w:rFonts w:ascii="Arial" w:hAnsi="Arial" w:cs="Arial"/>
          <w:color w:val="000000"/>
        </w:rPr>
        <w:t>R</w:t>
      </w:r>
      <w:r w:rsidRPr="0094493C">
        <w:rPr>
          <w:rFonts w:ascii="Arial" w:hAnsi="Arial" w:cs="Arial"/>
          <w:color w:val="000000"/>
        </w:rPr>
        <w:t>elations</w:t>
      </w:r>
      <w:r>
        <w:rPr>
          <w:rFonts w:ascii="Arial" w:hAnsi="Arial" w:cs="Arial"/>
          <w:color w:val="000000"/>
        </w:rPr>
        <w:t xml:space="preserve"> for Greater </w:t>
      </w:r>
      <w:proofErr w:type="spellStart"/>
      <w:r>
        <w:rPr>
          <w:rFonts w:ascii="Arial" w:hAnsi="Arial" w:cs="Arial"/>
          <w:color w:val="000000"/>
        </w:rPr>
        <w:t>Texas|Aggieland</w:t>
      </w:r>
      <w:proofErr w:type="spellEnd"/>
      <w:r>
        <w:rPr>
          <w:rFonts w:ascii="Arial" w:hAnsi="Arial" w:cs="Arial"/>
          <w:color w:val="000000"/>
        </w:rPr>
        <w:t xml:space="preserve"> Credit Union.</w:t>
      </w:r>
      <w:r w:rsidR="00C13D33">
        <w:rPr>
          <w:rFonts w:ascii="Arial" w:hAnsi="Arial" w:cs="Arial"/>
          <w:color w:val="000000"/>
        </w:rPr>
        <w:t xml:space="preserve"> </w:t>
      </w:r>
    </w:p>
    <w:p w14:paraId="479E2A3A" w14:textId="77777777" w:rsidR="00C13D33" w:rsidRDefault="00C13D33" w:rsidP="00C64F7C">
      <w:pPr>
        <w:spacing w:after="0" w:line="240" w:lineRule="auto"/>
        <w:rPr>
          <w:rFonts w:ascii="Arial" w:hAnsi="Arial" w:cs="Arial"/>
          <w:color w:val="000000"/>
        </w:rPr>
      </w:pPr>
    </w:p>
    <w:p w14:paraId="782ED527" w14:textId="026F7301" w:rsidR="00C13D33" w:rsidRDefault="00C13D33" w:rsidP="00C64F7C">
      <w:pPr>
        <w:spacing w:after="0" w:line="240" w:lineRule="auto"/>
        <w:rPr>
          <w:rFonts w:ascii="Arial" w:hAnsi="Arial" w:cs="Arial"/>
          <w:color w:val="000000"/>
        </w:rPr>
      </w:pPr>
      <w:r>
        <w:rPr>
          <w:rFonts w:ascii="Arial" w:hAnsi="Arial" w:cs="Arial"/>
          <w:color w:val="000000"/>
        </w:rPr>
        <w:t>McPhee added, “The end of the A&amp;M baseball season will bring the RBI Campaign to a close, so we want to encourage all Aggies to make a pledge today.”</w:t>
      </w:r>
    </w:p>
    <w:p w14:paraId="4046B10E" w14:textId="52921CE3" w:rsidR="003445D2" w:rsidRDefault="003445D2" w:rsidP="006760D0">
      <w:pPr>
        <w:spacing w:after="0" w:line="240" w:lineRule="auto"/>
        <w:rPr>
          <w:rFonts w:ascii="Arial" w:eastAsia="Arial" w:hAnsi="Arial" w:cs="Times New Roman"/>
        </w:rPr>
      </w:pPr>
    </w:p>
    <w:p w14:paraId="5F75F03B" w14:textId="77777777" w:rsidR="003445D2" w:rsidRDefault="003445D2" w:rsidP="006760D0">
      <w:pPr>
        <w:spacing w:after="0" w:line="240" w:lineRule="auto"/>
        <w:rPr>
          <w:rFonts w:ascii="Arial" w:eastAsia="Arial" w:hAnsi="Arial" w:cs="Times New Roman"/>
        </w:rPr>
      </w:pPr>
    </w:p>
    <w:bookmarkEnd w:id="0"/>
    <w:p w14:paraId="63E9250F" w14:textId="77777777" w:rsidR="00224CB4" w:rsidRPr="000B2121" w:rsidRDefault="00224CB4" w:rsidP="00224CB4">
      <w:pPr>
        <w:spacing w:after="0" w:line="240" w:lineRule="auto"/>
        <w:rPr>
          <w:rFonts w:ascii="Arial" w:hAnsi="Arial" w:cs="Arial"/>
          <w:b/>
        </w:rPr>
      </w:pPr>
      <w:r w:rsidRPr="000B2121">
        <w:rPr>
          <w:rFonts w:ascii="Arial" w:hAnsi="Arial" w:cs="Arial"/>
          <w:b/>
        </w:rPr>
        <w:t xml:space="preserve">About </w:t>
      </w:r>
      <w:r>
        <w:rPr>
          <w:rFonts w:ascii="Arial" w:hAnsi="Arial" w:cs="Arial"/>
          <w:b/>
        </w:rPr>
        <w:t>Aggieland Credit Union</w:t>
      </w:r>
    </w:p>
    <w:p w14:paraId="023F94DC" w14:textId="77777777" w:rsidR="00224CB4" w:rsidRDefault="00493F8D" w:rsidP="00224CB4">
      <w:pPr>
        <w:spacing w:after="0" w:line="240" w:lineRule="auto"/>
        <w:rPr>
          <w:rFonts w:ascii="Arial" w:hAnsi="Arial" w:cs="Arial"/>
          <w:bCs/>
          <w:sz w:val="20"/>
          <w:szCs w:val="20"/>
        </w:rPr>
      </w:pPr>
      <w:hyperlink r:id="rId13" w:history="1">
        <w:r w:rsidR="00224CB4">
          <w:rPr>
            <w:rStyle w:val="Hyperlink"/>
            <w:rFonts w:ascii="Arial" w:hAnsi="Arial" w:cs="Arial"/>
            <w:sz w:val="20"/>
            <w:szCs w:val="20"/>
          </w:rPr>
          <w:t>Aggieland</w:t>
        </w:r>
        <w:r w:rsidR="00224CB4" w:rsidRPr="00D8593B">
          <w:rPr>
            <w:rStyle w:val="Hyperlink"/>
            <w:rFonts w:ascii="Arial" w:hAnsi="Arial" w:cs="Arial"/>
            <w:sz w:val="20"/>
            <w:szCs w:val="20"/>
          </w:rPr>
          <w:t xml:space="preserve"> Credit Union</w:t>
        </w:r>
      </w:hyperlink>
      <w:r w:rsidR="00224CB4">
        <w:rPr>
          <w:rFonts w:ascii="Arial" w:hAnsi="Arial" w:cs="Arial"/>
          <w:bCs/>
          <w:sz w:val="20"/>
          <w:szCs w:val="20"/>
        </w:rPr>
        <w:t xml:space="preserve"> was founded in 1985 by Aggies as </w:t>
      </w:r>
      <w:r w:rsidR="00224CB4" w:rsidRPr="00F901B0">
        <w:rPr>
          <w:rFonts w:ascii="Arial" w:hAnsi="Arial" w:cs="Arial"/>
          <w:bCs/>
          <w:sz w:val="20"/>
          <w:szCs w:val="20"/>
        </w:rPr>
        <w:t xml:space="preserve">a financial cooperative </w:t>
      </w:r>
      <w:r w:rsidR="00224CB4">
        <w:rPr>
          <w:rFonts w:ascii="Arial" w:hAnsi="Arial" w:cs="Arial"/>
          <w:bCs/>
          <w:sz w:val="20"/>
          <w:szCs w:val="20"/>
        </w:rPr>
        <w:t>to support fellow Aggies and their families. The credit union is now a subsidiary of Austin-based Greater Texas Credit Union and emphasizes community stewardship, charitable giving, and employee volunteerism. Together with Greater Texas, Aggieland Credit Union offers a wide variety of consumer-oriented</w:t>
      </w:r>
      <w:r w:rsidR="00224CB4" w:rsidRPr="00F901B0">
        <w:rPr>
          <w:rFonts w:ascii="Arial" w:hAnsi="Arial" w:cs="Arial"/>
          <w:bCs/>
          <w:sz w:val="20"/>
          <w:szCs w:val="20"/>
        </w:rPr>
        <w:t xml:space="preserve"> banking services to its </w:t>
      </w:r>
      <w:r w:rsidR="00224CB4">
        <w:rPr>
          <w:rFonts w:ascii="Arial" w:hAnsi="Arial" w:cs="Arial"/>
          <w:bCs/>
          <w:sz w:val="20"/>
          <w:szCs w:val="20"/>
        </w:rPr>
        <w:t>80</w:t>
      </w:r>
      <w:r w:rsidR="00224CB4" w:rsidRPr="00F901B0">
        <w:rPr>
          <w:rFonts w:ascii="Arial" w:hAnsi="Arial" w:cs="Arial"/>
          <w:bCs/>
          <w:sz w:val="20"/>
          <w:szCs w:val="20"/>
        </w:rPr>
        <w:t xml:space="preserve">,000 members across the state of Texas. </w:t>
      </w:r>
      <w:r w:rsidR="00224CB4">
        <w:rPr>
          <w:rFonts w:ascii="Arial" w:hAnsi="Arial" w:cs="Arial"/>
          <w:bCs/>
          <w:sz w:val="20"/>
          <w:szCs w:val="20"/>
        </w:rPr>
        <w:t>The combined credit union</w:t>
      </w:r>
      <w:r w:rsidR="00224CB4" w:rsidRPr="00F901B0">
        <w:rPr>
          <w:rFonts w:ascii="Arial" w:hAnsi="Arial" w:cs="Arial"/>
          <w:bCs/>
          <w:sz w:val="20"/>
          <w:szCs w:val="20"/>
        </w:rPr>
        <w:t xml:space="preserve"> has locations in </w:t>
      </w:r>
      <w:r w:rsidR="00224CB4">
        <w:rPr>
          <w:rFonts w:ascii="Arial" w:hAnsi="Arial" w:cs="Arial"/>
          <w:bCs/>
          <w:sz w:val="20"/>
          <w:szCs w:val="20"/>
        </w:rPr>
        <w:t xml:space="preserve">Bryan-College Station, </w:t>
      </w:r>
      <w:r w:rsidR="00224CB4" w:rsidRPr="00F901B0">
        <w:rPr>
          <w:rFonts w:ascii="Arial" w:hAnsi="Arial" w:cs="Arial"/>
          <w:bCs/>
          <w:sz w:val="20"/>
          <w:szCs w:val="20"/>
        </w:rPr>
        <w:t>Austin, Houston, San Antonio, Edinburg, and the D</w:t>
      </w:r>
      <w:r w:rsidR="00224CB4">
        <w:rPr>
          <w:rFonts w:ascii="Arial" w:hAnsi="Arial" w:cs="Arial"/>
          <w:bCs/>
          <w:sz w:val="20"/>
          <w:szCs w:val="20"/>
        </w:rPr>
        <w:t>allas-Fort Worth</w:t>
      </w:r>
      <w:r w:rsidR="00224CB4" w:rsidRPr="00F901B0">
        <w:rPr>
          <w:rFonts w:ascii="Arial" w:hAnsi="Arial" w:cs="Arial"/>
          <w:bCs/>
          <w:sz w:val="20"/>
          <w:szCs w:val="20"/>
        </w:rPr>
        <w:t xml:space="preserve"> market with assets of nearly $1 billion.</w:t>
      </w:r>
      <w:r w:rsidR="00224CB4">
        <w:rPr>
          <w:rFonts w:ascii="Arial" w:hAnsi="Arial" w:cs="Arial"/>
          <w:bCs/>
          <w:sz w:val="20"/>
          <w:szCs w:val="20"/>
        </w:rPr>
        <w:t xml:space="preserve"> </w:t>
      </w:r>
    </w:p>
    <w:p w14:paraId="5C3E6F52" w14:textId="77777777" w:rsidR="00224CB4" w:rsidRDefault="00224CB4" w:rsidP="00224CB4">
      <w:pPr>
        <w:spacing w:after="0" w:line="240" w:lineRule="auto"/>
        <w:rPr>
          <w:rFonts w:ascii="Arial" w:hAnsi="Arial" w:cs="Arial"/>
          <w:bCs/>
          <w:sz w:val="20"/>
          <w:szCs w:val="20"/>
        </w:rPr>
      </w:pPr>
    </w:p>
    <w:p w14:paraId="4922B42E" w14:textId="77777777" w:rsidR="00122FD7" w:rsidRDefault="00122FD7" w:rsidP="00FE3CEF">
      <w:pPr>
        <w:spacing w:after="0" w:line="240" w:lineRule="auto"/>
        <w:rPr>
          <w:rFonts w:ascii="Arial" w:hAnsi="Arial" w:cs="Arial"/>
          <w:bCs/>
          <w:sz w:val="20"/>
          <w:szCs w:val="20"/>
        </w:rPr>
      </w:pPr>
    </w:p>
    <w:p w14:paraId="09D4F161" w14:textId="493CCB83" w:rsidR="00976A3D" w:rsidRDefault="00976A3D" w:rsidP="00976A3D">
      <w:pPr>
        <w:spacing w:after="0" w:line="240" w:lineRule="auto"/>
        <w:jc w:val="center"/>
        <w:rPr>
          <w:rFonts w:ascii="Arial" w:hAnsi="Arial" w:cs="Arial"/>
          <w:bCs/>
        </w:rPr>
      </w:pPr>
      <w:r>
        <w:rPr>
          <w:rFonts w:ascii="Arial" w:hAnsi="Arial" w:cs="Arial"/>
          <w:bCs/>
        </w:rPr>
        <w:t>###</w:t>
      </w:r>
    </w:p>
    <w:p w14:paraId="118F67DD" w14:textId="77777777" w:rsidR="00D4062B" w:rsidRPr="001E676D" w:rsidRDefault="00D4062B" w:rsidP="00E64D29">
      <w:pPr>
        <w:spacing w:after="0" w:line="240" w:lineRule="auto"/>
        <w:rPr>
          <w:rFonts w:ascii="Arial" w:hAnsi="Arial" w:cs="Arial"/>
          <w:bCs/>
          <w:sz w:val="20"/>
          <w:szCs w:val="20"/>
        </w:rPr>
      </w:pPr>
    </w:p>
    <w:sectPr w:rsidR="00D4062B" w:rsidRPr="001E6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5A543" w14:textId="77777777" w:rsidR="0048039E" w:rsidRDefault="0048039E" w:rsidP="00BF4A6F">
      <w:pPr>
        <w:spacing w:after="0" w:line="240" w:lineRule="auto"/>
      </w:pPr>
      <w:r>
        <w:separator/>
      </w:r>
    </w:p>
  </w:endnote>
  <w:endnote w:type="continuationSeparator" w:id="0">
    <w:p w14:paraId="502BA568" w14:textId="77777777" w:rsidR="0048039E" w:rsidRDefault="0048039E" w:rsidP="00B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93AF0" w14:textId="77777777" w:rsidR="0048039E" w:rsidRDefault="0048039E" w:rsidP="00BF4A6F">
      <w:pPr>
        <w:spacing w:after="0" w:line="240" w:lineRule="auto"/>
      </w:pPr>
      <w:r>
        <w:separator/>
      </w:r>
    </w:p>
  </w:footnote>
  <w:footnote w:type="continuationSeparator" w:id="0">
    <w:p w14:paraId="37324094" w14:textId="77777777" w:rsidR="0048039E" w:rsidRDefault="0048039E" w:rsidP="00BF4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91ABB"/>
    <w:multiLevelType w:val="hybridMultilevel"/>
    <w:tmpl w:val="6344AA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246F"/>
    <w:multiLevelType w:val="hybridMultilevel"/>
    <w:tmpl w:val="9488B5EA"/>
    <w:lvl w:ilvl="0" w:tplc="F93E8AFA">
      <w:start w:val="1"/>
      <w:numFmt w:val="bullet"/>
      <w:lvlText w:val=""/>
      <w:lvlJc w:val="left"/>
      <w:pPr>
        <w:ind w:left="1710" w:hanging="360"/>
      </w:pPr>
      <w:rPr>
        <w:rFonts w:ascii="Wingdings 3" w:hAnsi="Wingdings 3"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61135610"/>
    <w:multiLevelType w:val="hybridMultilevel"/>
    <w:tmpl w:val="E294E8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1449860029">
    <w:abstractNumId w:val="1"/>
  </w:num>
  <w:num w:numId="2" w16cid:durableId="922451497">
    <w:abstractNumId w:val="0"/>
  </w:num>
  <w:num w:numId="3" w16cid:durableId="629625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1A"/>
    <w:rsid w:val="000041DB"/>
    <w:rsid w:val="000147DE"/>
    <w:rsid w:val="00021F8E"/>
    <w:rsid w:val="00023AF8"/>
    <w:rsid w:val="000244E2"/>
    <w:rsid w:val="0002586E"/>
    <w:rsid w:val="00027A56"/>
    <w:rsid w:val="0003484A"/>
    <w:rsid w:val="00042616"/>
    <w:rsid w:val="000431AE"/>
    <w:rsid w:val="0004385C"/>
    <w:rsid w:val="00056A89"/>
    <w:rsid w:val="0006085F"/>
    <w:rsid w:val="00061211"/>
    <w:rsid w:val="00065F18"/>
    <w:rsid w:val="000727BA"/>
    <w:rsid w:val="00072A33"/>
    <w:rsid w:val="0008012A"/>
    <w:rsid w:val="0008408A"/>
    <w:rsid w:val="00084DBF"/>
    <w:rsid w:val="0009506A"/>
    <w:rsid w:val="00096CF7"/>
    <w:rsid w:val="000A1F03"/>
    <w:rsid w:val="000B1E8B"/>
    <w:rsid w:val="000B4AC4"/>
    <w:rsid w:val="000B7A65"/>
    <w:rsid w:val="000C090A"/>
    <w:rsid w:val="000C6083"/>
    <w:rsid w:val="000C6F73"/>
    <w:rsid w:val="000D4429"/>
    <w:rsid w:val="000D7135"/>
    <w:rsid w:val="000E3A4E"/>
    <w:rsid w:val="000E5119"/>
    <w:rsid w:val="000F1F0C"/>
    <w:rsid w:val="00104736"/>
    <w:rsid w:val="00111F25"/>
    <w:rsid w:val="00117355"/>
    <w:rsid w:val="00120939"/>
    <w:rsid w:val="00122FD7"/>
    <w:rsid w:val="00125DBD"/>
    <w:rsid w:val="00131603"/>
    <w:rsid w:val="001321E8"/>
    <w:rsid w:val="0013223E"/>
    <w:rsid w:val="001458E4"/>
    <w:rsid w:val="001555F1"/>
    <w:rsid w:val="00170304"/>
    <w:rsid w:val="00172886"/>
    <w:rsid w:val="00174F41"/>
    <w:rsid w:val="00176998"/>
    <w:rsid w:val="0018004C"/>
    <w:rsid w:val="00180A15"/>
    <w:rsid w:val="001821F1"/>
    <w:rsid w:val="001A2321"/>
    <w:rsid w:val="001A6F0F"/>
    <w:rsid w:val="001B5080"/>
    <w:rsid w:val="001C2884"/>
    <w:rsid w:val="001C6B0A"/>
    <w:rsid w:val="001C7D3D"/>
    <w:rsid w:val="001E1BFB"/>
    <w:rsid w:val="001E20AB"/>
    <w:rsid w:val="001E3292"/>
    <w:rsid w:val="001E54AD"/>
    <w:rsid w:val="001E676D"/>
    <w:rsid w:val="001F2748"/>
    <w:rsid w:val="001F5926"/>
    <w:rsid w:val="001F7079"/>
    <w:rsid w:val="00203A63"/>
    <w:rsid w:val="00203E19"/>
    <w:rsid w:val="00204694"/>
    <w:rsid w:val="002125B7"/>
    <w:rsid w:val="00216636"/>
    <w:rsid w:val="00222FC8"/>
    <w:rsid w:val="002231C6"/>
    <w:rsid w:val="00224CB4"/>
    <w:rsid w:val="00232E50"/>
    <w:rsid w:val="00234739"/>
    <w:rsid w:val="00240B42"/>
    <w:rsid w:val="002415EC"/>
    <w:rsid w:val="00241956"/>
    <w:rsid w:val="00261B1B"/>
    <w:rsid w:val="002673E2"/>
    <w:rsid w:val="002714DE"/>
    <w:rsid w:val="002729CB"/>
    <w:rsid w:val="002773CD"/>
    <w:rsid w:val="002A2928"/>
    <w:rsid w:val="002A6DB4"/>
    <w:rsid w:val="002B03B7"/>
    <w:rsid w:val="002B0843"/>
    <w:rsid w:val="002B2C97"/>
    <w:rsid w:val="002B7AB8"/>
    <w:rsid w:val="002C43FB"/>
    <w:rsid w:val="002D4FBB"/>
    <w:rsid w:val="002E2B7F"/>
    <w:rsid w:val="002E32CC"/>
    <w:rsid w:val="002E3F0A"/>
    <w:rsid w:val="002F7A26"/>
    <w:rsid w:val="00300CA0"/>
    <w:rsid w:val="00301972"/>
    <w:rsid w:val="00302651"/>
    <w:rsid w:val="00307EBF"/>
    <w:rsid w:val="003445D2"/>
    <w:rsid w:val="00351C82"/>
    <w:rsid w:val="00351F40"/>
    <w:rsid w:val="00352542"/>
    <w:rsid w:val="003575E6"/>
    <w:rsid w:val="00362D86"/>
    <w:rsid w:val="00366910"/>
    <w:rsid w:val="003725EB"/>
    <w:rsid w:val="003728E0"/>
    <w:rsid w:val="0038569C"/>
    <w:rsid w:val="00390C50"/>
    <w:rsid w:val="003B1D29"/>
    <w:rsid w:val="003B65ED"/>
    <w:rsid w:val="003C0CC5"/>
    <w:rsid w:val="003D21FD"/>
    <w:rsid w:val="003D3929"/>
    <w:rsid w:val="003D5247"/>
    <w:rsid w:val="003E050C"/>
    <w:rsid w:val="003F77CB"/>
    <w:rsid w:val="0040421F"/>
    <w:rsid w:val="004064DA"/>
    <w:rsid w:val="00412E3E"/>
    <w:rsid w:val="00416422"/>
    <w:rsid w:val="0043073E"/>
    <w:rsid w:val="00433BC0"/>
    <w:rsid w:val="00434B7F"/>
    <w:rsid w:val="00446D4D"/>
    <w:rsid w:val="0045313C"/>
    <w:rsid w:val="00463534"/>
    <w:rsid w:val="004723AB"/>
    <w:rsid w:val="0048039E"/>
    <w:rsid w:val="00485E1E"/>
    <w:rsid w:val="00493E2E"/>
    <w:rsid w:val="00493F8D"/>
    <w:rsid w:val="00496E61"/>
    <w:rsid w:val="004978C6"/>
    <w:rsid w:val="004A5ABE"/>
    <w:rsid w:val="004C5368"/>
    <w:rsid w:val="004D0AF4"/>
    <w:rsid w:val="004D1148"/>
    <w:rsid w:val="004D398E"/>
    <w:rsid w:val="004E24B4"/>
    <w:rsid w:val="004F0FAC"/>
    <w:rsid w:val="004F72D5"/>
    <w:rsid w:val="004F7C7F"/>
    <w:rsid w:val="005014B3"/>
    <w:rsid w:val="00504284"/>
    <w:rsid w:val="00505CF0"/>
    <w:rsid w:val="00512D3E"/>
    <w:rsid w:val="00517DD6"/>
    <w:rsid w:val="00522FA1"/>
    <w:rsid w:val="005265AE"/>
    <w:rsid w:val="00536A60"/>
    <w:rsid w:val="00540F33"/>
    <w:rsid w:val="005423F1"/>
    <w:rsid w:val="00543A2D"/>
    <w:rsid w:val="005449A0"/>
    <w:rsid w:val="005469B0"/>
    <w:rsid w:val="0056415A"/>
    <w:rsid w:val="00573019"/>
    <w:rsid w:val="00575493"/>
    <w:rsid w:val="005765F4"/>
    <w:rsid w:val="00583EB3"/>
    <w:rsid w:val="00585FB8"/>
    <w:rsid w:val="00597641"/>
    <w:rsid w:val="005A37C2"/>
    <w:rsid w:val="005B0123"/>
    <w:rsid w:val="005B334E"/>
    <w:rsid w:val="005C72D5"/>
    <w:rsid w:val="005D06B6"/>
    <w:rsid w:val="005D512B"/>
    <w:rsid w:val="005E3F4E"/>
    <w:rsid w:val="005E55B3"/>
    <w:rsid w:val="005E567D"/>
    <w:rsid w:val="005F2A47"/>
    <w:rsid w:val="005F31C9"/>
    <w:rsid w:val="005F7682"/>
    <w:rsid w:val="0060288E"/>
    <w:rsid w:val="00602B13"/>
    <w:rsid w:val="00602D8E"/>
    <w:rsid w:val="0061508C"/>
    <w:rsid w:val="00621DD3"/>
    <w:rsid w:val="00621EBF"/>
    <w:rsid w:val="00631542"/>
    <w:rsid w:val="006359EE"/>
    <w:rsid w:val="00636837"/>
    <w:rsid w:val="00651397"/>
    <w:rsid w:val="00656507"/>
    <w:rsid w:val="006568B7"/>
    <w:rsid w:val="0066058D"/>
    <w:rsid w:val="00670806"/>
    <w:rsid w:val="006760D0"/>
    <w:rsid w:val="00682306"/>
    <w:rsid w:val="00687BA4"/>
    <w:rsid w:val="00695E64"/>
    <w:rsid w:val="006A76DE"/>
    <w:rsid w:val="006B3A37"/>
    <w:rsid w:val="006B3D91"/>
    <w:rsid w:val="006B4382"/>
    <w:rsid w:val="006B6C41"/>
    <w:rsid w:val="006C244A"/>
    <w:rsid w:val="006C4B10"/>
    <w:rsid w:val="006C604B"/>
    <w:rsid w:val="006C60B2"/>
    <w:rsid w:val="006C7315"/>
    <w:rsid w:val="006D2668"/>
    <w:rsid w:val="006E7DB7"/>
    <w:rsid w:val="007024A1"/>
    <w:rsid w:val="007050A6"/>
    <w:rsid w:val="00705865"/>
    <w:rsid w:val="00712F39"/>
    <w:rsid w:val="00721669"/>
    <w:rsid w:val="00723495"/>
    <w:rsid w:val="00724224"/>
    <w:rsid w:val="00730CE0"/>
    <w:rsid w:val="00731322"/>
    <w:rsid w:val="00731DA7"/>
    <w:rsid w:val="00740DA0"/>
    <w:rsid w:val="007445C9"/>
    <w:rsid w:val="00760855"/>
    <w:rsid w:val="007656F2"/>
    <w:rsid w:val="00766B1D"/>
    <w:rsid w:val="00770513"/>
    <w:rsid w:val="0077177D"/>
    <w:rsid w:val="007750D0"/>
    <w:rsid w:val="00782200"/>
    <w:rsid w:val="00782FB2"/>
    <w:rsid w:val="007851AB"/>
    <w:rsid w:val="00787460"/>
    <w:rsid w:val="007A2E16"/>
    <w:rsid w:val="007C1534"/>
    <w:rsid w:val="007D1584"/>
    <w:rsid w:val="007D576F"/>
    <w:rsid w:val="007F3501"/>
    <w:rsid w:val="007F3F21"/>
    <w:rsid w:val="007F49FD"/>
    <w:rsid w:val="008049CC"/>
    <w:rsid w:val="00810E9D"/>
    <w:rsid w:val="008150EA"/>
    <w:rsid w:val="00820813"/>
    <w:rsid w:val="00826213"/>
    <w:rsid w:val="00832F0F"/>
    <w:rsid w:val="0084733B"/>
    <w:rsid w:val="0084770A"/>
    <w:rsid w:val="00857224"/>
    <w:rsid w:val="008861B9"/>
    <w:rsid w:val="00887C2F"/>
    <w:rsid w:val="008916E3"/>
    <w:rsid w:val="008938DB"/>
    <w:rsid w:val="00897EDB"/>
    <w:rsid w:val="008A3A3A"/>
    <w:rsid w:val="008B000B"/>
    <w:rsid w:val="008B3F7C"/>
    <w:rsid w:val="008C2A34"/>
    <w:rsid w:val="008C36B2"/>
    <w:rsid w:val="008C5BC6"/>
    <w:rsid w:val="008D260E"/>
    <w:rsid w:val="008E344C"/>
    <w:rsid w:val="008E3831"/>
    <w:rsid w:val="008E3F9A"/>
    <w:rsid w:val="008E7F77"/>
    <w:rsid w:val="008F2649"/>
    <w:rsid w:val="008F4136"/>
    <w:rsid w:val="009016AA"/>
    <w:rsid w:val="00904285"/>
    <w:rsid w:val="00904862"/>
    <w:rsid w:val="009058B0"/>
    <w:rsid w:val="00922242"/>
    <w:rsid w:val="009229D2"/>
    <w:rsid w:val="009236F4"/>
    <w:rsid w:val="00923E91"/>
    <w:rsid w:val="009242D5"/>
    <w:rsid w:val="009317E4"/>
    <w:rsid w:val="009407BD"/>
    <w:rsid w:val="00941037"/>
    <w:rsid w:val="00943ECD"/>
    <w:rsid w:val="00945956"/>
    <w:rsid w:val="00954E60"/>
    <w:rsid w:val="009575C8"/>
    <w:rsid w:val="00960D6D"/>
    <w:rsid w:val="00963C0E"/>
    <w:rsid w:val="009648E5"/>
    <w:rsid w:val="009715E3"/>
    <w:rsid w:val="00971C72"/>
    <w:rsid w:val="00976A3D"/>
    <w:rsid w:val="009803FD"/>
    <w:rsid w:val="009854B4"/>
    <w:rsid w:val="009878DD"/>
    <w:rsid w:val="00994900"/>
    <w:rsid w:val="009A3DDB"/>
    <w:rsid w:val="009A411A"/>
    <w:rsid w:val="009B3A0E"/>
    <w:rsid w:val="009C46A8"/>
    <w:rsid w:val="009D3B65"/>
    <w:rsid w:val="009E795E"/>
    <w:rsid w:val="009E7B26"/>
    <w:rsid w:val="00A001AF"/>
    <w:rsid w:val="00A0518E"/>
    <w:rsid w:val="00A07FC7"/>
    <w:rsid w:val="00A128D2"/>
    <w:rsid w:val="00A13F42"/>
    <w:rsid w:val="00A26F8A"/>
    <w:rsid w:val="00A44E9C"/>
    <w:rsid w:val="00A45742"/>
    <w:rsid w:val="00A51DB5"/>
    <w:rsid w:val="00A666B9"/>
    <w:rsid w:val="00A714F2"/>
    <w:rsid w:val="00A71AE7"/>
    <w:rsid w:val="00A80BD3"/>
    <w:rsid w:val="00A927D0"/>
    <w:rsid w:val="00A92E31"/>
    <w:rsid w:val="00AA2DE5"/>
    <w:rsid w:val="00AC028F"/>
    <w:rsid w:val="00AC2EF2"/>
    <w:rsid w:val="00AF4F2A"/>
    <w:rsid w:val="00AF5273"/>
    <w:rsid w:val="00AF7BDE"/>
    <w:rsid w:val="00B01F3B"/>
    <w:rsid w:val="00B13973"/>
    <w:rsid w:val="00B222F8"/>
    <w:rsid w:val="00B37D34"/>
    <w:rsid w:val="00B43A71"/>
    <w:rsid w:val="00B518F4"/>
    <w:rsid w:val="00B5554A"/>
    <w:rsid w:val="00B70884"/>
    <w:rsid w:val="00B70C06"/>
    <w:rsid w:val="00B7415A"/>
    <w:rsid w:val="00B87599"/>
    <w:rsid w:val="00B90F28"/>
    <w:rsid w:val="00BB0F01"/>
    <w:rsid w:val="00BB1086"/>
    <w:rsid w:val="00BD68DC"/>
    <w:rsid w:val="00BD73EB"/>
    <w:rsid w:val="00BE0B5B"/>
    <w:rsid w:val="00BE45C8"/>
    <w:rsid w:val="00BE5026"/>
    <w:rsid w:val="00BE6121"/>
    <w:rsid w:val="00BF303C"/>
    <w:rsid w:val="00BF4305"/>
    <w:rsid w:val="00BF4A6F"/>
    <w:rsid w:val="00BF6B4F"/>
    <w:rsid w:val="00C02916"/>
    <w:rsid w:val="00C06736"/>
    <w:rsid w:val="00C13D33"/>
    <w:rsid w:val="00C14D9A"/>
    <w:rsid w:val="00C151B9"/>
    <w:rsid w:val="00C16426"/>
    <w:rsid w:val="00C165AA"/>
    <w:rsid w:val="00C30482"/>
    <w:rsid w:val="00C369E2"/>
    <w:rsid w:val="00C379DA"/>
    <w:rsid w:val="00C4362F"/>
    <w:rsid w:val="00C46436"/>
    <w:rsid w:val="00C502DB"/>
    <w:rsid w:val="00C511BB"/>
    <w:rsid w:val="00C61944"/>
    <w:rsid w:val="00C61CB3"/>
    <w:rsid w:val="00C64F7C"/>
    <w:rsid w:val="00C82C17"/>
    <w:rsid w:val="00C905EF"/>
    <w:rsid w:val="00C92961"/>
    <w:rsid w:val="00C932BB"/>
    <w:rsid w:val="00C9423E"/>
    <w:rsid w:val="00C9588E"/>
    <w:rsid w:val="00CB07EF"/>
    <w:rsid w:val="00CB3BAC"/>
    <w:rsid w:val="00CB7DB2"/>
    <w:rsid w:val="00CC4117"/>
    <w:rsid w:val="00CD06CD"/>
    <w:rsid w:val="00CE234A"/>
    <w:rsid w:val="00CE77B3"/>
    <w:rsid w:val="00CE7DC5"/>
    <w:rsid w:val="00CF1678"/>
    <w:rsid w:val="00CF4A6E"/>
    <w:rsid w:val="00CF53CC"/>
    <w:rsid w:val="00D003CE"/>
    <w:rsid w:val="00D00B52"/>
    <w:rsid w:val="00D01C7B"/>
    <w:rsid w:val="00D065BF"/>
    <w:rsid w:val="00D06A25"/>
    <w:rsid w:val="00D131E7"/>
    <w:rsid w:val="00D2182A"/>
    <w:rsid w:val="00D24036"/>
    <w:rsid w:val="00D24146"/>
    <w:rsid w:val="00D26F00"/>
    <w:rsid w:val="00D27054"/>
    <w:rsid w:val="00D4062B"/>
    <w:rsid w:val="00D47001"/>
    <w:rsid w:val="00D51A26"/>
    <w:rsid w:val="00D53843"/>
    <w:rsid w:val="00D60EB3"/>
    <w:rsid w:val="00D645AA"/>
    <w:rsid w:val="00D71A08"/>
    <w:rsid w:val="00D74E2E"/>
    <w:rsid w:val="00DA6A6E"/>
    <w:rsid w:val="00DA6E15"/>
    <w:rsid w:val="00DB09B5"/>
    <w:rsid w:val="00DB42CA"/>
    <w:rsid w:val="00DB46A1"/>
    <w:rsid w:val="00DB49BF"/>
    <w:rsid w:val="00DB6740"/>
    <w:rsid w:val="00DD1918"/>
    <w:rsid w:val="00DD6DC0"/>
    <w:rsid w:val="00E00858"/>
    <w:rsid w:val="00E053B2"/>
    <w:rsid w:val="00E13401"/>
    <w:rsid w:val="00E274D5"/>
    <w:rsid w:val="00E3554A"/>
    <w:rsid w:val="00E36772"/>
    <w:rsid w:val="00E5372B"/>
    <w:rsid w:val="00E64D29"/>
    <w:rsid w:val="00E71B65"/>
    <w:rsid w:val="00E75975"/>
    <w:rsid w:val="00E9254F"/>
    <w:rsid w:val="00E96CF7"/>
    <w:rsid w:val="00EB7878"/>
    <w:rsid w:val="00EC2A17"/>
    <w:rsid w:val="00EC4EEE"/>
    <w:rsid w:val="00ED00DE"/>
    <w:rsid w:val="00ED2B46"/>
    <w:rsid w:val="00EE178F"/>
    <w:rsid w:val="00EE250F"/>
    <w:rsid w:val="00EE3352"/>
    <w:rsid w:val="00EE4CA3"/>
    <w:rsid w:val="00EE50CA"/>
    <w:rsid w:val="00EF17C2"/>
    <w:rsid w:val="00F038A1"/>
    <w:rsid w:val="00F06B65"/>
    <w:rsid w:val="00F1036D"/>
    <w:rsid w:val="00F126E8"/>
    <w:rsid w:val="00F2246E"/>
    <w:rsid w:val="00F36A54"/>
    <w:rsid w:val="00F36F6F"/>
    <w:rsid w:val="00F4274F"/>
    <w:rsid w:val="00F42F32"/>
    <w:rsid w:val="00F44EBE"/>
    <w:rsid w:val="00F56021"/>
    <w:rsid w:val="00F65A85"/>
    <w:rsid w:val="00F66DC5"/>
    <w:rsid w:val="00F814B6"/>
    <w:rsid w:val="00F87E47"/>
    <w:rsid w:val="00FA6143"/>
    <w:rsid w:val="00FB5E93"/>
    <w:rsid w:val="00FC3D1A"/>
    <w:rsid w:val="00FC6847"/>
    <w:rsid w:val="00FE156D"/>
    <w:rsid w:val="00FE1BEC"/>
    <w:rsid w:val="00FE3CEF"/>
    <w:rsid w:val="00FE713A"/>
    <w:rsid w:val="00FF35F5"/>
    <w:rsid w:val="00FF4A7F"/>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4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 w:type="paragraph" w:styleId="NormalWeb">
    <w:name w:val="Normal (Web)"/>
    <w:basedOn w:val="Normal"/>
    <w:uiPriority w:val="99"/>
    <w:unhideWhenUsed/>
    <w:rsid w:val="00D6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15A"/>
    <w:pPr>
      <w:ind w:left="720"/>
      <w:contextualSpacing/>
    </w:pPr>
  </w:style>
  <w:style w:type="paragraph" w:styleId="NoSpacing">
    <w:name w:val="No Spacing"/>
    <w:uiPriority w:val="1"/>
    <w:qFormat/>
    <w:rsid w:val="00B70884"/>
    <w:pPr>
      <w:spacing w:after="0" w:line="240" w:lineRule="auto"/>
    </w:pPr>
  </w:style>
  <w:style w:type="character" w:customStyle="1" w:styleId="white-space-pre">
    <w:name w:val="white-space-pre"/>
    <w:basedOn w:val="DefaultParagraphFont"/>
    <w:rsid w:val="00084DBF"/>
  </w:style>
  <w:style w:type="paragraph" w:customStyle="1" w:styleId="Default">
    <w:name w:val="Default"/>
    <w:rsid w:val="00DD1918"/>
    <w:pPr>
      <w:autoSpaceDE w:val="0"/>
      <w:autoSpaceDN w:val="0"/>
      <w:adjustRightInd w:val="0"/>
      <w:spacing w:after="0" w:line="240" w:lineRule="auto"/>
    </w:pPr>
    <w:rPr>
      <w:rFonts w:ascii="Calibri" w:hAnsi="Calibri" w:cs="Calibri"/>
      <w:color w:val="000000"/>
      <w:sz w:val="24"/>
      <w:szCs w:val="24"/>
    </w:rPr>
  </w:style>
  <w:style w:type="character" w:customStyle="1" w:styleId="xn-org">
    <w:name w:val="xn-org"/>
    <w:basedOn w:val="DefaultParagraphFont"/>
    <w:rsid w:val="006760D0"/>
  </w:style>
  <w:style w:type="character" w:customStyle="1" w:styleId="xn-location">
    <w:name w:val="xn-location"/>
    <w:basedOn w:val="DefaultParagraphFont"/>
    <w:rsid w:val="006760D0"/>
  </w:style>
  <w:style w:type="character" w:customStyle="1" w:styleId="caas-attr-meta-separator">
    <w:name w:val="caas-attr-meta-separator"/>
    <w:basedOn w:val="DefaultParagraphFont"/>
    <w:rsid w:val="006760D0"/>
  </w:style>
  <w:style w:type="character" w:customStyle="1" w:styleId="caas-attr-mins-read">
    <w:name w:val="caas-attr-mins-read"/>
    <w:basedOn w:val="DefaultParagraphFont"/>
    <w:rsid w:val="006760D0"/>
  </w:style>
  <w:style w:type="character" w:customStyle="1" w:styleId="xn-chron">
    <w:name w:val="xn-chron"/>
    <w:basedOn w:val="DefaultParagraphFont"/>
    <w:rsid w:val="006760D0"/>
  </w:style>
  <w:style w:type="character" w:styleId="HTMLDefinition">
    <w:name w:val="HTML Definition"/>
    <w:basedOn w:val="DefaultParagraphFont"/>
    <w:uiPriority w:val="99"/>
    <w:semiHidden/>
    <w:unhideWhenUsed/>
    <w:rsid w:val="003D3929"/>
    <w:rPr>
      <w:i/>
      <w:iCs/>
    </w:rPr>
  </w:style>
  <w:style w:type="paragraph" w:styleId="Header">
    <w:name w:val="header"/>
    <w:basedOn w:val="Normal"/>
    <w:link w:val="HeaderChar"/>
    <w:uiPriority w:val="99"/>
    <w:unhideWhenUsed/>
    <w:rsid w:val="00BF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6F"/>
  </w:style>
  <w:style w:type="paragraph" w:styleId="Footer">
    <w:name w:val="footer"/>
    <w:basedOn w:val="Normal"/>
    <w:link w:val="FooterChar"/>
    <w:uiPriority w:val="99"/>
    <w:unhideWhenUsed/>
    <w:rsid w:val="00BF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6F"/>
  </w:style>
  <w:style w:type="character" w:customStyle="1" w:styleId="css-901oao">
    <w:name w:val="css-901oao"/>
    <w:basedOn w:val="DefaultParagraphFont"/>
    <w:rsid w:val="00027A56"/>
  </w:style>
  <w:style w:type="character" w:customStyle="1" w:styleId="r-18u37iz">
    <w:name w:val="r-18u37iz"/>
    <w:basedOn w:val="DefaultParagraphFont"/>
    <w:rsid w:val="00027A56"/>
  </w:style>
  <w:style w:type="character" w:customStyle="1" w:styleId="x4k7w5x">
    <w:name w:val="x4k7w5x"/>
    <w:basedOn w:val="DefaultParagraphFont"/>
    <w:rsid w:val="00027A56"/>
  </w:style>
  <w:style w:type="character" w:customStyle="1" w:styleId="xzpqnlu">
    <w:name w:val="xzpqnlu"/>
    <w:basedOn w:val="DefaultParagraphFont"/>
    <w:rsid w:val="00027A56"/>
  </w:style>
  <w:style w:type="character" w:customStyle="1" w:styleId="Heading2Char">
    <w:name w:val="Heading 2 Char"/>
    <w:basedOn w:val="DefaultParagraphFont"/>
    <w:link w:val="Heading2"/>
    <w:uiPriority w:val="9"/>
    <w:rsid w:val="007445C9"/>
    <w:rPr>
      <w:rFonts w:ascii="Times New Roman" w:eastAsia="Times New Roman" w:hAnsi="Times New Roman" w:cs="Times New Roman"/>
      <w:b/>
      <w:bCs/>
      <w:sz w:val="36"/>
      <w:szCs w:val="36"/>
    </w:rPr>
  </w:style>
  <w:style w:type="character" w:styleId="Emphasis">
    <w:name w:val="Emphasis"/>
    <w:basedOn w:val="DefaultParagraphFont"/>
    <w:uiPriority w:val="20"/>
    <w:qFormat/>
    <w:rsid w:val="006C7315"/>
    <w:rPr>
      <w:i/>
      <w:iCs/>
    </w:rPr>
  </w:style>
  <w:style w:type="character" w:customStyle="1" w:styleId="ui-provider">
    <w:name w:val="ui-provider"/>
    <w:basedOn w:val="DefaultParagraphFont"/>
    <w:rsid w:val="001458E4"/>
  </w:style>
  <w:style w:type="paragraph" w:customStyle="1" w:styleId="Script">
    <w:name w:val="Script"/>
    <w:rsid w:val="009058B0"/>
    <w:pPr>
      <w:spacing w:after="36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2714DE"/>
    <w:rPr>
      <w:b/>
      <w:bCs/>
    </w:rPr>
  </w:style>
  <w:style w:type="character" w:customStyle="1" w:styleId="wixui-rich-texttext">
    <w:name w:val="wixui-rich-text__text"/>
    <w:basedOn w:val="DefaultParagraphFont"/>
    <w:rsid w:val="00505CF0"/>
  </w:style>
  <w:style w:type="paragraph" w:customStyle="1" w:styleId="font8">
    <w:name w:val="font_8"/>
    <w:basedOn w:val="Normal"/>
    <w:rsid w:val="00485E1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45D2"/>
    <w:rPr>
      <w:color w:val="954F72" w:themeColor="followedHyperlink"/>
      <w:u w:val="single"/>
    </w:rPr>
  </w:style>
  <w:style w:type="character" w:styleId="UnresolvedMention">
    <w:name w:val="Unresolved Mention"/>
    <w:basedOn w:val="DefaultParagraphFont"/>
    <w:uiPriority w:val="99"/>
    <w:semiHidden/>
    <w:unhideWhenUsed/>
    <w:rsid w:val="0054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201321">
      <w:bodyDiv w:val="1"/>
      <w:marLeft w:val="0"/>
      <w:marRight w:val="0"/>
      <w:marTop w:val="0"/>
      <w:marBottom w:val="0"/>
      <w:divBdr>
        <w:top w:val="none" w:sz="0" w:space="0" w:color="auto"/>
        <w:left w:val="none" w:sz="0" w:space="0" w:color="auto"/>
        <w:bottom w:val="none" w:sz="0" w:space="0" w:color="auto"/>
        <w:right w:val="none" w:sz="0" w:space="0" w:color="auto"/>
      </w:divBdr>
    </w:div>
    <w:div w:id="424883684">
      <w:bodyDiv w:val="1"/>
      <w:marLeft w:val="0"/>
      <w:marRight w:val="0"/>
      <w:marTop w:val="0"/>
      <w:marBottom w:val="0"/>
      <w:divBdr>
        <w:top w:val="none" w:sz="0" w:space="0" w:color="auto"/>
        <w:left w:val="none" w:sz="0" w:space="0" w:color="auto"/>
        <w:bottom w:val="none" w:sz="0" w:space="0" w:color="auto"/>
        <w:right w:val="none" w:sz="0" w:space="0" w:color="auto"/>
      </w:divBdr>
    </w:div>
    <w:div w:id="466121036">
      <w:bodyDiv w:val="1"/>
      <w:marLeft w:val="0"/>
      <w:marRight w:val="0"/>
      <w:marTop w:val="0"/>
      <w:marBottom w:val="0"/>
      <w:divBdr>
        <w:top w:val="none" w:sz="0" w:space="0" w:color="auto"/>
        <w:left w:val="none" w:sz="0" w:space="0" w:color="auto"/>
        <w:bottom w:val="none" w:sz="0" w:space="0" w:color="auto"/>
        <w:right w:val="none" w:sz="0" w:space="0" w:color="auto"/>
      </w:divBdr>
    </w:div>
    <w:div w:id="609166591">
      <w:bodyDiv w:val="1"/>
      <w:marLeft w:val="0"/>
      <w:marRight w:val="0"/>
      <w:marTop w:val="0"/>
      <w:marBottom w:val="0"/>
      <w:divBdr>
        <w:top w:val="none" w:sz="0" w:space="0" w:color="auto"/>
        <w:left w:val="none" w:sz="0" w:space="0" w:color="auto"/>
        <w:bottom w:val="none" w:sz="0" w:space="0" w:color="auto"/>
        <w:right w:val="none" w:sz="0" w:space="0" w:color="auto"/>
      </w:divBdr>
    </w:div>
    <w:div w:id="727149580">
      <w:bodyDiv w:val="1"/>
      <w:marLeft w:val="0"/>
      <w:marRight w:val="0"/>
      <w:marTop w:val="0"/>
      <w:marBottom w:val="0"/>
      <w:divBdr>
        <w:top w:val="none" w:sz="0" w:space="0" w:color="auto"/>
        <w:left w:val="none" w:sz="0" w:space="0" w:color="auto"/>
        <w:bottom w:val="none" w:sz="0" w:space="0" w:color="auto"/>
        <w:right w:val="none" w:sz="0" w:space="0" w:color="auto"/>
      </w:divBdr>
    </w:div>
    <w:div w:id="734472237">
      <w:bodyDiv w:val="1"/>
      <w:marLeft w:val="0"/>
      <w:marRight w:val="0"/>
      <w:marTop w:val="0"/>
      <w:marBottom w:val="0"/>
      <w:divBdr>
        <w:top w:val="none" w:sz="0" w:space="0" w:color="auto"/>
        <w:left w:val="none" w:sz="0" w:space="0" w:color="auto"/>
        <w:bottom w:val="none" w:sz="0" w:space="0" w:color="auto"/>
        <w:right w:val="none" w:sz="0" w:space="0" w:color="auto"/>
      </w:divBdr>
    </w:div>
    <w:div w:id="950555740">
      <w:bodyDiv w:val="1"/>
      <w:marLeft w:val="0"/>
      <w:marRight w:val="0"/>
      <w:marTop w:val="0"/>
      <w:marBottom w:val="0"/>
      <w:divBdr>
        <w:top w:val="none" w:sz="0" w:space="0" w:color="auto"/>
        <w:left w:val="none" w:sz="0" w:space="0" w:color="auto"/>
        <w:bottom w:val="none" w:sz="0" w:space="0" w:color="auto"/>
        <w:right w:val="none" w:sz="0" w:space="0" w:color="auto"/>
      </w:divBdr>
    </w:div>
    <w:div w:id="996957919">
      <w:bodyDiv w:val="1"/>
      <w:marLeft w:val="0"/>
      <w:marRight w:val="0"/>
      <w:marTop w:val="0"/>
      <w:marBottom w:val="0"/>
      <w:divBdr>
        <w:top w:val="none" w:sz="0" w:space="0" w:color="auto"/>
        <w:left w:val="none" w:sz="0" w:space="0" w:color="auto"/>
        <w:bottom w:val="none" w:sz="0" w:space="0" w:color="auto"/>
        <w:right w:val="none" w:sz="0" w:space="0" w:color="auto"/>
      </w:divBdr>
    </w:div>
    <w:div w:id="1108964935">
      <w:bodyDiv w:val="1"/>
      <w:marLeft w:val="0"/>
      <w:marRight w:val="0"/>
      <w:marTop w:val="0"/>
      <w:marBottom w:val="0"/>
      <w:divBdr>
        <w:top w:val="none" w:sz="0" w:space="0" w:color="auto"/>
        <w:left w:val="none" w:sz="0" w:space="0" w:color="auto"/>
        <w:bottom w:val="none" w:sz="0" w:space="0" w:color="auto"/>
        <w:right w:val="none" w:sz="0" w:space="0" w:color="auto"/>
      </w:divBdr>
    </w:div>
    <w:div w:id="1142380537">
      <w:bodyDiv w:val="1"/>
      <w:marLeft w:val="0"/>
      <w:marRight w:val="0"/>
      <w:marTop w:val="0"/>
      <w:marBottom w:val="0"/>
      <w:divBdr>
        <w:top w:val="none" w:sz="0" w:space="0" w:color="auto"/>
        <w:left w:val="none" w:sz="0" w:space="0" w:color="auto"/>
        <w:bottom w:val="none" w:sz="0" w:space="0" w:color="auto"/>
        <w:right w:val="none" w:sz="0" w:space="0" w:color="auto"/>
      </w:divBdr>
      <w:divsChild>
        <w:div w:id="324818715">
          <w:marLeft w:val="0"/>
          <w:marRight w:val="0"/>
          <w:marTop w:val="0"/>
          <w:marBottom w:val="0"/>
          <w:divBdr>
            <w:top w:val="none" w:sz="0" w:space="0" w:color="auto"/>
            <w:left w:val="none" w:sz="0" w:space="0" w:color="auto"/>
            <w:bottom w:val="none" w:sz="0" w:space="0" w:color="auto"/>
            <w:right w:val="none" w:sz="0" w:space="0" w:color="auto"/>
          </w:divBdr>
          <w:divsChild>
            <w:div w:id="643240743">
              <w:marLeft w:val="0"/>
              <w:marRight w:val="0"/>
              <w:marTop w:val="0"/>
              <w:marBottom w:val="0"/>
              <w:divBdr>
                <w:top w:val="none" w:sz="0" w:space="0" w:color="auto"/>
                <w:left w:val="none" w:sz="0" w:space="0" w:color="auto"/>
                <w:bottom w:val="none" w:sz="0" w:space="0" w:color="auto"/>
                <w:right w:val="none" w:sz="0" w:space="0" w:color="auto"/>
              </w:divBdr>
              <w:divsChild>
                <w:div w:id="279461486">
                  <w:marLeft w:val="0"/>
                  <w:marRight w:val="0"/>
                  <w:marTop w:val="0"/>
                  <w:marBottom w:val="0"/>
                  <w:divBdr>
                    <w:top w:val="none" w:sz="0" w:space="0" w:color="auto"/>
                    <w:left w:val="none" w:sz="0" w:space="0" w:color="auto"/>
                    <w:bottom w:val="none" w:sz="0" w:space="0" w:color="auto"/>
                    <w:right w:val="none" w:sz="0" w:space="0" w:color="auto"/>
                  </w:divBdr>
                  <w:divsChild>
                    <w:div w:id="885265376">
                      <w:marLeft w:val="0"/>
                      <w:marRight w:val="0"/>
                      <w:marTop w:val="0"/>
                      <w:marBottom w:val="0"/>
                      <w:divBdr>
                        <w:top w:val="none" w:sz="0" w:space="0" w:color="auto"/>
                        <w:left w:val="none" w:sz="0" w:space="0" w:color="auto"/>
                        <w:bottom w:val="none" w:sz="0" w:space="0" w:color="auto"/>
                        <w:right w:val="none" w:sz="0" w:space="0" w:color="auto"/>
                      </w:divBdr>
                      <w:divsChild>
                        <w:div w:id="837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568">
              <w:marLeft w:val="0"/>
              <w:marRight w:val="0"/>
              <w:marTop w:val="0"/>
              <w:marBottom w:val="0"/>
              <w:divBdr>
                <w:top w:val="none" w:sz="0" w:space="0" w:color="auto"/>
                <w:left w:val="none" w:sz="0" w:space="0" w:color="auto"/>
                <w:bottom w:val="none" w:sz="0" w:space="0" w:color="auto"/>
                <w:right w:val="none" w:sz="0" w:space="0" w:color="auto"/>
              </w:divBdr>
              <w:divsChild>
                <w:div w:id="1631551312">
                  <w:marLeft w:val="0"/>
                  <w:marRight w:val="0"/>
                  <w:marTop w:val="0"/>
                  <w:marBottom w:val="0"/>
                  <w:divBdr>
                    <w:top w:val="none" w:sz="0" w:space="0" w:color="auto"/>
                    <w:left w:val="none" w:sz="0" w:space="0" w:color="auto"/>
                    <w:bottom w:val="none" w:sz="0" w:space="0" w:color="auto"/>
                    <w:right w:val="none" w:sz="0" w:space="0" w:color="auto"/>
                  </w:divBdr>
                  <w:divsChild>
                    <w:div w:id="69541255">
                      <w:marLeft w:val="0"/>
                      <w:marRight w:val="0"/>
                      <w:marTop w:val="0"/>
                      <w:marBottom w:val="0"/>
                      <w:divBdr>
                        <w:top w:val="none" w:sz="0" w:space="0" w:color="auto"/>
                        <w:left w:val="none" w:sz="0" w:space="0" w:color="auto"/>
                        <w:bottom w:val="none" w:sz="0" w:space="0" w:color="auto"/>
                        <w:right w:val="none" w:sz="0" w:space="0" w:color="auto"/>
                      </w:divBdr>
                      <w:divsChild>
                        <w:div w:id="1416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9147">
      <w:bodyDiv w:val="1"/>
      <w:marLeft w:val="0"/>
      <w:marRight w:val="0"/>
      <w:marTop w:val="0"/>
      <w:marBottom w:val="0"/>
      <w:divBdr>
        <w:top w:val="none" w:sz="0" w:space="0" w:color="auto"/>
        <w:left w:val="none" w:sz="0" w:space="0" w:color="auto"/>
        <w:bottom w:val="none" w:sz="0" w:space="0" w:color="auto"/>
        <w:right w:val="none" w:sz="0" w:space="0" w:color="auto"/>
      </w:divBdr>
      <w:divsChild>
        <w:div w:id="1914970953">
          <w:marLeft w:val="0"/>
          <w:marRight w:val="0"/>
          <w:marTop w:val="0"/>
          <w:marBottom w:val="0"/>
          <w:divBdr>
            <w:top w:val="none" w:sz="0" w:space="0" w:color="auto"/>
            <w:left w:val="none" w:sz="0" w:space="0" w:color="auto"/>
            <w:bottom w:val="none" w:sz="0" w:space="0" w:color="auto"/>
            <w:right w:val="none" w:sz="0" w:space="0" w:color="auto"/>
          </w:divBdr>
          <w:divsChild>
            <w:div w:id="164326561">
              <w:marLeft w:val="0"/>
              <w:marRight w:val="0"/>
              <w:marTop w:val="0"/>
              <w:marBottom w:val="0"/>
              <w:divBdr>
                <w:top w:val="none" w:sz="0" w:space="0" w:color="auto"/>
                <w:left w:val="none" w:sz="0" w:space="0" w:color="auto"/>
                <w:bottom w:val="none" w:sz="0" w:space="0" w:color="auto"/>
                <w:right w:val="none" w:sz="0" w:space="0" w:color="auto"/>
              </w:divBdr>
              <w:divsChild>
                <w:div w:id="253900233">
                  <w:marLeft w:val="0"/>
                  <w:marRight w:val="0"/>
                  <w:marTop w:val="0"/>
                  <w:marBottom w:val="0"/>
                  <w:divBdr>
                    <w:top w:val="none" w:sz="0" w:space="0" w:color="auto"/>
                    <w:left w:val="none" w:sz="0" w:space="0" w:color="auto"/>
                    <w:bottom w:val="none" w:sz="0" w:space="0" w:color="auto"/>
                    <w:right w:val="none" w:sz="0" w:space="0" w:color="auto"/>
                  </w:divBdr>
                  <w:divsChild>
                    <w:div w:id="517740282">
                      <w:marLeft w:val="0"/>
                      <w:marRight w:val="0"/>
                      <w:marTop w:val="0"/>
                      <w:marBottom w:val="0"/>
                      <w:divBdr>
                        <w:top w:val="none" w:sz="0" w:space="0" w:color="auto"/>
                        <w:left w:val="none" w:sz="0" w:space="0" w:color="auto"/>
                        <w:bottom w:val="none" w:sz="0" w:space="0" w:color="auto"/>
                        <w:right w:val="none" w:sz="0" w:space="0" w:color="auto"/>
                      </w:divBdr>
                      <w:divsChild>
                        <w:div w:id="1666082971">
                          <w:marLeft w:val="0"/>
                          <w:marRight w:val="0"/>
                          <w:marTop w:val="0"/>
                          <w:marBottom w:val="0"/>
                          <w:divBdr>
                            <w:top w:val="none" w:sz="0" w:space="0" w:color="auto"/>
                            <w:left w:val="none" w:sz="0" w:space="0" w:color="auto"/>
                            <w:bottom w:val="none" w:sz="0" w:space="0" w:color="auto"/>
                            <w:right w:val="none" w:sz="0" w:space="0" w:color="auto"/>
                          </w:divBdr>
                          <w:divsChild>
                            <w:div w:id="1579680246">
                              <w:marLeft w:val="0"/>
                              <w:marRight w:val="0"/>
                              <w:marTop w:val="0"/>
                              <w:marBottom w:val="0"/>
                              <w:divBdr>
                                <w:top w:val="none" w:sz="0" w:space="0" w:color="auto"/>
                                <w:left w:val="none" w:sz="0" w:space="0" w:color="auto"/>
                                <w:bottom w:val="none" w:sz="0" w:space="0" w:color="auto"/>
                                <w:right w:val="none" w:sz="0" w:space="0" w:color="auto"/>
                              </w:divBdr>
                            </w:div>
                            <w:div w:id="14386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11692">
      <w:bodyDiv w:val="1"/>
      <w:marLeft w:val="0"/>
      <w:marRight w:val="0"/>
      <w:marTop w:val="0"/>
      <w:marBottom w:val="0"/>
      <w:divBdr>
        <w:top w:val="none" w:sz="0" w:space="0" w:color="auto"/>
        <w:left w:val="none" w:sz="0" w:space="0" w:color="auto"/>
        <w:bottom w:val="none" w:sz="0" w:space="0" w:color="auto"/>
        <w:right w:val="none" w:sz="0" w:space="0" w:color="auto"/>
      </w:divBdr>
    </w:div>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 w:id="1754935529">
      <w:bodyDiv w:val="1"/>
      <w:marLeft w:val="0"/>
      <w:marRight w:val="0"/>
      <w:marTop w:val="0"/>
      <w:marBottom w:val="0"/>
      <w:divBdr>
        <w:top w:val="none" w:sz="0" w:space="0" w:color="auto"/>
        <w:left w:val="none" w:sz="0" w:space="0" w:color="auto"/>
        <w:bottom w:val="none" w:sz="0" w:space="0" w:color="auto"/>
        <w:right w:val="none" w:sz="0" w:space="0" w:color="auto"/>
      </w:divBdr>
    </w:div>
    <w:div w:id="1768118009">
      <w:bodyDiv w:val="1"/>
      <w:marLeft w:val="0"/>
      <w:marRight w:val="0"/>
      <w:marTop w:val="0"/>
      <w:marBottom w:val="0"/>
      <w:divBdr>
        <w:top w:val="none" w:sz="0" w:space="0" w:color="auto"/>
        <w:left w:val="none" w:sz="0" w:space="0" w:color="auto"/>
        <w:bottom w:val="none" w:sz="0" w:space="0" w:color="auto"/>
        <w:right w:val="none" w:sz="0" w:space="0" w:color="auto"/>
      </w:divBdr>
    </w:div>
    <w:div w:id="1789273229">
      <w:bodyDiv w:val="1"/>
      <w:marLeft w:val="0"/>
      <w:marRight w:val="0"/>
      <w:marTop w:val="0"/>
      <w:marBottom w:val="0"/>
      <w:divBdr>
        <w:top w:val="none" w:sz="0" w:space="0" w:color="auto"/>
        <w:left w:val="none" w:sz="0" w:space="0" w:color="auto"/>
        <w:bottom w:val="none" w:sz="0" w:space="0" w:color="auto"/>
        <w:right w:val="none" w:sz="0" w:space="0" w:color="auto"/>
      </w:divBdr>
    </w:div>
    <w:div w:id="2004357954">
      <w:bodyDiv w:val="1"/>
      <w:marLeft w:val="0"/>
      <w:marRight w:val="0"/>
      <w:marTop w:val="0"/>
      <w:marBottom w:val="0"/>
      <w:divBdr>
        <w:top w:val="none" w:sz="0" w:space="0" w:color="auto"/>
        <w:left w:val="none" w:sz="0" w:space="0" w:color="auto"/>
        <w:bottom w:val="none" w:sz="0" w:space="0" w:color="auto"/>
        <w:right w:val="none" w:sz="0" w:space="0" w:color="auto"/>
      </w:divBdr>
    </w:div>
    <w:div w:id="20816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ggielandc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edgeit.org/aggie-rbis-for-rbeye-found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beyefoundation.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B215-A0BD-42B7-A3BF-2AC08CE1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 Tanzillo</cp:lastModifiedBy>
  <cp:revision>4</cp:revision>
  <cp:lastPrinted>2022-03-15T17:22:00Z</cp:lastPrinted>
  <dcterms:created xsi:type="dcterms:W3CDTF">2024-05-29T01:58:00Z</dcterms:created>
  <dcterms:modified xsi:type="dcterms:W3CDTF">2024-05-30T20:31:00Z</dcterms:modified>
</cp:coreProperties>
</file>