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D7C4F" w14:textId="198D651D" w:rsidR="00AA710C" w:rsidRPr="000F3630" w:rsidRDefault="00AA710C" w:rsidP="0081091D">
      <w:pPr>
        <w:spacing w:after="0" w:line="240" w:lineRule="auto"/>
      </w:pPr>
      <w:r w:rsidRPr="000F3630">
        <w:rPr>
          <w:b/>
          <w:bCs/>
        </w:rPr>
        <w:t xml:space="preserve">NEWS RELEASE </w:t>
      </w:r>
    </w:p>
    <w:p w14:paraId="16B6D02C" w14:textId="606CD67C" w:rsidR="00AA710C" w:rsidRPr="000F3630" w:rsidRDefault="00B12403" w:rsidP="0081091D">
      <w:pPr>
        <w:tabs>
          <w:tab w:val="left" w:pos="7920"/>
        </w:tabs>
        <w:spacing w:after="0" w:line="240" w:lineRule="auto"/>
      </w:pPr>
      <w:r>
        <w:rPr>
          <w:noProof/>
        </w:rPr>
        <w:drawing>
          <wp:anchor distT="0" distB="0" distL="114300" distR="114300" simplePos="0" relativeHeight="251658240" behindDoc="0" locked="0" layoutInCell="1" allowOverlap="1" wp14:anchorId="232D5038" wp14:editId="2B8B6DBB">
            <wp:simplePos x="0" y="0"/>
            <wp:positionH relativeFrom="margin">
              <wp:align>right</wp:align>
            </wp:positionH>
            <wp:positionV relativeFrom="paragraph">
              <wp:posOffset>14605</wp:posOffset>
            </wp:positionV>
            <wp:extent cx="1922659" cy="785232"/>
            <wp:effectExtent l="0" t="0" r="190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659" cy="785232"/>
                    </a:xfrm>
                    <a:prstGeom prst="rect">
                      <a:avLst/>
                    </a:prstGeom>
                  </pic:spPr>
                </pic:pic>
              </a:graphicData>
            </a:graphic>
            <wp14:sizeRelH relativeFrom="margin">
              <wp14:pctWidth>0</wp14:pctWidth>
            </wp14:sizeRelH>
            <wp14:sizeRelV relativeFrom="margin">
              <wp14:pctHeight>0</wp14:pctHeight>
            </wp14:sizeRelV>
          </wp:anchor>
        </w:drawing>
      </w:r>
      <w:r w:rsidR="00AA710C" w:rsidRPr="000F3630">
        <w:t>For Immediate Release</w:t>
      </w:r>
      <w:r w:rsidR="00AA710C">
        <w:tab/>
      </w:r>
    </w:p>
    <w:p w14:paraId="7E5CE9EB" w14:textId="21A7163D" w:rsidR="00AA710C" w:rsidRPr="000F3630" w:rsidRDefault="00AA710C" w:rsidP="0081091D">
      <w:pPr>
        <w:spacing w:after="0" w:line="240" w:lineRule="auto"/>
      </w:pPr>
      <w:r w:rsidRPr="000F3630">
        <w:t xml:space="preserve"> -------------------------------------------------------------------------</w:t>
      </w:r>
    </w:p>
    <w:p w14:paraId="4D86D694" w14:textId="2B4A66DD" w:rsidR="00AA710C" w:rsidRPr="000F3630" w:rsidRDefault="00AA710C" w:rsidP="0081091D">
      <w:pPr>
        <w:spacing w:after="0" w:line="240" w:lineRule="auto"/>
        <w:rPr>
          <w:b/>
          <w:bCs/>
        </w:rPr>
      </w:pPr>
      <w:r w:rsidRPr="000F3630">
        <w:rPr>
          <w:b/>
          <w:bCs/>
        </w:rPr>
        <w:t xml:space="preserve"> Gulf Winds Credit Union </w:t>
      </w:r>
    </w:p>
    <w:p w14:paraId="48E2CF7F" w14:textId="779B7612" w:rsidR="00AA710C" w:rsidRPr="000F3630" w:rsidRDefault="00AA710C" w:rsidP="0081091D">
      <w:pPr>
        <w:spacing w:after="0" w:line="240" w:lineRule="auto"/>
      </w:pPr>
      <w:r w:rsidRPr="000F3630">
        <w:t>For more information, contact:</w:t>
      </w:r>
    </w:p>
    <w:p w14:paraId="403F0BE9" w14:textId="39011EBD" w:rsidR="00AA710C" w:rsidRPr="000F3630" w:rsidRDefault="00AA710C" w:rsidP="0081091D">
      <w:pPr>
        <w:spacing w:after="0" w:line="240" w:lineRule="auto"/>
        <w:rPr>
          <w:b/>
          <w:bCs/>
        </w:rPr>
      </w:pPr>
      <w:r>
        <w:rPr>
          <w:b/>
          <w:bCs/>
        </w:rPr>
        <w:t>Lauren Clark</w:t>
      </w:r>
      <w:r w:rsidR="003034F2">
        <w:rPr>
          <w:b/>
          <w:bCs/>
        </w:rPr>
        <w:t>,</w:t>
      </w:r>
      <w:r w:rsidRPr="000F3630">
        <w:rPr>
          <w:b/>
          <w:bCs/>
        </w:rPr>
        <w:t xml:space="preserve"> </w:t>
      </w:r>
      <w:r>
        <w:rPr>
          <w:b/>
          <w:bCs/>
        </w:rPr>
        <w:t>Public Relations Specialist</w:t>
      </w:r>
    </w:p>
    <w:p w14:paraId="4DB8BC24" w14:textId="77777777" w:rsidR="00AA710C" w:rsidRPr="000F3630" w:rsidRDefault="00AA710C" w:rsidP="0081091D">
      <w:pPr>
        <w:spacing w:after="0" w:line="240" w:lineRule="auto"/>
      </w:pPr>
      <w:r w:rsidRPr="000F3630">
        <w:t xml:space="preserve"> Office: 850-479-9601, x149 | Email</w:t>
      </w:r>
    </w:p>
    <w:p w14:paraId="43168A65" w14:textId="77777777" w:rsidR="00AA710C" w:rsidRPr="000F3630" w:rsidRDefault="00AA710C" w:rsidP="0081091D">
      <w:pPr>
        <w:spacing w:after="0" w:line="240" w:lineRule="auto"/>
      </w:pPr>
      <w:hyperlink r:id="rId6" w:history="1">
        <w:r w:rsidRPr="00AE17F5">
          <w:rPr>
            <w:rStyle w:val="Hyperlink"/>
          </w:rPr>
          <w:t>Lauren.Clark@gogulfwinds.com</w:t>
        </w:r>
      </w:hyperlink>
    </w:p>
    <w:p w14:paraId="52C80BF3" w14:textId="77777777" w:rsidR="00AA710C" w:rsidRDefault="00AA710C" w:rsidP="0081091D">
      <w:pPr>
        <w:spacing w:after="0"/>
      </w:pPr>
      <w:r>
        <w:t xml:space="preserve"> ------------------------------------------------------------------------</w:t>
      </w:r>
    </w:p>
    <w:p w14:paraId="40F03BB9" w14:textId="05906527" w:rsidR="004F3E78" w:rsidRDefault="00AA710C" w:rsidP="00AA710C">
      <w:pPr>
        <w:jc w:val="center"/>
        <w:rPr>
          <w:b/>
          <w:bCs/>
          <w:sz w:val="32"/>
          <w:szCs w:val="32"/>
        </w:rPr>
      </w:pPr>
      <w:r>
        <w:rPr>
          <w:b/>
          <w:bCs/>
          <w:sz w:val="32"/>
          <w:szCs w:val="32"/>
        </w:rPr>
        <w:t xml:space="preserve">Gulf Winds </w:t>
      </w:r>
      <w:r w:rsidR="00805F8E">
        <w:rPr>
          <w:b/>
          <w:bCs/>
          <w:sz w:val="32"/>
          <w:szCs w:val="32"/>
        </w:rPr>
        <w:t xml:space="preserve">Cares Foundation </w:t>
      </w:r>
      <w:r w:rsidR="006C56DB">
        <w:rPr>
          <w:b/>
          <w:bCs/>
          <w:sz w:val="32"/>
          <w:szCs w:val="32"/>
        </w:rPr>
        <w:t>Awards</w:t>
      </w:r>
      <w:r w:rsidR="00805F8E">
        <w:rPr>
          <w:b/>
          <w:bCs/>
          <w:sz w:val="32"/>
          <w:szCs w:val="32"/>
        </w:rPr>
        <w:t xml:space="preserve"> $25,000 in Scholarships</w:t>
      </w:r>
    </w:p>
    <w:p w14:paraId="5F4AC8CF" w14:textId="40939659" w:rsidR="00F75B5C" w:rsidRPr="001D3A24" w:rsidRDefault="00134E57" w:rsidP="2667A4BB">
      <w:pPr>
        <w:rPr>
          <w:sz w:val="24"/>
          <w:szCs w:val="24"/>
        </w:rPr>
      </w:pPr>
      <w:r w:rsidRPr="001D3A24">
        <w:rPr>
          <w:b/>
          <w:bCs/>
          <w:sz w:val="24"/>
          <w:szCs w:val="24"/>
        </w:rPr>
        <w:t xml:space="preserve">Pensacola, Florida (May </w:t>
      </w:r>
      <w:r w:rsidR="2EAA2E91" w:rsidRPr="001D3A24">
        <w:rPr>
          <w:b/>
          <w:bCs/>
          <w:sz w:val="24"/>
          <w:szCs w:val="24"/>
        </w:rPr>
        <w:t>29</w:t>
      </w:r>
      <w:r w:rsidRPr="001D3A24">
        <w:rPr>
          <w:b/>
          <w:bCs/>
          <w:sz w:val="24"/>
          <w:szCs w:val="24"/>
        </w:rPr>
        <w:t xml:space="preserve">, 2024) </w:t>
      </w:r>
      <w:r w:rsidR="00761062" w:rsidRPr="001D3A24">
        <w:rPr>
          <w:b/>
          <w:bCs/>
          <w:sz w:val="24"/>
          <w:szCs w:val="24"/>
        </w:rPr>
        <w:t>–</w:t>
      </w:r>
      <w:r w:rsidR="00712C40" w:rsidRPr="001D3A24">
        <w:rPr>
          <w:b/>
          <w:bCs/>
          <w:sz w:val="24"/>
          <w:szCs w:val="24"/>
        </w:rPr>
        <w:t xml:space="preserve"> </w:t>
      </w:r>
      <w:r w:rsidR="00761062" w:rsidRPr="001D3A24">
        <w:rPr>
          <w:sz w:val="24"/>
          <w:szCs w:val="24"/>
        </w:rPr>
        <w:t xml:space="preserve">The Gulf Winds Cares Foundation </w:t>
      </w:r>
      <w:r w:rsidR="00074E23" w:rsidRPr="001D3A24">
        <w:rPr>
          <w:sz w:val="24"/>
          <w:szCs w:val="24"/>
        </w:rPr>
        <w:t>awarded</w:t>
      </w:r>
      <w:r w:rsidR="00761062" w:rsidRPr="001D3A24">
        <w:rPr>
          <w:sz w:val="24"/>
          <w:szCs w:val="24"/>
        </w:rPr>
        <w:t xml:space="preserve"> $25,000 </w:t>
      </w:r>
      <w:r w:rsidR="00787F7C" w:rsidRPr="001D3A24">
        <w:rPr>
          <w:sz w:val="24"/>
          <w:szCs w:val="24"/>
        </w:rPr>
        <w:t xml:space="preserve">in </w:t>
      </w:r>
      <w:r w:rsidR="003B78A0" w:rsidRPr="001D3A24">
        <w:rPr>
          <w:sz w:val="24"/>
          <w:szCs w:val="24"/>
        </w:rPr>
        <w:t>scholarships</w:t>
      </w:r>
      <w:r w:rsidR="00685268" w:rsidRPr="001D3A24">
        <w:rPr>
          <w:sz w:val="24"/>
          <w:szCs w:val="24"/>
        </w:rPr>
        <w:t xml:space="preserve"> this year</w:t>
      </w:r>
      <w:r w:rsidR="003B78A0" w:rsidRPr="001D3A24">
        <w:rPr>
          <w:sz w:val="24"/>
          <w:szCs w:val="24"/>
        </w:rPr>
        <w:t xml:space="preserve"> to</w:t>
      </w:r>
      <w:r w:rsidRPr="001D3A24">
        <w:rPr>
          <w:b/>
          <w:bCs/>
          <w:sz w:val="24"/>
          <w:szCs w:val="24"/>
        </w:rPr>
        <w:t xml:space="preserve"> </w:t>
      </w:r>
      <w:r w:rsidR="00787F7C" w:rsidRPr="001D3A24">
        <w:rPr>
          <w:sz w:val="24"/>
          <w:szCs w:val="24"/>
        </w:rPr>
        <w:t>five</w:t>
      </w:r>
      <w:r w:rsidR="00074E23" w:rsidRPr="001D3A24">
        <w:rPr>
          <w:sz w:val="24"/>
          <w:szCs w:val="24"/>
        </w:rPr>
        <w:t xml:space="preserve"> </w:t>
      </w:r>
      <w:r w:rsidR="002F2D67" w:rsidRPr="001D3A24">
        <w:rPr>
          <w:sz w:val="24"/>
          <w:szCs w:val="24"/>
        </w:rPr>
        <w:t>outstanding</w:t>
      </w:r>
      <w:r w:rsidR="00787F7C" w:rsidRPr="001D3A24">
        <w:rPr>
          <w:sz w:val="24"/>
          <w:szCs w:val="24"/>
        </w:rPr>
        <w:t xml:space="preserve"> </w:t>
      </w:r>
      <w:r w:rsidR="00685268" w:rsidRPr="001D3A24">
        <w:rPr>
          <w:sz w:val="24"/>
          <w:szCs w:val="24"/>
        </w:rPr>
        <w:t>students:</w:t>
      </w:r>
      <w:r w:rsidR="00536CC9" w:rsidRPr="001D3A24">
        <w:rPr>
          <w:b/>
          <w:bCs/>
          <w:sz w:val="24"/>
          <w:szCs w:val="24"/>
        </w:rPr>
        <w:t xml:space="preserve"> </w:t>
      </w:r>
      <w:r w:rsidR="2CED1560" w:rsidRPr="001D3A24">
        <w:rPr>
          <w:sz w:val="24"/>
          <w:szCs w:val="24"/>
        </w:rPr>
        <w:t xml:space="preserve">Kenna Alverson, </w:t>
      </w:r>
      <w:r w:rsidR="00FB2DA1" w:rsidRPr="001D3A24">
        <w:rPr>
          <w:sz w:val="24"/>
          <w:szCs w:val="24"/>
        </w:rPr>
        <w:t>Edward</w:t>
      </w:r>
      <w:r w:rsidR="2CED1560" w:rsidRPr="001D3A24">
        <w:rPr>
          <w:sz w:val="24"/>
          <w:szCs w:val="24"/>
        </w:rPr>
        <w:t xml:space="preserve"> Bridges, </w:t>
      </w:r>
      <w:r w:rsidR="00536CC9" w:rsidRPr="001D3A24">
        <w:rPr>
          <w:sz w:val="24"/>
          <w:szCs w:val="24"/>
        </w:rPr>
        <w:t xml:space="preserve">Garrett Hogan, </w:t>
      </w:r>
      <w:r w:rsidR="36694BD1" w:rsidRPr="001D3A24">
        <w:rPr>
          <w:sz w:val="24"/>
          <w:szCs w:val="24"/>
        </w:rPr>
        <w:t xml:space="preserve">William Kroger, and </w:t>
      </w:r>
      <w:r w:rsidR="00536CC9" w:rsidRPr="001D3A24">
        <w:rPr>
          <w:sz w:val="24"/>
          <w:szCs w:val="24"/>
        </w:rPr>
        <w:t>John Pinette</w:t>
      </w:r>
      <w:r w:rsidR="2474A9AB" w:rsidRPr="001D3A24">
        <w:rPr>
          <w:sz w:val="24"/>
          <w:szCs w:val="24"/>
        </w:rPr>
        <w:t xml:space="preserve">. </w:t>
      </w:r>
      <w:r w:rsidR="00685268" w:rsidRPr="001D3A24">
        <w:rPr>
          <w:sz w:val="24"/>
          <w:szCs w:val="24"/>
        </w:rPr>
        <w:t>E</w:t>
      </w:r>
      <w:r w:rsidR="00E70434" w:rsidRPr="001D3A24">
        <w:rPr>
          <w:sz w:val="24"/>
          <w:szCs w:val="24"/>
        </w:rPr>
        <w:t>ach</w:t>
      </w:r>
      <w:r w:rsidR="00685268" w:rsidRPr="001D3A24">
        <w:rPr>
          <w:sz w:val="24"/>
          <w:szCs w:val="24"/>
        </w:rPr>
        <w:t xml:space="preserve"> student</w:t>
      </w:r>
      <w:r w:rsidR="00E70434" w:rsidRPr="001D3A24">
        <w:rPr>
          <w:sz w:val="24"/>
          <w:szCs w:val="24"/>
        </w:rPr>
        <w:t xml:space="preserve"> received $5,000 </w:t>
      </w:r>
      <w:r w:rsidR="00D62F32" w:rsidRPr="001D3A24">
        <w:rPr>
          <w:sz w:val="24"/>
          <w:szCs w:val="24"/>
        </w:rPr>
        <w:t>to</w:t>
      </w:r>
      <w:r w:rsidR="009577F0" w:rsidRPr="001D3A24">
        <w:rPr>
          <w:sz w:val="24"/>
          <w:szCs w:val="24"/>
        </w:rPr>
        <w:t xml:space="preserve"> </w:t>
      </w:r>
      <w:r w:rsidR="00E059C5" w:rsidRPr="001D3A24">
        <w:rPr>
          <w:sz w:val="24"/>
          <w:szCs w:val="24"/>
        </w:rPr>
        <w:t>continue</w:t>
      </w:r>
      <w:r w:rsidR="00D62F32" w:rsidRPr="001D3A24">
        <w:rPr>
          <w:sz w:val="24"/>
          <w:szCs w:val="24"/>
        </w:rPr>
        <w:t xml:space="preserve"> </w:t>
      </w:r>
      <w:r w:rsidR="00E059C5" w:rsidRPr="001D3A24">
        <w:rPr>
          <w:sz w:val="24"/>
          <w:szCs w:val="24"/>
        </w:rPr>
        <w:t>pursuing</w:t>
      </w:r>
      <w:r w:rsidR="00D62F32" w:rsidRPr="001D3A24">
        <w:rPr>
          <w:sz w:val="24"/>
          <w:szCs w:val="24"/>
        </w:rPr>
        <w:t xml:space="preserve"> their dreams and passions.</w:t>
      </w:r>
    </w:p>
    <w:p w14:paraId="4C3FEB57" w14:textId="765FA4A3" w:rsidR="006B0406" w:rsidRPr="001D3A24" w:rsidRDefault="004024F2" w:rsidP="083F21D7">
      <w:pPr>
        <w:rPr>
          <w:rFonts w:eastAsia="Arial"/>
          <w:sz w:val="24"/>
          <w:szCs w:val="24"/>
        </w:rPr>
      </w:pPr>
      <w:r w:rsidRPr="001D3A24">
        <w:rPr>
          <w:rFonts w:eastAsia="Arial"/>
          <w:sz w:val="24"/>
          <w:szCs w:val="24"/>
        </w:rPr>
        <w:t xml:space="preserve">Gulf Winds received </w:t>
      </w:r>
      <w:r w:rsidR="76A48E5D" w:rsidRPr="001D3A24">
        <w:rPr>
          <w:rFonts w:eastAsia="Arial"/>
          <w:sz w:val="24"/>
          <w:szCs w:val="24"/>
        </w:rPr>
        <w:t>66</w:t>
      </w:r>
      <w:r w:rsidRPr="001D3A24">
        <w:rPr>
          <w:rFonts w:eastAsia="Arial"/>
          <w:sz w:val="24"/>
          <w:szCs w:val="24"/>
        </w:rPr>
        <w:t xml:space="preserve"> applications for the Scholarship Program, designed to support students </w:t>
      </w:r>
      <w:r w:rsidR="28411F04" w:rsidRPr="001D3A24">
        <w:rPr>
          <w:rFonts w:eastAsia="Arial"/>
          <w:sz w:val="24"/>
          <w:szCs w:val="24"/>
        </w:rPr>
        <w:t>pursuing higher education.</w:t>
      </w:r>
      <w:r w:rsidRPr="001D3A24">
        <w:rPr>
          <w:rFonts w:eastAsia="Arial"/>
          <w:sz w:val="24"/>
          <w:szCs w:val="24"/>
        </w:rPr>
        <w:t xml:space="preserve"> Eligible applicants are members of Gulf Winds Credit Union or are the children or grandchildren of members. Applications are reviewed by a committee consisting of Credit Union employees that evaluate each applicant’s academic achievements, community involvement, personal essay, letters of recommendation</w:t>
      </w:r>
      <w:r w:rsidR="0081091D" w:rsidRPr="001D3A24">
        <w:rPr>
          <w:rFonts w:eastAsia="Arial"/>
          <w:sz w:val="24"/>
          <w:szCs w:val="24"/>
        </w:rPr>
        <w:t>,</w:t>
      </w:r>
      <w:r w:rsidRPr="001D3A24">
        <w:rPr>
          <w:rFonts w:eastAsia="Arial"/>
          <w:sz w:val="24"/>
          <w:szCs w:val="24"/>
        </w:rPr>
        <w:t xml:space="preserve"> and financial need.</w:t>
      </w:r>
    </w:p>
    <w:p w14:paraId="0A4E846E" w14:textId="3627DD69" w:rsidR="006B0406" w:rsidRPr="001D3A24" w:rsidRDefault="006B0406" w:rsidP="00F75B5C">
      <w:pPr>
        <w:rPr>
          <w:sz w:val="24"/>
          <w:szCs w:val="24"/>
        </w:rPr>
      </w:pPr>
      <w:r w:rsidRPr="001D3A24">
        <w:rPr>
          <w:sz w:val="24"/>
          <w:szCs w:val="24"/>
        </w:rPr>
        <w:t>This year, the Foundation introduced a new scholarship</w:t>
      </w:r>
      <w:r w:rsidR="00826982" w:rsidRPr="001D3A24">
        <w:rPr>
          <w:sz w:val="24"/>
          <w:szCs w:val="24"/>
        </w:rPr>
        <w:t xml:space="preserve"> reserved for</w:t>
      </w:r>
      <w:r w:rsidR="00ED0B60" w:rsidRPr="001D3A24">
        <w:rPr>
          <w:sz w:val="24"/>
          <w:szCs w:val="24"/>
        </w:rPr>
        <w:t xml:space="preserve"> a</w:t>
      </w:r>
      <w:r w:rsidR="00826982" w:rsidRPr="001D3A24">
        <w:rPr>
          <w:sz w:val="24"/>
          <w:szCs w:val="24"/>
        </w:rPr>
        <w:t xml:space="preserve"> </w:t>
      </w:r>
      <w:r w:rsidR="008C50BF" w:rsidRPr="001D3A24">
        <w:rPr>
          <w:sz w:val="24"/>
          <w:szCs w:val="24"/>
        </w:rPr>
        <w:t>student</w:t>
      </w:r>
      <w:r w:rsidR="00826982" w:rsidRPr="001D3A24">
        <w:rPr>
          <w:sz w:val="24"/>
          <w:szCs w:val="24"/>
        </w:rPr>
        <w:t xml:space="preserve"> </w:t>
      </w:r>
      <w:r w:rsidR="00675C0C" w:rsidRPr="001D3A24">
        <w:rPr>
          <w:sz w:val="24"/>
          <w:szCs w:val="24"/>
        </w:rPr>
        <w:t>pursuing</w:t>
      </w:r>
      <w:r w:rsidR="00862130" w:rsidRPr="001D3A24">
        <w:rPr>
          <w:sz w:val="24"/>
          <w:szCs w:val="24"/>
        </w:rPr>
        <w:t xml:space="preserve"> </w:t>
      </w:r>
      <w:r w:rsidR="00364C48" w:rsidRPr="001D3A24">
        <w:rPr>
          <w:sz w:val="24"/>
          <w:szCs w:val="24"/>
        </w:rPr>
        <w:t>a</w:t>
      </w:r>
      <w:r w:rsidR="008D5FE0" w:rsidRPr="001D3A24">
        <w:rPr>
          <w:sz w:val="24"/>
          <w:szCs w:val="24"/>
        </w:rPr>
        <w:t xml:space="preserve"> trade </w:t>
      </w:r>
      <w:r w:rsidR="002D1E97" w:rsidRPr="001D3A24">
        <w:rPr>
          <w:sz w:val="24"/>
          <w:szCs w:val="24"/>
        </w:rPr>
        <w:t>career</w:t>
      </w:r>
      <w:r w:rsidR="008C50BF" w:rsidRPr="001D3A24">
        <w:rPr>
          <w:sz w:val="24"/>
          <w:szCs w:val="24"/>
        </w:rPr>
        <w:t xml:space="preserve">. </w:t>
      </w:r>
      <w:r w:rsidR="00862130" w:rsidRPr="001D3A24">
        <w:rPr>
          <w:sz w:val="24"/>
          <w:szCs w:val="24"/>
        </w:rPr>
        <w:t xml:space="preserve">This scholarship </w:t>
      </w:r>
      <w:r w:rsidR="00563C3E" w:rsidRPr="001D3A24">
        <w:rPr>
          <w:sz w:val="24"/>
          <w:szCs w:val="24"/>
        </w:rPr>
        <w:t>is</w:t>
      </w:r>
      <w:r w:rsidR="00862130" w:rsidRPr="001D3A24">
        <w:rPr>
          <w:sz w:val="24"/>
          <w:szCs w:val="24"/>
        </w:rPr>
        <w:t xml:space="preserve"> dedicated to </w:t>
      </w:r>
      <w:r w:rsidR="00563C3E" w:rsidRPr="001D3A24">
        <w:rPr>
          <w:sz w:val="24"/>
          <w:szCs w:val="24"/>
        </w:rPr>
        <w:t xml:space="preserve">the memorial of </w:t>
      </w:r>
      <w:r w:rsidR="00862130" w:rsidRPr="001D3A24">
        <w:rPr>
          <w:sz w:val="24"/>
          <w:szCs w:val="24"/>
        </w:rPr>
        <w:t>Rex Burt</w:t>
      </w:r>
      <w:r w:rsidR="0081172D" w:rsidRPr="001D3A24">
        <w:rPr>
          <w:sz w:val="24"/>
          <w:szCs w:val="24"/>
        </w:rPr>
        <w:t xml:space="preserve">. Burt, the Facilities Manager </w:t>
      </w:r>
      <w:r w:rsidR="00777793" w:rsidRPr="001D3A24">
        <w:rPr>
          <w:sz w:val="24"/>
          <w:szCs w:val="24"/>
        </w:rPr>
        <w:t>for</w:t>
      </w:r>
      <w:r w:rsidR="00DC1DEF" w:rsidRPr="001D3A24">
        <w:rPr>
          <w:sz w:val="24"/>
          <w:szCs w:val="24"/>
        </w:rPr>
        <w:t xml:space="preserve"> Gulf Winds</w:t>
      </w:r>
      <w:r w:rsidR="00907C23" w:rsidRPr="001D3A24">
        <w:rPr>
          <w:sz w:val="24"/>
          <w:szCs w:val="24"/>
        </w:rPr>
        <w:t xml:space="preserve"> for more than 17 years</w:t>
      </w:r>
      <w:r w:rsidR="004001C5" w:rsidRPr="001D3A24">
        <w:rPr>
          <w:sz w:val="24"/>
          <w:szCs w:val="24"/>
        </w:rPr>
        <w:t>, set the standard</w:t>
      </w:r>
      <w:r w:rsidR="00907C23" w:rsidRPr="001D3A24">
        <w:rPr>
          <w:sz w:val="24"/>
          <w:szCs w:val="24"/>
        </w:rPr>
        <w:t xml:space="preserve"> and was always ready to lend a helping hand</w:t>
      </w:r>
      <w:r w:rsidR="004001C5" w:rsidRPr="001D3A24">
        <w:rPr>
          <w:sz w:val="24"/>
          <w:szCs w:val="24"/>
        </w:rPr>
        <w:t xml:space="preserve">. </w:t>
      </w:r>
      <w:r w:rsidR="00644226" w:rsidRPr="001D3A24">
        <w:rPr>
          <w:sz w:val="24"/>
          <w:szCs w:val="24"/>
        </w:rPr>
        <w:t xml:space="preserve">Gulf Winds honors his legacy </w:t>
      </w:r>
      <w:r w:rsidR="10C7839A" w:rsidRPr="001D3A24">
        <w:rPr>
          <w:sz w:val="24"/>
          <w:szCs w:val="24"/>
        </w:rPr>
        <w:t>by</w:t>
      </w:r>
      <w:r w:rsidR="00644226" w:rsidRPr="001D3A24">
        <w:rPr>
          <w:sz w:val="24"/>
          <w:szCs w:val="24"/>
        </w:rPr>
        <w:t xml:space="preserve"> telling his story through the scholarship</w:t>
      </w:r>
      <w:r w:rsidR="00FC3888" w:rsidRPr="001D3A24">
        <w:rPr>
          <w:sz w:val="24"/>
          <w:szCs w:val="24"/>
        </w:rPr>
        <w:t xml:space="preserve"> established to provide </w:t>
      </w:r>
      <w:r w:rsidR="00834F68" w:rsidRPr="001D3A24">
        <w:rPr>
          <w:sz w:val="24"/>
          <w:szCs w:val="24"/>
        </w:rPr>
        <w:t xml:space="preserve">financial assistance to students </w:t>
      </w:r>
      <w:r w:rsidR="04F8EFEB" w:rsidRPr="001D3A24">
        <w:rPr>
          <w:sz w:val="24"/>
          <w:szCs w:val="24"/>
        </w:rPr>
        <w:t>seeking</w:t>
      </w:r>
      <w:r w:rsidR="00D87529" w:rsidRPr="001D3A24">
        <w:rPr>
          <w:sz w:val="24"/>
          <w:szCs w:val="24"/>
        </w:rPr>
        <w:t xml:space="preserve"> trade school education.</w:t>
      </w:r>
    </w:p>
    <w:p w14:paraId="098121FF" w14:textId="17C9D06F" w:rsidR="00F17379" w:rsidRPr="001D3A24" w:rsidRDefault="00CD0465">
      <w:pPr>
        <w:rPr>
          <w:rFonts w:eastAsiaTheme="minorEastAsia"/>
          <w:sz w:val="24"/>
          <w:szCs w:val="24"/>
        </w:rPr>
      </w:pPr>
      <w:r w:rsidRPr="001D3A24">
        <w:rPr>
          <w:sz w:val="24"/>
          <w:szCs w:val="24"/>
        </w:rPr>
        <w:t>Since 2007,</w:t>
      </w:r>
      <w:r w:rsidR="000E3674" w:rsidRPr="001D3A24">
        <w:rPr>
          <w:rFonts w:eastAsiaTheme="minorEastAsia"/>
          <w:sz w:val="24"/>
          <w:szCs w:val="24"/>
        </w:rPr>
        <w:t xml:space="preserve"> Gulf Winds </w:t>
      </w:r>
      <w:r w:rsidR="00EE625E" w:rsidRPr="001D3A24">
        <w:rPr>
          <w:rFonts w:eastAsiaTheme="minorEastAsia"/>
          <w:sz w:val="24"/>
          <w:szCs w:val="24"/>
        </w:rPr>
        <w:t xml:space="preserve">has </w:t>
      </w:r>
      <w:r w:rsidR="00121378" w:rsidRPr="001D3A24">
        <w:rPr>
          <w:rFonts w:eastAsiaTheme="minorEastAsia"/>
          <w:sz w:val="24"/>
          <w:szCs w:val="24"/>
        </w:rPr>
        <w:t xml:space="preserve">proudly </w:t>
      </w:r>
      <w:r w:rsidR="00EE625E" w:rsidRPr="001D3A24">
        <w:rPr>
          <w:rFonts w:eastAsiaTheme="minorEastAsia"/>
          <w:sz w:val="24"/>
          <w:szCs w:val="24"/>
        </w:rPr>
        <w:t xml:space="preserve">granted </w:t>
      </w:r>
      <w:r w:rsidR="00AF14A8" w:rsidRPr="001D3A24">
        <w:rPr>
          <w:rFonts w:eastAsiaTheme="minorEastAsia"/>
          <w:sz w:val="24"/>
          <w:szCs w:val="24"/>
        </w:rPr>
        <w:t>$2</w:t>
      </w:r>
      <w:r w:rsidR="00D544CC" w:rsidRPr="001D3A24">
        <w:rPr>
          <w:rFonts w:eastAsiaTheme="minorEastAsia"/>
          <w:sz w:val="24"/>
          <w:szCs w:val="24"/>
        </w:rPr>
        <w:t>72</w:t>
      </w:r>
      <w:r w:rsidR="00AF14A8" w:rsidRPr="001D3A24">
        <w:rPr>
          <w:rFonts w:eastAsiaTheme="minorEastAsia"/>
          <w:sz w:val="24"/>
          <w:szCs w:val="24"/>
        </w:rPr>
        <w:t>,500</w:t>
      </w:r>
      <w:r w:rsidR="00EE625E" w:rsidRPr="001D3A24">
        <w:rPr>
          <w:rFonts w:eastAsiaTheme="minorEastAsia"/>
          <w:sz w:val="24"/>
          <w:szCs w:val="24"/>
        </w:rPr>
        <w:t xml:space="preserve"> </w:t>
      </w:r>
      <w:r w:rsidR="00693176" w:rsidRPr="001D3A24">
        <w:rPr>
          <w:rFonts w:eastAsiaTheme="minorEastAsia"/>
          <w:sz w:val="24"/>
          <w:szCs w:val="24"/>
        </w:rPr>
        <w:t>in scholarships to 7</w:t>
      </w:r>
      <w:r w:rsidR="00912414" w:rsidRPr="001D3A24">
        <w:rPr>
          <w:rFonts w:eastAsiaTheme="minorEastAsia"/>
          <w:sz w:val="24"/>
          <w:szCs w:val="24"/>
        </w:rPr>
        <w:t>0</w:t>
      </w:r>
      <w:r w:rsidR="00693176" w:rsidRPr="001D3A24">
        <w:rPr>
          <w:rFonts w:eastAsiaTheme="minorEastAsia"/>
          <w:sz w:val="24"/>
          <w:szCs w:val="24"/>
        </w:rPr>
        <w:t xml:space="preserve"> </w:t>
      </w:r>
      <w:r w:rsidR="00CA06C2" w:rsidRPr="001D3A24">
        <w:rPr>
          <w:rFonts w:eastAsiaTheme="minorEastAsia"/>
          <w:sz w:val="24"/>
          <w:szCs w:val="24"/>
        </w:rPr>
        <w:t>students</w:t>
      </w:r>
      <w:r w:rsidRPr="001D3A24">
        <w:rPr>
          <w:rFonts w:eastAsiaTheme="minorEastAsia"/>
          <w:sz w:val="24"/>
          <w:szCs w:val="24"/>
        </w:rPr>
        <w:t xml:space="preserve"> purs</w:t>
      </w:r>
      <w:r w:rsidR="006A46A1" w:rsidRPr="001D3A24">
        <w:rPr>
          <w:rFonts w:eastAsiaTheme="minorEastAsia"/>
          <w:sz w:val="24"/>
          <w:szCs w:val="24"/>
        </w:rPr>
        <w:t>u</w:t>
      </w:r>
      <w:r w:rsidRPr="001D3A24">
        <w:rPr>
          <w:rFonts w:eastAsiaTheme="minorEastAsia"/>
          <w:sz w:val="24"/>
          <w:szCs w:val="24"/>
        </w:rPr>
        <w:t>ing higher education</w:t>
      </w:r>
      <w:r w:rsidR="00CA06C2" w:rsidRPr="001D3A24">
        <w:rPr>
          <w:rFonts w:eastAsiaTheme="minorEastAsia"/>
          <w:sz w:val="24"/>
          <w:szCs w:val="24"/>
        </w:rPr>
        <w:t>.</w:t>
      </w:r>
      <w:r w:rsidR="00F74989" w:rsidRPr="001D3A24">
        <w:rPr>
          <w:rFonts w:eastAsiaTheme="minorEastAsia"/>
          <w:sz w:val="24"/>
          <w:szCs w:val="24"/>
        </w:rPr>
        <w:t xml:space="preserve"> </w:t>
      </w:r>
    </w:p>
    <w:p w14:paraId="557A1DC5" w14:textId="3DF23E38" w:rsidR="00D04C23" w:rsidRPr="001D3A24" w:rsidRDefault="00D04C23" w:rsidP="00826FE2">
      <w:pPr>
        <w:jc w:val="center"/>
        <w:rPr>
          <w:b/>
          <w:bCs/>
          <w:sz w:val="24"/>
          <w:szCs w:val="24"/>
        </w:rPr>
      </w:pPr>
      <w:r w:rsidRPr="001D3A24">
        <w:rPr>
          <w:b/>
          <w:bCs/>
          <w:sz w:val="24"/>
          <w:szCs w:val="24"/>
        </w:rPr>
        <w:t>Meet the 2024 Scholarship Reci</w:t>
      </w:r>
      <w:r w:rsidR="00826FE2" w:rsidRPr="001D3A24">
        <w:rPr>
          <w:b/>
          <w:bCs/>
          <w:sz w:val="24"/>
          <w:szCs w:val="24"/>
        </w:rPr>
        <w:t>pients</w:t>
      </w:r>
    </w:p>
    <w:p w14:paraId="65DDA27D" w14:textId="77777777" w:rsidR="00FB2717" w:rsidRPr="001D3A24" w:rsidRDefault="00FB2717" w:rsidP="00FB2717">
      <w:pPr>
        <w:rPr>
          <w:sz w:val="24"/>
          <w:szCs w:val="24"/>
        </w:rPr>
      </w:pPr>
      <w:r w:rsidRPr="001D3A24">
        <w:rPr>
          <w:b/>
          <w:bCs/>
          <w:sz w:val="24"/>
          <w:szCs w:val="24"/>
          <w:u w:val="single"/>
        </w:rPr>
        <w:t>Kenna Alverson</w:t>
      </w:r>
    </w:p>
    <w:p w14:paraId="416727CA" w14:textId="6A8D6658" w:rsidR="00FB2717" w:rsidRPr="001D3A24" w:rsidRDefault="00FB2717" w:rsidP="009C4BDC">
      <w:pPr>
        <w:rPr>
          <w:sz w:val="24"/>
          <w:szCs w:val="24"/>
        </w:rPr>
      </w:pPr>
      <w:r w:rsidRPr="001D3A24">
        <w:rPr>
          <w:sz w:val="24"/>
          <w:szCs w:val="24"/>
        </w:rPr>
        <w:t xml:space="preserve">Kenna, a proud native of Atmore, Alabama, stands on the brink of graduation from Flomaton High School, where she has thrived academically while also attending Coastal Alabama Community College. Opting to pursue higher education at the University of Alabama and major in Chemistry, </w:t>
      </w:r>
      <w:r w:rsidR="001C2C98" w:rsidRPr="001D3A24">
        <w:rPr>
          <w:sz w:val="24"/>
          <w:szCs w:val="24"/>
        </w:rPr>
        <w:t>Alverson</w:t>
      </w:r>
      <w:r w:rsidRPr="001D3A24">
        <w:rPr>
          <w:sz w:val="24"/>
          <w:szCs w:val="24"/>
        </w:rPr>
        <w:t xml:space="preserve"> is on track to becoming a pediatric radiologist providing optimal care for children.</w:t>
      </w:r>
    </w:p>
    <w:p w14:paraId="4294F0CB" w14:textId="296E82F9" w:rsidR="00185146" w:rsidRPr="001D3A24" w:rsidRDefault="00FB2DA1" w:rsidP="00185146">
      <w:pPr>
        <w:rPr>
          <w:b/>
          <w:bCs/>
          <w:sz w:val="24"/>
          <w:szCs w:val="24"/>
          <w:u w:val="single"/>
        </w:rPr>
      </w:pPr>
      <w:r w:rsidRPr="001D3A24">
        <w:rPr>
          <w:b/>
          <w:bCs/>
          <w:sz w:val="24"/>
          <w:szCs w:val="24"/>
          <w:u w:val="single"/>
        </w:rPr>
        <w:t>Edward</w:t>
      </w:r>
      <w:r w:rsidR="00185146" w:rsidRPr="001D3A24">
        <w:rPr>
          <w:b/>
          <w:bCs/>
          <w:sz w:val="24"/>
          <w:szCs w:val="24"/>
          <w:u w:val="single"/>
        </w:rPr>
        <w:t xml:space="preserve"> Bridges</w:t>
      </w:r>
    </w:p>
    <w:p w14:paraId="76D577BE" w14:textId="74DE4E6D" w:rsidR="0081091D" w:rsidRPr="001D3A24" w:rsidRDefault="0724BC0B" w:rsidP="00A34649">
      <w:pPr>
        <w:rPr>
          <w:sz w:val="24"/>
          <w:szCs w:val="24"/>
        </w:rPr>
      </w:pPr>
      <w:r w:rsidRPr="001D3A24">
        <w:rPr>
          <w:sz w:val="24"/>
          <w:szCs w:val="24"/>
        </w:rPr>
        <w:t>Edward</w:t>
      </w:r>
      <w:r w:rsidR="00185146" w:rsidRPr="001D3A24">
        <w:rPr>
          <w:sz w:val="24"/>
          <w:szCs w:val="24"/>
        </w:rPr>
        <w:t xml:space="preserve">, a native of Brewton, Alabama, flourished in his journey from T.R. Miller High School to Coastal Alabama Community College. Motivated by a personal experience from a back injury, </w:t>
      </w:r>
      <w:r w:rsidR="001C2C98" w:rsidRPr="001D3A24">
        <w:rPr>
          <w:sz w:val="24"/>
          <w:szCs w:val="24"/>
        </w:rPr>
        <w:t>Bridges’s</w:t>
      </w:r>
      <w:r w:rsidR="00185146" w:rsidRPr="001D3A24">
        <w:rPr>
          <w:sz w:val="24"/>
          <w:szCs w:val="24"/>
        </w:rPr>
        <w:t xml:space="preserve"> decision to pursue biomedical engineering at Auburn University reflects his vision to </w:t>
      </w:r>
      <w:r w:rsidR="00185146" w:rsidRPr="001D3A24">
        <w:rPr>
          <w:sz w:val="24"/>
          <w:szCs w:val="24"/>
        </w:rPr>
        <w:lastRenderedPageBreak/>
        <w:t xml:space="preserve">innovate prosthetic technology and bring these advancements back to his hometown, Brewton, Alabama.  </w:t>
      </w:r>
    </w:p>
    <w:p w14:paraId="041A957D" w14:textId="6F003A9C" w:rsidR="00A34649" w:rsidRPr="001D3A24" w:rsidRDefault="00A34649" w:rsidP="00A34649">
      <w:pPr>
        <w:rPr>
          <w:b/>
          <w:bCs/>
          <w:sz w:val="24"/>
          <w:szCs w:val="24"/>
        </w:rPr>
      </w:pPr>
      <w:r w:rsidRPr="001D3A24">
        <w:rPr>
          <w:b/>
          <w:bCs/>
          <w:sz w:val="24"/>
          <w:szCs w:val="24"/>
          <w:u w:val="single"/>
        </w:rPr>
        <w:t>Garrett Hogan</w:t>
      </w:r>
    </w:p>
    <w:p w14:paraId="7A756116" w14:textId="73B02AAF" w:rsidR="00A34649" w:rsidRPr="001D3A24" w:rsidRDefault="00A34649" w:rsidP="00185146">
      <w:pPr>
        <w:rPr>
          <w:sz w:val="24"/>
          <w:szCs w:val="24"/>
        </w:rPr>
      </w:pPr>
      <w:r w:rsidRPr="001D3A24">
        <w:rPr>
          <w:sz w:val="24"/>
          <w:szCs w:val="24"/>
        </w:rPr>
        <w:t>Garrett</w:t>
      </w:r>
      <w:r w:rsidRPr="001D3A24">
        <w:rPr>
          <w:b/>
          <w:bCs/>
          <w:sz w:val="24"/>
          <w:szCs w:val="24"/>
        </w:rPr>
        <w:t xml:space="preserve">, </w:t>
      </w:r>
      <w:r w:rsidRPr="001D3A24">
        <w:rPr>
          <w:sz w:val="24"/>
          <w:szCs w:val="24"/>
        </w:rPr>
        <w:t>from Crawfordville, Florida is on the cusp of completing high school.</w:t>
      </w:r>
      <w:r w:rsidR="001C2C98" w:rsidRPr="001D3A24">
        <w:rPr>
          <w:sz w:val="24"/>
          <w:szCs w:val="24"/>
        </w:rPr>
        <w:t xml:space="preserve"> He is the recipient of the Rex Burt Trade School Scholarship. Hogan</w:t>
      </w:r>
      <w:r w:rsidRPr="001D3A24">
        <w:rPr>
          <w:sz w:val="24"/>
          <w:szCs w:val="24"/>
        </w:rPr>
        <w:t xml:space="preserve"> has secured acceptance into Northwest Lineman College and will pursue a career as a lineman. This decision is rooted in his desire to serve his community and restore power during times of crisis. </w:t>
      </w:r>
    </w:p>
    <w:p w14:paraId="349B31BF" w14:textId="77777777" w:rsidR="00185146" w:rsidRPr="001D3A24" w:rsidRDefault="00185146" w:rsidP="00185146">
      <w:pPr>
        <w:jc w:val="both"/>
        <w:rPr>
          <w:b/>
          <w:bCs/>
          <w:sz w:val="24"/>
          <w:szCs w:val="24"/>
          <w:u w:val="single"/>
        </w:rPr>
      </w:pPr>
      <w:r w:rsidRPr="001D3A24">
        <w:rPr>
          <w:b/>
          <w:bCs/>
          <w:sz w:val="24"/>
          <w:szCs w:val="24"/>
          <w:u w:val="single"/>
        </w:rPr>
        <w:t>William Kroger</w:t>
      </w:r>
    </w:p>
    <w:p w14:paraId="10B3F4D1" w14:textId="4DA54877" w:rsidR="00185146" w:rsidRPr="001D3A24" w:rsidRDefault="00185146" w:rsidP="00F1514F">
      <w:pPr>
        <w:jc w:val="both"/>
        <w:rPr>
          <w:sz w:val="24"/>
          <w:szCs w:val="24"/>
        </w:rPr>
      </w:pPr>
      <w:r w:rsidRPr="001D3A24">
        <w:rPr>
          <w:sz w:val="24"/>
          <w:szCs w:val="24"/>
        </w:rPr>
        <w:t xml:space="preserve">Driven by a yearning for knowledge while still in high school, </w:t>
      </w:r>
      <w:r w:rsidR="001C2C98" w:rsidRPr="001D3A24">
        <w:rPr>
          <w:sz w:val="24"/>
          <w:szCs w:val="24"/>
        </w:rPr>
        <w:t>Kroger</w:t>
      </w:r>
      <w:r w:rsidRPr="001D3A24">
        <w:rPr>
          <w:sz w:val="24"/>
          <w:szCs w:val="24"/>
        </w:rPr>
        <w:t xml:space="preserve"> embarked on a dual enrollment journey with Pensacola State College and the University of West Florida. Now pursuing a degree in biomedical engineering at the University of Florida, Kroger wants to revolutionize healthcare. His vision is to bridge the gap in medical technology by spearheading innovative diagnostic tools, therapeutic strategies, and clinical procedures to enhance patient care on a global scale.</w:t>
      </w:r>
    </w:p>
    <w:p w14:paraId="6F051E4B" w14:textId="3F21EF8C" w:rsidR="00A34649" w:rsidRPr="001D3A24" w:rsidRDefault="00A34649" w:rsidP="2A0E5ED3">
      <w:pPr>
        <w:rPr>
          <w:b/>
          <w:bCs/>
          <w:sz w:val="24"/>
          <w:szCs w:val="24"/>
          <w:u w:val="single"/>
        </w:rPr>
      </w:pPr>
      <w:r w:rsidRPr="001D3A24">
        <w:rPr>
          <w:b/>
          <w:bCs/>
          <w:sz w:val="24"/>
          <w:szCs w:val="24"/>
          <w:u w:val="single"/>
        </w:rPr>
        <w:t>John Pinette</w:t>
      </w:r>
      <w:r w:rsidRPr="001D3A24">
        <w:rPr>
          <w:b/>
          <w:bCs/>
          <w:sz w:val="24"/>
          <w:szCs w:val="24"/>
        </w:rPr>
        <w:t xml:space="preserve"> </w:t>
      </w:r>
    </w:p>
    <w:p w14:paraId="326826BF" w14:textId="50C3B59F" w:rsidR="00A34649" w:rsidRPr="001D3A24" w:rsidRDefault="00A34649" w:rsidP="00A34649">
      <w:pPr>
        <w:rPr>
          <w:sz w:val="24"/>
          <w:szCs w:val="24"/>
        </w:rPr>
      </w:pPr>
      <w:r w:rsidRPr="001D3A24">
        <w:rPr>
          <w:sz w:val="24"/>
          <w:szCs w:val="24"/>
        </w:rPr>
        <w:t xml:space="preserve">John currently resides in Central Florida where he is pursuing his studies in Kinesiology at the University of Central Florida with a focus on physical therapy. </w:t>
      </w:r>
      <w:r w:rsidR="001C2C98" w:rsidRPr="001D3A24">
        <w:rPr>
          <w:sz w:val="24"/>
          <w:szCs w:val="24"/>
        </w:rPr>
        <w:t xml:space="preserve">He is the recipient of the Micah Williams Memorial Scholarship, awarded to an aspiring medical professional. </w:t>
      </w:r>
      <w:r w:rsidRPr="001D3A24">
        <w:rPr>
          <w:sz w:val="24"/>
          <w:szCs w:val="24"/>
        </w:rPr>
        <w:t>Pinette realized his passion when he began coaching CrossFit at his local gym and witnessed firsthand the transformative impact of movement on individual lives.</w:t>
      </w:r>
    </w:p>
    <w:p w14:paraId="1D2E1F4C" w14:textId="77777777" w:rsidR="00AA710C" w:rsidRPr="001D3A24" w:rsidRDefault="00AA710C" w:rsidP="00AA710C">
      <w:pPr>
        <w:rPr>
          <w:b/>
          <w:bCs/>
          <w:sz w:val="24"/>
          <w:szCs w:val="24"/>
        </w:rPr>
      </w:pPr>
      <w:r w:rsidRPr="001D3A24">
        <w:rPr>
          <w:b/>
          <w:bCs/>
          <w:sz w:val="24"/>
          <w:szCs w:val="24"/>
        </w:rPr>
        <w:t>About Gulf Winds:</w:t>
      </w:r>
    </w:p>
    <w:p w14:paraId="0D736DB8" w14:textId="66A05719" w:rsidR="00AA710C" w:rsidRPr="001D3A24" w:rsidRDefault="67409D4E" w:rsidP="0081091D">
      <w:pPr>
        <w:spacing w:line="257" w:lineRule="auto"/>
        <w:rPr>
          <w:sz w:val="24"/>
          <w:szCs w:val="24"/>
        </w:rPr>
      </w:pPr>
      <w:r w:rsidRPr="001D3A24">
        <w:rPr>
          <w:rFonts w:ascii="Calibri" w:eastAsia="Calibri" w:hAnsi="Calibri" w:cs="Calibri"/>
          <w:sz w:val="24"/>
          <w:szCs w:val="24"/>
        </w:rPr>
        <w:t xml:space="preserve">Since 1954, Gulf Winds Credit Union has offered products and services that </w:t>
      </w:r>
      <w:r w:rsidRPr="001D3A24">
        <w:rPr>
          <w:rFonts w:ascii="Calibri" w:eastAsia="Calibri" w:hAnsi="Calibri" w:cs="Calibri"/>
          <w:i/>
          <w:iCs/>
          <w:sz w:val="24"/>
          <w:szCs w:val="24"/>
        </w:rPr>
        <w:t>Move Members Forward</w:t>
      </w:r>
      <w:r w:rsidRPr="001D3A24">
        <w:rPr>
          <w:rFonts w:ascii="Calibri" w:eastAsia="Calibri" w:hAnsi="Calibri" w:cs="Calibri"/>
          <w:sz w:val="24"/>
          <w:szCs w:val="24"/>
        </w:rPr>
        <w:t>. As a full-service financial organization, Gulf Winds provides 13 branch locations, digital banking, nationwide surcharge-free ATMs, and the support of more than 235 knowledgeable employees committed to delivering exceptional service. Gulf Winds is also renowned for its community involvement, founding the Gulf Winds Cares Foundation in January 2021 to formalize the longstanding charitable efforts of the organization. With a mission to create a sustainable funding source for community organizations that provide elder services, youth services, basic needs, and financial education, the Foundation can be depended on year after year. To learn more about Gulf Winds and the Foundation, please visit GoGulfWinds.com.</w:t>
      </w:r>
    </w:p>
    <w:p w14:paraId="2044EDC8" w14:textId="77777777" w:rsidR="00AA710C" w:rsidRPr="00080AAD" w:rsidRDefault="00AA710C" w:rsidP="00AA710C">
      <w:pPr>
        <w:jc w:val="center"/>
        <w:rPr>
          <w:sz w:val="28"/>
          <w:szCs w:val="28"/>
        </w:rPr>
      </w:pPr>
      <w:r>
        <w:rPr>
          <w:sz w:val="24"/>
          <w:szCs w:val="24"/>
        </w:rPr>
        <w:t>###</w:t>
      </w:r>
    </w:p>
    <w:p w14:paraId="5F88C659" w14:textId="77777777" w:rsidR="00AA710C" w:rsidRDefault="00AA710C"/>
    <w:sectPr w:rsidR="00AA710C" w:rsidSect="00810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KVG3h6LKYgM+C" int2:id="H04krzmY">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0C"/>
    <w:rsid w:val="000471A9"/>
    <w:rsid w:val="00055A60"/>
    <w:rsid w:val="00074E23"/>
    <w:rsid w:val="000762D1"/>
    <w:rsid w:val="000A3A29"/>
    <w:rsid w:val="000B195F"/>
    <w:rsid w:val="000C0323"/>
    <w:rsid w:val="000C3B5E"/>
    <w:rsid w:val="000D6917"/>
    <w:rsid w:val="000E3674"/>
    <w:rsid w:val="000E3975"/>
    <w:rsid w:val="00100DD2"/>
    <w:rsid w:val="001106C6"/>
    <w:rsid w:val="00110A0D"/>
    <w:rsid w:val="00111DAE"/>
    <w:rsid w:val="00120A1C"/>
    <w:rsid w:val="00121378"/>
    <w:rsid w:val="00122D78"/>
    <w:rsid w:val="0013282A"/>
    <w:rsid w:val="00132A07"/>
    <w:rsid w:val="001332B9"/>
    <w:rsid w:val="00134E57"/>
    <w:rsid w:val="00147E22"/>
    <w:rsid w:val="00152396"/>
    <w:rsid w:val="001610C3"/>
    <w:rsid w:val="00185146"/>
    <w:rsid w:val="00190D4E"/>
    <w:rsid w:val="00191026"/>
    <w:rsid w:val="00193137"/>
    <w:rsid w:val="001C2C98"/>
    <w:rsid w:val="001D3A24"/>
    <w:rsid w:val="001D6DA2"/>
    <w:rsid w:val="00204C83"/>
    <w:rsid w:val="00224483"/>
    <w:rsid w:val="002321E8"/>
    <w:rsid w:val="00232CFD"/>
    <w:rsid w:val="002414FD"/>
    <w:rsid w:val="002573B2"/>
    <w:rsid w:val="002B63B2"/>
    <w:rsid w:val="002C0A70"/>
    <w:rsid w:val="002D1E97"/>
    <w:rsid w:val="002F2D67"/>
    <w:rsid w:val="003034F2"/>
    <w:rsid w:val="00311892"/>
    <w:rsid w:val="00314F75"/>
    <w:rsid w:val="003277C3"/>
    <w:rsid w:val="00333363"/>
    <w:rsid w:val="00364C48"/>
    <w:rsid w:val="00366B12"/>
    <w:rsid w:val="00383742"/>
    <w:rsid w:val="00391C41"/>
    <w:rsid w:val="003A4C64"/>
    <w:rsid w:val="003A7505"/>
    <w:rsid w:val="003B78A0"/>
    <w:rsid w:val="003E3B39"/>
    <w:rsid w:val="004001C5"/>
    <w:rsid w:val="004024F2"/>
    <w:rsid w:val="0041680B"/>
    <w:rsid w:val="00423013"/>
    <w:rsid w:val="00423C77"/>
    <w:rsid w:val="00424940"/>
    <w:rsid w:val="00426976"/>
    <w:rsid w:val="00430E34"/>
    <w:rsid w:val="00430F41"/>
    <w:rsid w:val="00434D6D"/>
    <w:rsid w:val="00472A9A"/>
    <w:rsid w:val="00474159"/>
    <w:rsid w:val="00484E57"/>
    <w:rsid w:val="00495932"/>
    <w:rsid w:val="004A7AC9"/>
    <w:rsid w:val="004B3A69"/>
    <w:rsid w:val="004B5601"/>
    <w:rsid w:val="004C2125"/>
    <w:rsid w:val="004F3030"/>
    <w:rsid w:val="004F3C1A"/>
    <w:rsid w:val="004F3E78"/>
    <w:rsid w:val="004F4861"/>
    <w:rsid w:val="00506D90"/>
    <w:rsid w:val="00515733"/>
    <w:rsid w:val="00524BEC"/>
    <w:rsid w:val="00527BC7"/>
    <w:rsid w:val="00536CC9"/>
    <w:rsid w:val="00544195"/>
    <w:rsid w:val="00544EC7"/>
    <w:rsid w:val="00554A3C"/>
    <w:rsid w:val="00561B12"/>
    <w:rsid w:val="00563164"/>
    <w:rsid w:val="00563C3E"/>
    <w:rsid w:val="005938DB"/>
    <w:rsid w:val="005C717A"/>
    <w:rsid w:val="005D0641"/>
    <w:rsid w:val="005D5B4F"/>
    <w:rsid w:val="005E3F0C"/>
    <w:rsid w:val="005E7611"/>
    <w:rsid w:val="006160B2"/>
    <w:rsid w:val="00631556"/>
    <w:rsid w:val="006357C5"/>
    <w:rsid w:val="006371BB"/>
    <w:rsid w:val="00643D94"/>
    <w:rsid w:val="00644226"/>
    <w:rsid w:val="0064470C"/>
    <w:rsid w:val="00675C0C"/>
    <w:rsid w:val="00680E09"/>
    <w:rsid w:val="00685268"/>
    <w:rsid w:val="00693176"/>
    <w:rsid w:val="00696864"/>
    <w:rsid w:val="006A2845"/>
    <w:rsid w:val="006A46A1"/>
    <w:rsid w:val="006B0406"/>
    <w:rsid w:val="006B5021"/>
    <w:rsid w:val="006C1D71"/>
    <w:rsid w:val="006C56DB"/>
    <w:rsid w:val="006C715C"/>
    <w:rsid w:val="006D0332"/>
    <w:rsid w:val="00712C40"/>
    <w:rsid w:val="00715205"/>
    <w:rsid w:val="00725549"/>
    <w:rsid w:val="00726F51"/>
    <w:rsid w:val="00741D05"/>
    <w:rsid w:val="00754B0A"/>
    <w:rsid w:val="00761062"/>
    <w:rsid w:val="00777793"/>
    <w:rsid w:val="007825E2"/>
    <w:rsid w:val="007854E0"/>
    <w:rsid w:val="00787F7C"/>
    <w:rsid w:val="007A5391"/>
    <w:rsid w:val="007C6126"/>
    <w:rsid w:val="007D2754"/>
    <w:rsid w:val="007E0104"/>
    <w:rsid w:val="007F0A38"/>
    <w:rsid w:val="00805F8E"/>
    <w:rsid w:val="0081091D"/>
    <w:rsid w:val="0081172D"/>
    <w:rsid w:val="00813A22"/>
    <w:rsid w:val="0081498A"/>
    <w:rsid w:val="00823675"/>
    <w:rsid w:val="00824D34"/>
    <w:rsid w:val="00826982"/>
    <w:rsid w:val="00826FE2"/>
    <w:rsid w:val="00834F68"/>
    <w:rsid w:val="00862130"/>
    <w:rsid w:val="00872B0E"/>
    <w:rsid w:val="008818C0"/>
    <w:rsid w:val="008B54E3"/>
    <w:rsid w:val="008C50BF"/>
    <w:rsid w:val="008D1A0C"/>
    <w:rsid w:val="008D3098"/>
    <w:rsid w:val="008D33C4"/>
    <w:rsid w:val="008D50D6"/>
    <w:rsid w:val="008D5FE0"/>
    <w:rsid w:val="0090622E"/>
    <w:rsid w:val="00907C23"/>
    <w:rsid w:val="00912414"/>
    <w:rsid w:val="00953B9E"/>
    <w:rsid w:val="009577F0"/>
    <w:rsid w:val="009946A6"/>
    <w:rsid w:val="009B4F50"/>
    <w:rsid w:val="009C4BDC"/>
    <w:rsid w:val="009C7656"/>
    <w:rsid w:val="009E14A1"/>
    <w:rsid w:val="009E7A36"/>
    <w:rsid w:val="00A023B9"/>
    <w:rsid w:val="00A11E29"/>
    <w:rsid w:val="00A15BF5"/>
    <w:rsid w:val="00A34649"/>
    <w:rsid w:val="00A76AD2"/>
    <w:rsid w:val="00A80239"/>
    <w:rsid w:val="00A93378"/>
    <w:rsid w:val="00AA710C"/>
    <w:rsid w:val="00AB36A6"/>
    <w:rsid w:val="00AC14EC"/>
    <w:rsid w:val="00AC6003"/>
    <w:rsid w:val="00AD09D8"/>
    <w:rsid w:val="00AD478C"/>
    <w:rsid w:val="00AE539F"/>
    <w:rsid w:val="00AF14A8"/>
    <w:rsid w:val="00B01C1B"/>
    <w:rsid w:val="00B11E3A"/>
    <w:rsid w:val="00B12403"/>
    <w:rsid w:val="00B5345A"/>
    <w:rsid w:val="00B54A17"/>
    <w:rsid w:val="00B55D3C"/>
    <w:rsid w:val="00B7121A"/>
    <w:rsid w:val="00B85ADB"/>
    <w:rsid w:val="00B87867"/>
    <w:rsid w:val="00B91DF8"/>
    <w:rsid w:val="00BB6383"/>
    <w:rsid w:val="00BB6915"/>
    <w:rsid w:val="00BC4AF9"/>
    <w:rsid w:val="00BD26FC"/>
    <w:rsid w:val="00BF6D6A"/>
    <w:rsid w:val="00C026C9"/>
    <w:rsid w:val="00C33C2E"/>
    <w:rsid w:val="00C4252E"/>
    <w:rsid w:val="00C510CF"/>
    <w:rsid w:val="00C76CB7"/>
    <w:rsid w:val="00C956D7"/>
    <w:rsid w:val="00CA06C2"/>
    <w:rsid w:val="00CB79C9"/>
    <w:rsid w:val="00CB7F0C"/>
    <w:rsid w:val="00CD0465"/>
    <w:rsid w:val="00CD60F8"/>
    <w:rsid w:val="00D044A8"/>
    <w:rsid w:val="00D04C23"/>
    <w:rsid w:val="00D11F30"/>
    <w:rsid w:val="00D12D29"/>
    <w:rsid w:val="00D15025"/>
    <w:rsid w:val="00D168C2"/>
    <w:rsid w:val="00D24649"/>
    <w:rsid w:val="00D30D02"/>
    <w:rsid w:val="00D47825"/>
    <w:rsid w:val="00D544CC"/>
    <w:rsid w:val="00D62F32"/>
    <w:rsid w:val="00D75776"/>
    <w:rsid w:val="00D84FE9"/>
    <w:rsid w:val="00D859CE"/>
    <w:rsid w:val="00D87529"/>
    <w:rsid w:val="00DB634A"/>
    <w:rsid w:val="00DB79CA"/>
    <w:rsid w:val="00DC1DEF"/>
    <w:rsid w:val="00DD2195"/>
    <w:rsid w:val="00DD3202"/>
    <w:rsid w:val="00E059C5"/>
    <w:rsid w:val="00E136CA"/>
    <w:rsid w:val="00E17795"/>
    <w:rsid w:val="00E3397F"/>
    <w:rsid w:val="00E41F12"/>
    <w:rsid w:val="00E5443E"/>
    <w:rsid w:val="00E70434"/>
    <w:rsid w:val="00E84BBC"/>
    <w:rsid w:val="00E86EB8"/>
    <w:rsid w:val="00EC0959"/>
    <w:rsid w:val="00EC21C7"/>
    <w:rsid w:val="00EC3732"/>
    <w:rsid w:val="00ED0B60"/>
    <w:rsid w:val="00EE625E"/>
    <w:rsid w:val="00F07C34"/>
    <w:rsid w:val="00F1514F"/>
    <w:rsid w:val="00F17379"/>
    <w:rsid w:val="00F4147D"/>
    <w:rsid w:val="00F42DE9"/>
    <w:rsid w:val="00F53667"/>
    <w:rsid w:val="00F6705F"/>
    <w:rsid w:val="00F74989"/>
    <w:rsid w:val="00F75B5C"/>
    <w:rsid w:val="00F81099"/>
    <w:rsid w:val="00F87F5E"/>
    <w:rsid w:val="00F9623A"/>
    <w:rsid w:val="00FB2717"/>
    <w:rsid w:val="00FB2DA1"/>
    <w:rsid w:val="00FC3888"/>
    <w:rsid w:val="00FD5018"/>
    <w:rsid w:val="012EE9EB"/>
    <w:rsid w:val="04013882"/>
    <w:rsid w:val="04E9F310"/>
    <w:rsid w:val="04F8EFEB"/>
    <w:rsid w:val="052C1B12"/>
    <w:rsid w:val="05A01875"/>
    <w:rsid w:val="0724BC0B"/>
    <w:rsid w:val="07EBE3CA"/>
    <w:rsid w:val="083F21D7"/>
    <w:rsid w:val="08FA4787"/>
    <w:rsid w:val="0ADDC7EE"/>
    <w:rsid w:val="0C5F9772"/>
    <w:rsid w:val="10C02C30"/>
    <w:rsid w:val="10C7839A"/>
    <w:rsid w:val="1140067A"/>
    <w:rsid w:val="13EC5AD5"/>
    <w:rsid w:val="146AA957"/>
    <w:rsid w:val="16A64965"/>
    <w:rsid w:val="1C59B639"/>
    <w:rsid w:val="1F1D3076"/>
    <w:rsid w:val="1F6D103D"/>
    <w:rsid w:val="1FB54984"/>
    <w:rsid w:val="207BA953"/>
    <w:rsid w:val="2137F188"/>
    <w:rsid w:val="22D3C1E9"/>
    <w:rsid w:val="234607E4"/>
    <w:rsid w:val="242887F3"/>
    <w:rsid w:val="2474A9AB"/>
    <w:rsid w:val="2667A4BB"/>
    <w:rsid w:val="28411F04"/>
    <w:rsid w:val="2A0E5ED3"/>
    <w:rsid w:val="2CED1560"/>
    <w:rsid w:val="2E418AF2"/>
    <w:rsid w:val="2EAA2E91"/>
    <w:rsid w:val="34101AA4"/>
    <w:rsid w:val="36694BD1"/>
    <w:rsid w:val="36B20518"/>
    <w:rsid w:val="36D31C15"/>
    <w:rsid w:val="3A3FA618"/>
    <w:rsid w:val="3B7F54B5"/>
    <w:rsid w:val="3D1B2516"/>
    <w:rsid w:val="3DA87B23"/>
    <w:rsid w:val="3F0732F0"/>
    <w:rsid w:val="40E818B0"/>
    <w:rsid w:val="43D30200"/>
    <w:rsid w:val="44B2FD94"/>
    <w:rsid w:val="45D0EDA7"/>
    <w:rsid w:val="45D24C58"/>
    <w:rsid w:val="471244D5"/>
    <w:rsid w:val="4756113F"/>
    <w:rsid w:val="480FBABB"/>
    <w:rsid w:val="4AF85F45"/>
    <w:rsid w:val="53D03FBB"/>
    <w:rsid w:val="559485C4"/>
    <w:rsid w:val="581C2B92"/>
    <w:rsid w:val="58448CF7"/>
    <w:rsid w:val="5A2D222A"/>
    <w:rsid w:val="5A36DF19"/>
    <w:rsid w:val="5D9F97A9"/>
    <w:rsid w:val="5E6487FA"/>
    <w:rsid w:val="60A775E7"/>
    <w:rsid w:val="60D60A80"/>
    <w:rsid w:val="6353AB1A"/>
    <w:rsid w:val="67409D4E"/>
    <w:rsid w:val="678A41EE"/>
    <w:rsid w:val="69BA417E"/>
    <w:rsid w:val="69EFEE5C"/>
    <w:rsid w:val="6EC5757A"/>
    <w:rsid w:val="702C266A"/>
    <w:rsid w:val="7439D534"/>
    <w:rsid w:val="76823F91"/>
    <w:rsid w:val="76A48E5D"/>
    <w:rsid w:val="77535123"/>
    <w:rsid w:val="778C68A6"/>
    <w:rsid w:val="79474B4D"/>
    <w:rsid w:val="798C813C"/>
    <w:rsid w:val="7DD0FEFA"/>
    <w:rsid w:val="7E109B25"/>
    <w:rsid w:val="7EF0E4CC"/>
    <w:rsid w:val="7F9D9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67C3E"/>
  <w15:chartTrackingRefBased/>
  <w15:docId w15:val="{7B6FA7EC-FB5D-4856-9BAD-8224D8E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0C"/>
    <w:pPr>
      <w:spacing w:before="0" w:after="160" w:line="259" w:lineRule="auto"/>
    </w:pPr>
    <w:rPr>
      <w:sz w:val="22"/>
      <w:szCs w:val="22"/>
    </w:rPr>
  </w:style>
  <w:style w:type="paragraph" w:styleId="Heading1">
    <w:name w:val="heading 1"/>
    <w:basedOn w:val="Normal"/>
    <w:next w:val="Normal"/>
    <w:link w:val="Heading1Char"/>
    <w:uiPriority w:val="9"/>
    <w:qFormat/>
    <w:rsid w:val="00423C77"/>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before="100" w:after="0" w:line="276" w:lineRule="auto"/>
      <w:outlineLvl w:val="0"/>
    </w:pPr>
    <w:rPr>
      <w:caps/>
      <w:color w:val="FFFFFF" w:themeColor="background1"/>
      <w:spacing w:val="15"/>
    </w:rPr>
  </w:style>
  <w:style w:type="paragraph" w:styleId="Heading2">
    <w:name w:val="heading 2"/>
    <w:basedOn w:val="Normal"/>
    <w:next w:val="Normal"/>
    <w:link w:val="Heading2Char"/>
    <w:uiPriority w:val="9"/>
    <w:semiHidden/>
    <w:unhideWhenUsed/>
    <w:qFormat/>
    <w:rsid w:val="00423C77"/>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before="100" w:after="0" w:line="276" w:lineRule="auto"/>
      <w:outlineLvl w:val="1"/>
    </w:pPr>
    <w:rPr>
      <w:caps/>
      <w:spacing w:val="15"/>
      <w:sz w:val="20"/>
      <w:szCs w:val="20"/>
    </w:rPr>
  </w:style>
  <w:style w:type="paragraph" w:styleId="Heading3">
    <w:name w:val="heading 3"/>
    <w:basedOn w:val="Normal"/>
    <w:next w:val="Normal"/>
    <w:link w:val="Heading3Char"/>
    <w:uiPriority w:val="9"/>
    <w:semiHidden/>
    <w:unhideWhenUsed/>
    <w:qFormat/>
    <w:rsid w:val="00423C77"/>
    <w:pPr>
      <w:pBdr>
        <w:top w:val="single" w:sz="6" w:space="2" w:color="0F6FC6" w:themeColor="accent1"/>
      </w:pBdr>
      <w:spacing w:before="300" w:after="0" w:line="276" w:lineRule="auto"/>
      <w:outlineLvl w:val="2"/>
    </w:pPr>
    <w:rPr>
      <w:caps/>
      <w:color w:val="073662" w:themeColor="accent1" w:themeShade="7F"/>
      <w:spacing w:val="15"/>
      <w:sz w:val="20"/>
      <w:szCs w:val="20"/>
    </w:rPr>
  </w:style>
  <w:style w:type="paragraph" w:styleId="Heading4">
    <w:name w:val="heading 4"/>
    <w:basedOn w:val="Normal"/>
    <w:next w:val="Normal"/>
    <w:link w:val="Heading4Char"/>
    <w:uiPriority w:val="9"/>
    <w:semiHidden/>
    <w:unhideWhenUsed/>
    <w:qFormat/>
    <w:rsid w:val="00423C77"/>
    <w:pPr>
      <w:pBdr>
        <w:top w:val="dotted" w:sz="6" w:space="2" w:color="0F6FC6" w:themeColor="accent1"/>
      </w:pBdr>
      <w:spacing w:before="200" w:after="0" w:line="276" w:lineRule="auto"/>
      <w:outlineLvl w:val="3"/>
    </w:pPr>
    <w:rPr>
      <w:caps/>
      <w:color w:val="0B5294" w:themeColor="accent1" w:themeShade="BF"/>
      <w:spacing w:val="10"/>
      <w:sz w:val="20"/>
      <w:szCs w:val="20"/>
    </w:rPr>
  </w:style>
  <w:style w:type="paragraph" w:styleId="Heading5">
    <w:name w:val="heading 5"/>
    <w:basedOn w:val="Normal"/>
    <w:next w:val="Normal"/>
    <w:link w:val="Heading5Char"/>
    <w:uiPriority w:val="9"/>
    <w:semiHidden/>
    <w:unhideWhenUsed/>
    <w:qFormat/>
    <w:rsid w:val="00423C77"/>
    <w:pPr>
      <w:pBdr>
        <w:bottom w:val="single" w:sz="6" w:space="1" w:color="0F6FC6" w:themeColor="accent1"/>
      </w:pBdr>
      <w:spacing w:before="200" w:after="0" w:line="276" w:lineRule="auto"/>
      <w:outlineLvl w:val="4"/>
    </w:pPr>
    <w:rPr>
      <w:caps/>
      <w:color w:val="0B5294" w:themeColor="accent1" w:themeShade="BF"/>
      <w:spacing w:val="10"/>
      <w:sz w:val="20"/>
      <w:szCs w:val="20"/>
    </w:rPr>
  </w:style>
  <w:style w:type="paragraph" w:styleId="Heading6">
    <w:name w:val="heading 6"/>
    <w:basedOn w:val="Normal"/>
    <w:next w:val="Normal"/>
    <w:link w:val="Heading6Char"/>
    <w:uiPriority w:val="9"/>
    <w:semiHidden/>
    <w:unhideWhenUsed/>
    <w:qFormat/>
    <w:rsid w:val="00423C77"/>
    <w:pPr>
      <w:pBdr>
        <w:bottom w:val="dotted" w:sz="6" w:space="1" w:color="0F6FC6" w:themeColor="accent1"/>
      </w:pBdr>
      <w:spacing w:before="200" w:after="0" w:line="276" w:lineRule="auto"/>
      <w:outlineLvl w:val="5"/>
    </w:pPr>
    <w:rPr>
      <w:caps/>
      <w:color w:val="0B5294" w:themeColor="accent1" w:themeShade="BF"/>
      <w:spacing w:val="10"/>
      <w:sz w:val="20"/>
      <w:szCs w:val="20"/>
    </w:rPr>
  </w:style>
  <w:style w:type="paragraph" w:styleId="Heading7">
    <w:name w:val="heading 7"/>
    <w:basedOn w:val="Normal"/>
    <w:next w:val="Normal"/>
    <w:link w:val="Heading7Char"/>
    <w:uiPriority w:val="9"/>
    <w:semiHidden/>
    <w:unhideWhenUsed/>
    <w:qFormat/>
    <w:rsid w:val="00423C77"/>
    <w:pPr>
      <w:spacing w:before="200" w:after="0" w:line="276" w:lineRule="auto"/>
      <w:outlineLvl w:val="6"/>
    </w:pPr>
    <w:rPr>
      <w:caps/>
      <w:color w:val="0B5294" w:themeColor="accent1" w:themeShade="BF"/>
      <w:spacing w:val="10"/>
      <w:sz w:val="20"/>
      <w:szCs w:val="20"/>
    </w:rPr>
  </w:style>
  <w:style w:type="paragraph" w:styleId="Heading8">
    <w:name w:val="heading 8"/>
    <w:basedOn w:val="Normal"/>
    <w:next w:val="Normal"/>
    <w:link w:val="Heading8Char"/>
    <w:uiPriority w:val="9"/>
    <w:semiHidden/>
    <w:unhideWhenUsed/>
    <w:qFormat/>
    <w:rsid w:val="00423C77"/>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423C77"/>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77"/>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semiHidden/>
    <w:rsid w:val="00423C77"/>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423C77"/>
    <w:rPr>
      <w:caps/>
      <w:color w:val="073662" w:themeColor="accent1" w:themeShade="7F"/>
      <w:spacing w:val="15"/>
    </w:rPr>
  </w:style>
  <w:style w:type="character" w:customStyle="1" w:styleId="Heading4Char">
    <w:name w:val="Heading 4 Char"/>
    <w:basedOn w:val="DefaultParagraphFont"/>
    <w:link w:val="Heading4"/>
    <w:uiPriority w:val="9"/>
    <w:semiHidden/>
    <w:rsid w:val="00423C77"/>
    <w:rPr>
      <w:caps/>
      <w:color w:val="0B5294" w:themeColor="accent1" w:themeShade="BF"/>
      <w:spacing w:val="10"/>
    </w:rPr>
  </w:style>
  <w:style w:type="character" w:customStyle="1" w:styleId="Heading5Char">
    <w:name w:val="Heading 5 Char"/>
    <w:basedOn w:val="DefaultParagraphFont"/>
    <w:link w:val="Heading5"/>
    <w:uiPriority w:val="9"/>
    <w:semiHidden/>
    <w:rsid w:val="00423C77"/>
    <w:rPr>
      <w:caps/>
      <w:color w:val="0B5294" w:themeColor="accent1" w:themeShade="BF"/>
      <w:spacing w:val="10"/>
    </w:rPr>
  </w:style>
  <w:style w:type="character" w:customStyle="1" w:styleId="Heading6Char">
    <w:name w:val="Heading 6 Char"/>
    <w:basedOn w:val="DefaultParagraphFont"/>
    <w:link w:val="Heading6"/>
    <w:uiPriority w:val="9"/>
    <w:semiHidden/>
    <w:rsid w:val="00423C77"/>
    <w:rPr>
      <w:caps/>
      <w:color w:val="0B5294" w:themeColor="accent1" w:themeShade="BF"/>
      <w:spacing w:val="10"/>
    </w:rPr>
  </w:style>
  <w:style w:type="character" w:customStyle="1" w:styleId="Heading7Char">
    <w:name w:val="Heading 7 Char"/>
    <w:basedOn w:val="DefaultParagraphFont"/>
    <w:link w:val="Heading7"/>
    <w:uiPriority w:val="9"/>
    <w:semiHidden/>
    <w:rsid w:val="00423C77"/>
    <w:rPr>
      <w:caps/>
      <w:color w:val="0B5294" w:themeColor="accent1" w:themeShade="BF"/>
      <w:spacing w:val="10"/>
    </w:rPr>
  </w:style>
  <w:style w:type="character" w:customStyle="1" w:styleId="Heading8Char">
    <w:name w:val="Heading 8 Char"/>
    <w:basedOn w:val="DefaultParagraphFont"/>
    <w:link w:val="Heading8"/>
    <w:uiPriority w:val="9"/>
    <w:semiHidden/>
    <w:rsid w:val="00423C77"/>
    <w:rPr>
      <w:caps/>
      <w:spacing w:val="10"/>
      <w:sz w:val="18"/>
      <w:szCs w:val="18"/>
    </w:rPr>
  </w:style>
  <w:style w:type="character" w:customStyle="1" w:styleId="Heading9Char">
    <w:name w:val="Heading 9 Char"/>
    <w:basedOn w:val="DefaultParagraphFont"/>
    <w:link w:val="Heading9"/>
    <w:uiPriority w:val="9"/>
    <w:semiHidden/>
    <w:rsid w:val="00423C77"/>
    <w:rPr>
      <w:i/>
      <w:iCs/>
      <w:caps/>
      <w:spacing w:val="10"/>
      <w:sz w:val="18"/>
      <w:szCs w:val="18"/>
    </w:rPr>
  </w:style>
  <w:style w:type="paragraph" w:styleId="Caption">
    <w:name w:val="caption"/>
    <w:basedOn w:val="Normal"/>
    <w:next w:val="Normal"/>
    <w:uiPriority w:val="35"/>
    <w:semiHidden/>
    <w:unhideWhenUsed/>
    <w:qFormat/>
    <w:rsid w:val="00423C77"/>
    <w:pPr>
      <w:spacing w:before="100" w:after="200" w:line="276" w:lineRule="auto"/>
    </w:pPr>
    <w:rPr>
      <w:b/>
      <w:bCs/>
      <w:color w:val="0B5294" w:themeColor="accent1" w:themeShade="BF"/>
      <w:sz w:val="16"/>
      <w:szCs w:val="16"/>
    </w:rPr>
  </w:style>
  <w:style w:type="paragraph" w:styleId="Title">
    <w:name w:val="Title"/>
    <w:basedOn w:val="Normal"/>
    <w:next w:val="Normal"/>
    <w:link w:val="TitleChar"/>
    <w:uiPriority w:val="10"/>
    <w:qFormat/>
    <w:rsid w:val="00423C77"/>
    <w:pPr>
      <w:spacing w:after="0" w:line="276" w:lineRule="auto"/>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423C77"/>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423C7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23C77"/>
    <w:rPr>
      <w:caps/>
      <w:color w:val="595959" w:themeColor="text1" w:themeTint="A6"/>
      <w:spacing w:val="10"/>
      <w:sz w:val="21"/>
      <w:szCs w:val="21"/>
    </w:rPr>
  </w:style>
  <w:style w:type="character" w:styleId="Strong">
    <w:name w:val="Strong"/>
    <w:uiPriority w:val="22"/>
    <w:qFormat/>
    <w:rsid w:val="00423C77"/>
    <w:rPr>
      <w:b/>
      <w:bCs/>
    </w:rPr>
  </w:style>
  <w:style w:type="character" w:styleId="Emphasis">
    <w:name w:val="Emphasis"/>
    <w:uiPriority w:val="20"/>
    <w:qFormat/>
    <w:rsid w:val="00423C77"/>
    <w:rPr>
      <w:caps/>
      <w:color w:val="073662" w:themeColor="accent1" w:themeShade="7F"/>
      <w:spacing w:val="5"/>
    </w:rPr>
  </w:style>
  <w:style w:type="paragraph" w:styleId="NoSpacing">
    <w:name w:val="No Spacing"/>
    <w:uiPriority w:val="1"/>
    <w:qFormat/>
    <w:rsid w:val="00423C77"/>
    <w:pPr>
      <w:spacing w:after="0" w:line="240" w:lineRule="auto"/>
    </w:pPr>
  </w:style>
  <w:style w:type="paragraph" w:styleId="Quote">
    <w:name w:val="Quote"/>
    <w:basedOn w:val="Normal"/>
    <w:next w:val="Normal"/>
    <w:link w:val="QuoteChar"/>
    <w:uiPriority w:val="29"/>
    <w:qFormat/>
    <w:rsid w:val="00423C77"/>
    <w:pPr>
      <w:spacing w:before="100" w:after="200" w:line="276" w:lineRule="auto"/>
    </w:pPr>
    <w:rPr>
      <w:i/>
      <w:iCs/>
      <w:sz w:val="24"/>
      <w:szCs w:val="24"/>
    </w:rPr>
  </w:style>
  <w:style w:type="character" w:customStyle="1" w:styleId="QuoteChar">
    <w:name w:val="Quote Char"/>
    <w:basedOn w:val="DefaultParagraphFont"/>
    <w:link w:val="Quote"/>
    <w:uiPriority w:val="29"/>
    <w:rsid w:val="00423C77"/>
    <w:rPr>
      <w:i/>
      <w:iCs/>
      <w:sz w:val="24"/>
      <w:szCs w:val="24"/>
    </w:rPr>
  </w:style>
  <w:style w:type="paragraph" w:styleId="IntenseQuote">
    <w:name w:val="Intense Quote"/>
    <w:basedOn w:val="Normal"/>
    <w:next w:val="Normal"/>
    <w:link w:val="IntenseQuoteChar"/>
    <w:uiPriority w:val="30"/>
    <w:qFormat/>
    <w:rsid w:val="00423C77"/>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423C77"/>
    <w:rPr>
      <w:color w:val="0F6FC6" w:themeColor="accent1"/>
      <w:sz w:val="24"/>
      <w:szCs w:val="24"/>
    </w:rPr>
  </w:style>
  <w:style w:type="character" w:styleId="SubtleEmphasis">
    <w:name w:val="Subtle Emphasis"/>
    <w:uiPriority w:val="19"/>
    <w:qFormat/>
    <w:rsid w:val="00423C77"/>
    <w:rPr>
      <w:i/>
      <w:iCs/>
      <w:color w:val="073662" w:themeColor="accent1" w:themeShade="7F"/>
    </w:rPr>
  </w:style>
  <w:style w:type="character" w:styleId="IntenseEmphasis">
    <w:name w:val="Intense Emphasis"/>
    <w:uiPriority w:val="21"/>
    <w:qFormat/>
    <w:rsid w:val="00423C77"/>
    <w:rPr>
      <w:b/>
      <w:bCs/>
      <w:caps/>
      <w:color w:val="073662" w:themeColor="accent1" w:themeShade="7F"/>
      <w:spacing w:val="10"/>
    </w:rPr>
  </w:style>
  <w:style w:type="character" w:styleId="SubtleReference">
    <w:name w:val="Subtle Reference"/>
    <w:uiPriority w:val="31"/>
    <w:qFormat/>
    <w:rsid w:val="00423C77"/>
    <w:rPr>
      <w:b/>
      <w:bCs/>
      <w:color w:val="0F6FC6" w:themeColor="accent1"/>
    </w:rPr>
  </w:style>
  <w:style w:type="character" w:styleId="IntenseReference">
    <w:name w:val="Intense Reference"/>
    <w:uiPriority w:val="32"/>
    <w:qFormat/>
    <w:rsid w:val="00423C77"/>
    <w:rPr>
      <w:b/>
      <w:bCs/>
      <w:i/>
      <w:iCs/>
      <w:caps/>
      <w:color w:val="0F6FC6" w:themeColor="accent1"/>
    </w:rPr>
  </w:style>
  <w:style w:type="character" w:styleId="BookTitle">
    <w:name w:val="Book Title"/>
    <w:uiPriority w:val="33"/>
    <w:qFormat/>
    <w:rsid w:val="00423C77"/>
    <w:rPr>
      <w:b/>
      <w:bCs/>
      <w:i/>
      <w:iCs/>
      <w:spacing w:val="0"/>
    </w:rPr>
  </w:style>
  <w:style w:type="paragraph" w:styleId="TOCHeading">
    <w:name w:val="TOC Heading"/>
    <w:basedOn w:val="Heading1"/>
    <w:next w:val="Normal"/>
    <w:uiPriority w:val="39"/>
    <w:semiHidden/>
    <w:unhideWhenUsed/>
    <w:qFormat/>
    <w:rsid w:val="00423C77"/>
    <w:pPr>
      <w:outlineLvl w:val="9"/>
    </w:pPr>
  </w:style>
  <w:style w:type="character" w:styleId="Hyperlink">
    <w:name w:val="Hyperlink"/>
    <w:basedOn w:val="DefaultParagraphFont"/>
    <w:uiPriority w:val="99"/>
    <w:unhideWhenUsed/>
    <w:rsid w:val="00AA710C"/>
    <w:rPr>
      <w:color w:val="F49100" w:themeColor="hyperlink"/>
      <w:u w:val="single"/>
    </w:rPr>
  </w:style>
  <w:style w:type="character" w:styleId="CommentReference">
    <w:name w:val="annotation reference"/>
    <w:basedOn w:val="DefaultParagraphFont"/>
    <w:uiPriority w:val="99"/>
    <w:semiHidden/>
    <w:unhideWhenUsed/>
    <w:rsid w:val="00AA710C"/>
    <w:rPr>
      <w:sz w:val="16"/>
      <w:szCs w:val="16"/>
    </w:rPr>
  </w:style>
  <w:style w:type="paragraph" w:styleId="CommentText">
    <w:name w:val="annotation text"/>
    <w:basedOn w:val="Normal"/>
    <w:link w:val="CommentTextChar"/>
    <w:uiPriority w:val="99"/>
    <w:unhideWhenUsed/>
    <w:rsid w:val="00AA710C"/>
    <w:pPr>
      <w:spacing w:line="240" w:lineRule="auto"/>
    </w:pPr>
    <w:rPr>
      <w:sz w:val="20"/>
      <w:szCs w:val="20"/>
    </w:rPr>
  </w:style>
  <w:style w:type="character" w:customStyle="1" w:styleId="CommentTextChar">
    <w:name w:val="Comment Text Char"/>
    <w:basedOn w:val="DefaultParagraphFont"/>
    <w:link w:val="CommentText"/>
    <w:uiPriority w:val="99"/>
    <w:rsid w:val="00AA710C"/>
  </w:style>
  <w:style w:type="paragraph" w:styleId="Revision">
    <w:name w:val="Revision"/>
    <w:hidden/>
    <w:uiPriority w:val="99"/>
    <w:semiHidden/>
    <w:rsid w:val="005938DB"/>
    <w:pPr>
      <w:spacing w:before="0" w:after="0" w:line="240" w:lineRule="auto"/>
    </w:pPr>
    <w:rPr>
      <w:sz w:val="22"/>
      <w:szCs w:val="22"/>
    </w:rPr>
  </w:style>
  <w:style w:type="paragraph" w:customStyle="1" w:styleId="pf0">
    <w:name w:val="pf0"/>
    <w:basedOn w:val="Normal"/>
    <w:rsid w:val="00544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4419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DD2195"/>
    <w:rPr>
      <w:b/>
      <w:bCs/>
    </w:rPr>
  </w:style>
  <w:style w:type="character" w:customStyle="1" w:styleId="CommentSubjectChar">
    <w:name w:val="Comment Subject Char"/>
    <w:basedOn w:val="CommentTextChar"/>
    <w:link w:val="CommentSubject"/>
    <w:uiPriority w:val="99"/>
    <w:semiHidden/>
    <w:rsid w:val="00DD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8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uren.Clark@gogulfwind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4042-CB23-488C-BF49-2D4F19AA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4001</Characters>
  <Application>Microsoft Office Word</Application>
  <DocSecurity>0</DocSecurity>
  <Lines>68</Lines>
  <Paragraphs>28</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McDole</dc:creator>
  <cp:keywords/>
  <dc:description/>
  <cp:lastModifiedBy>Lauren E. Clark</cp:lastModifiedBy>
  <cp:revision>225</cp:revision>
  <dcterms:created xsi:type="dcterms:W3CDTF">2024-05-01T22:35:00Z</dcterms:created>
  <dcterms:modified xsi:type="dcterms:W3CDTF">2024-05-29T14:56:00Z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8c5eb425924563a4fd87150c71992defeb9b340a612b936f2e8c171afa65b8be</vt:lpwstr>
  </property>
</Properties>
</file>