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EEDFE" w14:textId="77777777" w:rsidR="009303A8" w:rsidRPr="00725026" w:rsidRDefault="00DF0636" w:rsidP="00EF05D2">
      <w:pPr>
        <w:tabs>
          <w:tab w:val="left" w:pos="3195"/>
        </w:tabs>
        <w:ind w:right="-360"/>
        <w:rPr>
          <w:rFonts w:ascii="Calibri Light" w:hAnsi="Calibri Light" w:cs="Calibri Light"/>
          <w:b/>
          <w:u w:val="single"/>
        </w:rPr>
      </w:pPr>
      <w:r w:rsidRPr="00725026">
        <w:rPr>
          <w:rFonts w:ascii="Calibri Light" w:hAnsi="Calibri Light" w:cs="Calibri Light"/>
          <w:noProof/>
        </w:rPr>
        <mc:AlternateContent>
          <mc:Choice Requires="wps">
            <w:drawing>
              <wp:anchor distT="45720" distB="45720" distL="114300" distR="114300" simplePos="0" relativeHeight="251659264" behindDoc="0" locked="0" layoutInCell="1" allowOverlap="1" wp14:anchorId="79FC1A58" wp14:editId="578B9CED">
                <wp:simplePos x="0" y="0"/>
                <wp:positionH relativeFrom="column">
                  <wp:posOffset>4541520</wp:posOffset>
                </wp:positionH>
                <wp:positionV relativeFrom="paragraph">
                  <wp:posOffset>-238760</wp:posOffset>
                </wp:positionV>
                <wp:extent cx="2274570" cy="791845"/>
                <wp:effectExtent l="0" t="0" r="11430" b="8255"/>
                <wp:wrapSquare wrapText="bothSides"/>
                <wp:docPr id="1" name="Text Box 2"/>
                <wp:cNvGraphicFramePr/>
                <a:graphic xmlns:a="http://schemas.openxmlformats.org/drawingml/2006/main">
                  <a:graphicData uri="http://schemas.microsoft.com/office/word/2010/wordprocessingShape">
                    <wps:wsp>
                      <wps:cNvSpPr txBox="1"/>
                      <wps:spPr>
                        <a:xfrm>
                          <a:off x="0" y="0"/>
                          <a:ext cx="2274570" cy="791845"/>
                        </a:xfrm>
                        <a:prstGeom prst="rect">
                          <a:avLst/>
                        </a:prstGeom>
                        <a:solidFill>
                          <a:srgbClr val="FFFFFF"/>
                        </a:solidFill>
                        <a:ln>
                          <a:noFill/>
                        </a:ln>
                      </wps:spPr>
                      <wps:txbx>
                        <w:txbxContent>
                          <w:p w14:paraId="511C3953" w14:textId="37C7CAA9" w:rsidR="009303A8" w:rsidRDefault="00DF0636" w:rsidP="006B7F3D">
                            <w:pPr>
                              <w:tabs>
                                <w:tab w:val="left" w:pos="2160"/>
                              </w:tabs>
                              <w:spacing w:line="240" w:lineRule="auto"/>
                              <w:ind w:right="-360"/>
                              <w:contextualSpacing/>
                              <w:rPr>
                                <w:rFonts w:ascii="Century Gothic" w:hAnsi="Century Gothic" w:cs="Century Gothic"/>
                                <w:bCs/>
                                <w:sz w:val="18"/>
                                <w:szCs w:val="18"/>
                              </w:rPr>
                            </w:pPr>
                            <w:r>
                              <w:rPr>
                                <w:b/>
                              </w:rPr>
                              <w:t>MEDIA CONTACT:</w:t>
                            </w:r>
                            <w:r>
                              <w:rPr>
                                <w:b/>
                              </w:rPr>
                              <w:tab/>
                            </w:r>
                            <w:r>
                              <w:rPr>
                                <w:b/>
                              </w:rPr>
                              <w:tab/>
                            </w:r>
                            <w:r>
                              <w:rPr>
                                <w:b/>
                              </w:rPr>
                              <w:br/>
                            </w:r>
                            <w:r w:rsidR="00A67F64">
                              <w:rPr>
                                <w:rFonts w:ascii="Century Gothic" w:hAnsi="Century Gothic" w:cs="Century Gothic"/>
                                <w:bCs/>
                                <w:sz w:val="18"/>
                                <w:szCs w:val="18"/>
                              </w:rPr>
                              <w:t>Larry Meltzer</w:t>
                            </w:r>
                          </w:p>
                          <w:p w14:paraId="1C693730" w14:textId="202EF82C" w:rsidR="00245D2D" w:rsidRDefault="00A67F64" w:rsidP="006B7F3D">
                            <w:pPr>
                              <w:tabs>
                                <w:tab w:val="left" w:pos="2160"/>
                              </w:tabs>
                              <w:spacing w:line="240" w:lineRule="auto"/>
                              <w:ind w:right="-360"/>
                              <w:contextualSpacing/>
                              <w:rPr>
                                <w:rFonts w:ascii="Century Gothic" w:hAnsi="Century Gothic" w:cs="Century Gothic"/>
                                <w:bCs/>
                                <w:sz w:val="18"/>
                                <w:szCs w:val="18"/>
                              </w:rPr>
                            </w:pPr>
                            <w:r>
                              <w:rPr>
                                <w:rFonts w:ascii="Century Gothic" w:hAnsi="Century Gothic" w:cs="Century Gothic"/>
                                <w:bCs/>
                                <w:sz w:val="18"/>
                                <w:szCs w:val="18"/>
                              </w:rPr>
                              <w:t>Larry.meltzer</w:t>
                            </w:r>
                            <w:r w:rsidR="00245D2D">
                              <w:rPr>
                                <w:rFonts w:ascii="Century Gothic" w:hAnsi="Century Gothic" w:cs="Century Gothic"/>
                                <w:bCs/>
                                <w:sz w:val="18"/>
                                <w:szCs w:val="18"/>
                              </w:rPr>
                              <w:t>@</w:t>
                            </w:r>
                            <w:r>
                              <w:rPr>
                                <w:rFonts w:ascii="Century Gothic" w:hAnsi="Century Gothic" w:cs="Century Gothic"/>
                                <w:bCs/>
                                <w:sz w:val="18"/>
                                <w:szCs w:val="18"/>
                              </w:rPr>
                              <w:t>mm2pr</w:t>
                            </w:r>
                            <w:r w:rsidR="00245D2D">
                              <w:rPr>
                                <w:rFonts w:ascii="Century Gothic" w:hAnsi="Century Gothic" w:cs="Century Gothic"/>
                                <w:bCs/>
                                <w:sz w:val="18"/>
                                <w:szCs w:val="18"/>
                              </w:rPr>
                              <w:t>.com</w:t>
                            </w:r>
                          </w:p>
                          <w:p w14:paraId="72F1271B" w14:textId="43BA12FF" w:rsidR="006B7F3D" w:rsidRPr="006B7F3D" w:rsidRDefault="00A67F64">
                            <w:pPr>
                              <w:tabs>
                                <w:tab w:val="left" w:pos="2160"/>
                              </w:tabs>
                              <w:ind w:right="-360"/>
                              <w:rPr>
                                <w:rFonts w:ascii="Century Gothic" w:hAnsi="Century Gothic" w:cs="Century Gothic"/>
                                <w:bCs/>
                                <w:sz w:val="18"/>
                                <w:szCs w:val="18"/>
                              </w:rPr>
                            </w:pPr>
                            <w:r>
                              <w:rPr>
                                <w:rFonts w:ascii="Century Gothic" w:hAnsi="Century Gothic" w:cs="Century Gothic"/>
                                <w:bCs/>
                                <w:sz w:val="18"/>
                                <w:szCs w:val="18"/>
                              </w:rPr>
                              <w:t>214.536.7456</w:t>
                            </w:r>
                          </w:p>
                          <w:p w14:paraId="42D0153F" w14:textId="77777777" w:rsidR="009303A8" w:rsidRDefault="009303A8">
                            <w:pPr>
                              <w:jc w:val="right"/>
                            </w:pPr>
                          </w:p>
                          <w:p w14:paraId="43CBE189" w14:textId="77777777" w:rsidR="009303A8" w:rsidRDefault="009303A8">
                            <w:pPr>
                              <w:jc w:val="right"/>
                            </w:pPr>
                          </w:p>
                          <w:p w14:paraId="7F9821D4" w14:textId="77777777" w:rsidR="009303A8" w:rsidRDefault="009303A8">
                            <w:pPr>
                              <w:jc w:val="right"/>
                            </w:pPr>
                          </w:p>
                          <w:p w14:paraId="0A56B2C9" w14:textId="77777777" w:rsidR="009303A8" w:rsidRDefault="009303A8">
                            <w:pPr>
                              <w:jc w:val="right"/>
                            </w:pPr>
                          </w:p>
                        </w:txbxContent>
                      </wps:txbx>
                      <wps:bodyPr wrap="square" upright="1"/>
                    </wps:wsp>
                  </a:graphicData>
                </a:graphic>
              </wp:anchor>
            </w:drawing>
          </mc:Choice>
          <mc:Fallback>
            <w:pict>
              <v:shapetype w14:anchorId="79FC1A58" id="_x0000_t202" coordsize="21600,21600" o:spt="202" path="m,l,21600r21600,l21600,xe">
                <v:stroke joinstyle="miter"/>
                <v:path gradientshapeok="t" o:connecttype="rect"/>
              </v:shapetype>
              <v:shape id="Text Box 2" o:spid="_x0000_s1026" type="#_x0000_t202" style="position:absolute;margin-left:357.6pt;margin-top:-18.8pt;width:179.1pt;height:62.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" stroked="f">
                <v:textbox>
                  <w:txbxContent>
                    <w:p w14:paraId="511C3953" w14:textId="37C7CAA9" w:rsidR="009303A8" w:rsidRDefault="00DF0636" w:rsidP="006B7F3D">
                      <w:pPr>
                        <w:tabs>
                          <w:tab w:val="left" w:pos="2160"/>
                        </w:tabs>
                        <w:spacing w:line="240" w:lineRule="auto"/>
                        <w:ind w:right="-360"/>
                        <w:contextualSpacing/>
                        <w:rPr>
                          <w:rFonts w:ascii="Century Gothic" w:hAnsi="Century Gothic" w:cs="Century Gothic"/>
                          <w:bCs/>
                          <w:sz w:val="18"/>
                          <w:szCs w:val="18"/>
                        </w:rPr>
                      </w:pPr>
                      <w:r>
                        <w:rPr>
                          <w:b/>
                        </w:rPr>
                        <w:t>MEDIA CONTACT:</w:t>
                      </w:r>
                      <w:r>
                        <w:rPr>
                          <w:b/>
                        </w:rPr>
                        <w:tab/>
                      </w:r>
                      <w:r>
                        <w:rPr>
                          <w:b/>
                        </w:rPr>
                        <w:tab/>
                      </w:r>
                      <w:r>
                        <w:rPr>
                          <w:b/>
                        </w:rPr>
                        <w:br/>
                      </w:r>
                      <w:r w:rsidR="00A67F64">
                        <w:rPr>
                          <w:rFonts w:ascii="Century Gothic" w:hAnsi="Century Gothic" w:cs="Century Gothic"/>
                          <w:bCs/>
                          <w:sz w:val="18"/>
                          <w:szCs w:val="18"/>
                        </w:rPr>
                        <w:t>Larry Meltzer</w:t>
                      </w:r>
                    </w:p>
                    <w:p w14:paraId="1C693730" w14:textId="202EF82C" w:rsidR="00245D2D" w:rsidRDefault="00A67F64" w:rsidP="006B7F3D">
                      <w:pPr>
                        <w:tabs>
                          <w:tab w:val="left" w:pos="2160"/>
                        </w:tabs>
                        <w:spacing w:line="240" w:lineRule="auto"/>
                        <w:ind w:right="-360"/>
                        <w:contextualSpacing/>
                        <w:rPr>
                          <w:rFonts w:ascii="Century Gothic" w:hAnsi="Century Gothic" w:cs="Century Gothic"/>
                          <w:bCs/>
                          <w:sz w:val="18"/>
                          <w:szCs w:val="18"/>
                        </w:rPr>
                      </w:pPr>
                      <w:r>
                        <w:rPr>
                          <w:rFonts w:ascii="Century Gothic" w:hAnsi="Century Gothic" w:cs="Century Gothic"/>
                          <w:bCs/>
                          <w:sz w:val="18"/>
                          <w:szCs w:val="18"/>
                        </w:rPr>
                        <w:t>Larry.meltzer</w:t>
                      </w:r>
                      <w:r w:rsidR="00245D2D">
                        <w:rPr>
                          <w:rFonts w:ascii="Century Gothic" w:hAnsi="Century Gothic" w:cs="Century Gothic"/>
                          <w:bCs/>
                          <w:sz w:val="18"/>
                          <w:szCs w:val="18"/>
                        </w:rPr>
                        <w:t>@</w:t>
                      </w:r>
                      <w:r>
                        <w:rPr>
                          <w:rFonts w:ascii="Century Gothic" w:hAnsi="Century Gothic" w:cs="Century Gothic"/>
                          <w:bCs/>
                          <w:sz w:val="18"/>
                          <w:szCs w:val="18"/>
                        </w:rPr>
                        <w:t>mm2pr</w:t>
                      </w:r>
                      <w:r w:rsidR="00245D2D">
                        <w:rPr>
                          <w:rFonts w:ascii="Century Gothic" w:hAnsi="Century Gothic" w:cs="Century Gothic"/>
                          <w:bCs/>
                          <w:sz w:val="18"/>
                          <w:szCs w:val="18"/>
                        </w:rPr>
                        <w:t>.com</w:t>
                      </w:r>
                    </w:p>
                    <w:p w14:paraId="72F1271B" w14:textId="43BA12FF" w:rsidR="006B7F3D" w:rsidRPr="006B7F3D" w:rsidRDefault="00A67F64">
                      <w:pPr>
                        <w:tabs>
                          <w:tab w:val="left" w:pos="2160"/>
                        </w:tabs>
                        <w:ind w:right="-360"/>
                        <w:rPr>
                          <w:rFonts w:ascii="Century Gothic" w:hAnsi="Century Gothic" w:cs="Century Gothic"/>
                          <w:bCs/>
                          <w:sz w:val="18"/>
                          <w:szCs w:val="18"/>
                        </w:rPr>
                      </w:pPr>
                      <w:r>
                        <w:rPr>
                          <w:rFonts w:ascii="Century Gothic" w:hAnsi="Century Gothic" w:cs="Century Gothic"/>
                          <w:bCs/>
                          <w:sz w:val="18"/>
                          <w:szCs w:val="18"/>
                        </w:rPr>
                        <w:t>214.536.7456</w:t>
                      </w:r>
                    </w:p>
                    <w:p w14:paraId="42D0153F" w14:textId="77777777" w:rsidR="009303A8" w:rsidRDefault="009303A8">
                      <w:pPr>
                        <w:jc w:val="right"/>
                      </w:pPr>
                    </w:p>
                    <w:p w14:paraId="43CBE189" w14:textId="77777777" w:rsidR="009303A8" w:rsidRDefault="009303A8">
                      <w:pPr>
                        <w:jc w:val="right"/>
                      </w:pPr>
                    </w:p>
                    <w:p w14:paraId="7F9821D4" w14:textId="77777777" w:rsidR="009303A8" w:rsidRDefault="009303A8">
                      <w:pPr>
                        <w:jc w:val="right"/>
                      </w:pPr>
                    </w:p>
                    <w:p w14:paraId="0A56B2C9" w14:textId="77777777" w:rsidR="009303A8" w:rsidRDefault="009303A8">
                      <w:pPr>
                        <w:jc w:val="right"/>
                      </w:pPr>
                    </w:p>
                  </w:txbxContent>
                </v:textbox>
                <w10:wrap type="square"/>
              </v:shape>
            </w:pict>
          </mc:Fallback>
        </mc:AlternateContent>
      </w:r>
      <w:r w:rsidRPr="00725026">
        <w:rPr>
          <w:rFonts w:ascii="Calibri Light" w:hAnsi="Calibri Light" w:cs="Calibri Light"/>
          <w:b/>
          <w:sz w:val="28"/>
          <w:szCs w:val="28"/>
          <w:u w:val="single"/>
        </w:rPr>
        <w:t>FOR IMMEDIATE RELEASE</w:t>
      </w:r>
    </w:p>
    <w:p w14:paraId="2DDCF1BB" w14:textId="77777777" w:rsidR="002B40BC" w:rsidRPr="00725026" w:rsidRDefault="00DF0636" w:rsidP="002B40BC">
      <w:pPr>
        <w:tabs>
          <w:tab w:val="left" w:pos="10170"/>
        </w:tabs>
        <w:spacing w:line="240" w:lineRule="auto"/>
        <w:ind w:left="-220" w:right="-630"/>
        <w:jc w:val="center"/>
        <w:rPr>
          <w:rFonts w:ascii="Calibri Light" w:hAnsi="Calibri Light" w:cs="Calibri Light"/>
          <w:b/>
          <w:sz w:val="24"/>
          <w:szCs w:val="24"/>
        </w:rPr>
      </w:pPr>
      <w:bookmarkStart w:id="0" w:name="_Hlk81387408"/>
      <w:r w:rsidRPr="00725026">
        <w:rPr>
          <w:rFonts w:ascii="Calibri Light" w:hAnsi="Calibri Light" w:cs="Calibri Light"/>
          <w:b/>
          <w:sz w:val="24"/>
          <w:szCs w:val="24"/>
        </w:rPr>
        <w:br/>
      </w:r>
      <w:bookmarkStart w:id="1" w:name="OLE_LINK5"/>
      <w:bookmarkStart w:id="2" w:name="OLE_LINK6"/>
    </w:p>
    <w:p w14:paraId="55AB4420" w14:textId="072667CC" w:rsidR="009303A8" w:rsidRDefault="00F27F60" w:rsidP="2DD9F8CB">
      <w:pPr>
        <w:tabs>
          <w:tab w:val="left" w:pos="10170"/>
        </w:tabs>
        <w:spacing w:after="0" w:line="360" w:lineRule="auto"/>
        <w:ind w:left="-216" w:right="-634"/>
        <w:jc w:val="center"/>
        <w:rPr>
          <w:rFonts w:ascii="Calibri Light" w:hAnsi="Calibri Light" w:cs="Calibri Light"/>
          <w:b/>
          <w:bCs/>
          <w:sz w:val="24"/>
          <w:szCs w:val="24"/>
        </w:rPr>
      </w:pPr>
      <w:bookmarkStart w:id="3" w:name="_Hlk81387430"/>
      <w:bookmarkEnd w:id="0"/>
      <w:bookmarkEnd w:id="1"/>
      <w:bookmarkEnd w:id="2"/>
      <w:r w:rsidRPr="41C6DAAF">
        <w:rPr>
          <w:rFonts w:ascii="Calibri Light" w:hAnsi="Calibri Light" w:cs="Calibri Light"/>
          <w:b/>
          <w:bCs/>
          <w:sz w:val="24"/>
          <w:szCs w:val="24"/>
        </w:rPr>
        <w:t xml:space="preserve">SchoolsFirst </w:t>
      </w:r>
      <w:r w:rsidR="00703D3E" w:rsidRPr="41C6DAAF">
        <w:rPr>
          <w:rFonts w:ascii="Calibri Light" w:hAnsi="Calibri Light" w:cs="Calibri Light"/>
          <w:b/>
          <w:bCs/>
          <w:sz w:val="24"/>
          <w:szCs w:val="24"/>
        </w:rPr>
        <w:t xml:space="preserve">Federal Credit Union </w:t>
      </w:r>
      <w:r w:rsidR="15B0304B" w:rsidRPr="41C6DAAF">
        <w:rPr>
          <w:rFonts w:ascii="Calibri Light" w:hAnsi="Calibri Light" w:cs="Calibri Light"/>
          <w:b/>
          <w:bCs/>
          <w:sz w:val="24"/>
          <w:szCs w:val="24"/>
        </w:rPr>
        <w:t xml:space="preserve">Surpasses Fundraising Goal for </w:t>
      </w:r>
      <w:r w:rsidR="202ABB3F" w:rsidRPr="41C6DAAF">
        <w:rPr>
          <w:rFonts w:ascii="Calibri Light" w:hAnsi="Calibri Light" w:cs="Calibri Light"/>
          <w:b/>
          <w:bCs/>
          <w:sz w:val="24"/>
          <w:szCs w:val="24"/>
        </w:rPr>
        <w:t xml:space="preserve">CHLA Walk &amp; Play </w:t>
      </w:r>
      <w:r w:rsidR="00703D3E" w:rsidRPr="41C6DAAF">
        <w:rPr>
          <w:rFonts w:ascii="Calibri Light" w:hAnsi="Calibri Light" w:cs="Calibri Light"/>
          <w:b/>
          <w:bCs/>
          <w:sz w:val="24"/>
          <w:szCs w:val="24"/>
        </w:rPr>
        <w:t xml:space="preserve">L.A. </w:t>
      </w:r>
      <w:r w:rsidR="202ABB3F" w:rsidRPr="41C6DAAF">
        <w:rPr>
          <w:rFonts w:ascii="Calibri Light" w:hAnsi="Calibri Light" w:cs="Calibri Light"/>
          <w:b/>
          <w:bCs/>
          <w:sz w:val="24"/>
          <w:szCs w:val="24"/>
        </w:rPr>
        <w:t>202</w:t>
      </w:r>
      <w:r w:rsidR="6A70CF01" w:rsidRPr="41C6DAAF">
        <w:rPr>
          <w:rFonts w:ascii="Calibri Light" w:hAnsi="Calibri Light" w:cs="Calibri Light"/>
          <w:b/>
          <w:bCs/>
          <w:sz w:val="24"/>
          <w:szCs w:val="24"/>
        </w:rPr>
        <w:t>4</w:t>
      </w:r>
    </w:p>
    <w:p w14:paraId="35A6D1BE" w14:textId="0E005691" w:rsidR="004A43FA" w:rsidRPr="004A43FA" w:rsidRDefault="00D37A60" w:rsidP="0C49635E">
      <w:pPr>
        <w:tabs>
          <w:tab w:val="left" w:pos="10170"/>
        </w:tabs>
        <w:spacing w:after="0" w:line="360" w:lineRule="auto"/>
        <w:ind w:left="-216" w:right="-634"/>
        <w:jc w:val="center"/>
        <w:rPr>
          <w:rFonts w:ascii="Calibri Light" w:hAnsi="Calibri Light" w:cs="Calibri Light"/>
          <w:i/>
          <w:iCs/>
          <w:sz w:val="24"/>
          <w:szCs w:val="24"/>
        </w:rPr>
      </w:pPr>
      <w:r w:rsidRPr="0C49635E">
        <w:rPr>
          <w:rFonts w:ascii="Calibri Light" w:hAnsi="Calibri Light" w:cs="Calibri Light"/>
          <w:i/>
          <w:iCs/>
          <w:sz w:val="24"/>
          <w:szCs w:val="24"/>
        </w:rPr>
        <w:t>Credit Union</w:t>
      </w:r>
      <w:r w:rsidR="00AB5916" w:rsidRPr="0C49635E">
        <w:rPr>
          <w:rFonts w:ascii="Calibri Light" w:hAnsi="Calibri Light" w:cs="Calibri Light"/>
          <w:i/>
          <w:iCs/>
          <w:sz w:val="24"/>
          <w:szCs w:val="24"/>
        </w:rPr>
        <w:t xml:space="preserve"> </w:t>
      </w:r>
      <w:r w:rsidR="00F610B4" w:rsidRPr="0C49635E">
        <w:rPr>
          <w:rFonts w:ascii="Calibri Light" w:hAnsi="Calibri Light" w:cs="Calibri Light"/>
          <w:i/>
          <w:iCs/>
          <w:sz w:val="24"/>
          <w:szCs w:val="24"/>
        </w:rPr>
        <w:t xml:space="preserve">Members and </w:t>
      </w:r>
      <w:proofErr w:type="spellStart"/>
      <w:r w:rsidR="01FD5C31" w:rsidRPr="0C49635E">
        <w:rPr>
          <w:rFonts w:ascii="Calibri Light" w:hAnsi="Calibri Light" w:cs="Calibri Light"/>
          <w:i/>
          <w:iCs/>
          <w:sz w:val="24"/>
          <w:szCs w:val="24"/>
        </w:rPr>
        <w:t>team</w:t>
      </w:r>
      <w:r w:rsidR="0AAD92FD" w:rsidRPr="0C49635E">
        <w:rPr>
          <w:rFonts w:ascii="Calibri Light" w:hAnsi="Calibri Light" w:cs="Calibri Light"/>
          <w:i/>
          <w:iCs/>
          <w:sz w:val="24"/>
          <w:szCs w:val="24"/>
        </w:rPr>
        <w:t>members</w:t>
      </w:r>
      <w:proofErr w:type="spellEnd"/>
      <w:r w:rsidR="01FD5C31" w:rsidRPr="0C49635E">
        <w:rPr>
          <w:rFonts w:ascii="Calibri Light" w:hAnsi="Calibri Light" w:cs="Calibri Light"/>
          <w:i/>
          <w:iCs/>
          <w:sz w:val="24"/>
          <w:szCs w:val="24"/>
        </w:rPr>
        <w:t xml:space="preserve"> </w:t>
      </w:r>
      <w:r w:rsidR="425BD7B8" w:rsidRPr="0C49635E">
        <w:rPr>
          <w:rFonts w:ascii="Calibri Light" w:hAnsi="Calibri Light" w:cs="Calibri Light"/>
          <w:i/>
          <w:iCs/>
          <w:sz w:val="24"/>
          <w:szCs w:val="24"/>
        </w:rPr>
        <w:t xml:space="preserve">provided </w:t>
      </w:r>
      <w:r w:rsidR="01FD5C31" w:rsidRPr="0C49635E">
        <w:rPr>
          <w:rFonts w:ascii="Calibri Light" w:hAnsi="Calibri Light" w:cs="Calibri Light"/>
          <w:i/>
          <w:iCs/>
          <w:sz w:val="24"/>
          <w:szCs w:val="24"/>
        </w:rPr>
        <w:t>support</w:t>
      </w:r>
      <w:r w:rsidR="55F9052B" w:rsidRPr="0C49635E">
        <w:rPr>
          <w:rFonts w:ascii="Calibri Light" w:hAnsi="Calibri Light" w:cs="Calibri Light"/>
          <w:i/>
          <w:iCs/>
          <w:sz w:val="24"/>
          <w:szCs w:val="24"/>
        </w:rPr>
        <w:t xml:space="preserve"> to</w:t>
      </w:r>
      <w:r w:rsidR="01FD5C31" w:rsidRPr="0C49635E">
        <w:rPr>
          <w:rFonts w:ascii="Calibri Light" w:hAnsi="Calibri Light" w:cs="Calibri Light"/>
          <w:i/>
          <w:iCs/>
          <w:sz w:val="24"/>
          <w:szCs w:val="24"/>
        </w:rPr>
        <w:t xml:space="preserve"> Children’s Hospital Los Angeles</w:t>
      </w:r>
    </w:p>
    <w:p w14:paraId="6AC17189" w14:textId="69C2F852" w:rsidR="004A43FA" w:rsidRPr="004A43FA" w:rsidRDefault="00F610B4" w:rsidP="50D4C787">
      <w:pPr>
        <w:tabs>
          <w:tab w:val="left" w:pos="10170"/>
        </w:tabs>
        <w:spacing w:after="0" w:line="360" w:lineRule="auto"/>
        <w:ind w:left="-216" w:right="-634"/>
        <w:jc w:val="center"/>
        <w:rPr>
          <w:rFonts w:ascii="Calibri Light" w:hAnsi="Calibri Light" w:cs="Calibri Light"/>
          <w:i/>
          <w:iCs/>
          <w:sz w:val="24"/>
          <w:szCs w:val="24"/>
        </w:rPr>
      </w:pPr>
      <w:r w:rsidRPr="50D4C787">
        <w:rPr>
          <w:rFonts w:ascii="Calibri Light" w:hAnsi="Calibri Light" w:cs="Calibri Light"/>
          <w:i/>
          <w:iCs/>
          <w:sz w:val="24"/>
          <w:szCs w:val="24"/>
        </w:rPr>
        <w:t xml:space="preserve">through </w:t>
      </w:r>
      <w:r w:rsidR="6EE3971B" w:rsidRPr="50D4C787">
        <w:rPr>
          <w:rFonts w:ascii="Calibri Light" w:hAnsi="Calibri Light" w:cs="Calibri Light"/>
          <w:i/>
          <w:iCs/>
          <w:sz w:val="24"/>
          <w:szCs w:val="24"/>
        </w:rPr>
        <w:t>event participation and in-branch fundraising activities</w:t>
      </w:r>
    </w:p>
    <w:p w14:paraId="2DDD0A79" w14:textId="77777777" w:rsidR="001F6405" w:rsidRPr="005E3B76" w:rsidRDefault="001F6405" w:rsidP="004C3077">
      <w:pPr>
        <w:tabs>
          <w:tab w:val="left" w:pos="10170"/>
        </w:tabs>
        <w:spacing w:after="0" w:line="360" w:lineRule="auto"/>
        <w:ind w:left="-216" w:right="-634"/>
        <w:jc w:val="center"/>
        <w:rPr>
          <w:rFonts w:ascii="Calibri Light" w:hAnsi="Calibri Light" w:cs="Calibri Light"/>
          <w:bCs/>
          <w:i/>
          <w:iCs/>
          <w:sz w:val="24"/>
          <w:szCs w:val="18"/>
        </w:rPr>
      </w:pPr>
    </w:p>
    <w:p w14:paraId="3BB2AC7F" w14:textId="57C52901" w:rsidR="00325762" w:rsidRDefault="009A0B1E" w:rsidP="50D4C787">
      <w:pPr>
        <w:tabs>
          <w:tab w:val="left" w:pos="10170"/>
        </w:tabs>
        <w:spacing w:line="360" w:lineRule="auto"/>
        <w:rPr>
          <w:rFonts w:ascii="Calibri Light" w:hAnsi="Calibri Light" w:cs="Calibri Light"/>
        </w:rPr>
      </w:pPr>
      <w:r w:rsidRPr="34F23459">
        <w:rPr>
          <w:rFonts w:ascii="Calibri Light" w:hAnsi="Calibri Light" w:cs="Calibri Light"/>
          <w:b/>
          <w:bCs/>
        </w:rPr>
        <w:t>Tustin</w:t>
      </w:r>
      <w:r w:rsidR="00DF0636" w:rsidRPr="34F23459">
        <w:rPr>
          <w:rFonts w:ascii="Calibri Light" w:hAnsi="Calibri Light" w:cs="Calibri Light"/>
          <w:b/>
          <w:bCs/>
        </w:rPr>
        <w:t xml:space="preserve">, </w:t>
      </w:r>
      <w:r w:rsidRPr="34F23459">
        <w:rPr>
          <w:rFonts w:ascii="Calibri Light" w:hAnsi="Calibri Light" w:cs="Calibri Light"/>
          <w:b/>
          <w:bCs/>
        </w:rPr>
        <w:t>C</w:t>
      </w:r>
      <w:r w:rsidR="00B45A30" w:rsidRPr="34F23459">
        <w:rPr>
          <w:rFonts w:ascii="Calibri Light" w:hAnsi="Calibri Light" w:cs="Calibri Light"/>
          <w:b/>
          <w:bCs/>
        </w:rPr>
        <w:t>alif.</w:t>
      </w:r>
      <w:r w:rsidR="00DF0636" w:rsidRPr="34F23459">
        <w:rPr>
          <w:rFonts w:ascii="Calibri Light" w:hAnsi="Calibri Light" w:cs="Calibri Light"/>
          <w:b/>
          <w:bCs/>
        </w:rPr>
        <w:t xml:space="preserve"> (</w:t>
      </w:r>
      <w:r w:rsidR="00A67F64">
        <w:rPr>
          <w:rFonts w:ascii="Calibri Light" w:hAnsi="Calibri Light" w:cs="Calibri Light"/>
          <w:b/>
          <w:bCs/>
        </w:rPr>
        <w:t>June 3</w:t>
      </w:r>
      <w:r w:rsidR="00DF0636" w:rsidRPr="34F23459">
        <w:rPr>
          <w:rFonts w:ascii="Calibri Light" w:hAnsi="Calibri Light" w:cs="Calibri Light"/>
          <w:b/>
          <w:bCs/>
        </w:rPr>
        <w:t>, 202</w:t>
      </w:r>
      <w:r w:rsidR="4547A456" w:rsidRPr="34F23459">
        <w:rPr>
          <w:rFonts w:ascii="Calibri Light" w:hAnsi="Calibri Light" w:cs="Calibri Light"/>
          <w:b/>
          <w:bCs/>
        </w:rPr>
        <w:t>4</w:t>
      </w:r>
      <w:r w:rsidR="00DF0636" w:rsidRPr="34F23459">
        <w:rPr>
          <w:rFonts w:ascii="Calibri Light" w:hAnsi="Calibri Light" w:cs="Calibri Light"/>
          <w:b/>
          <w:bCs/>
        </w:rPr>
        <w:t>)</w:t>
      </w:r>
      <w:r w:rsidR="00DF0636" w:rsidRPr="34F23459">
        <w:rPr>
          <w:rFonts w:ascii="Calibri Light" w:hAnsi="Calibri Light" w:cs="Calibri Light"/>
        </w:rPr>
        <w:t xml:space="preserve"> –</w:t>
      </w:r>
      <w:r w:rsidR="00F94835" w:rsidRPr="34F23459">
        <w:rPr>
          <w:rFonts w:ascii="Calibri Light" w:hAnsi="Calibri Light" w:cs="Calibri Light"/>
        </w:rPr>
        <w:t xml:space="preserve"> </w:t>
      </w:r>
      <w:hyperlink r:id="rId11">
        <w:r w:rsidR="0019745D" w:rsidRPr="34F23459">
          <w:rPr>
            <w:rStyle w:val="Hyperlink"/>
            <w:rFonts w:ascii="Calibri Light" w:hAnsi="Calibri Light" w:cs="Calibri Light"/>
          </w:rPr>
          <w:t>SchoolsFirst Federal</w:t>
        </w:r>
      </w:hyperlink>
      <w:r w:rsidR="0019745D" w:rsidRPr="34F23459">
        <w:rPr>
          <w:rStyle w:val="Hyperlink"/>
          <w:rFonts w:ascii="Calibri Light" w:hAnsi="Calibri Light" w:cs="Calibri Light"/>
        </w:rPr>
        <w:t xml:space="preserve"> Credit Union</w:t>
      </w:r>
      <w:r w:rsidR="008837D7" w:rsidRPr="34F23459">
        <w:rPr>
          <w:rFonts w:ascii="Calibri Light" w:hAnsi="Calibri Light" w:cs="Calibri Light"/>
        </w:rPr>
        <w:t xml:space="preserve">, the largest credit union </w:t>
      </w:r>
      <w:r w:rsidR="00076C57">
        <w:rPr>
          <w:rFonts w:ascii="Calibri Light" w:hAnsi="Calibri Light" w:cs="Calibri Light"/>
        </w:rPr>
        <w:t xml:space="preserve">in California and the largest </w:t>
      </w:r>
      <w:r w:rsidR="008837D7" w:rsidRPr="34F23459">
        <w:rPr>
          <w:rFonts w:ascii="Calibri Light" w:hAnsi="Calibri Light" w:cs="Calibri Light"/>
        </w:rPr>
        <w:t xml:space="preserve">serving school employees and their families, </w:t>
      </w:r>
      <w:r w:rsidR="008E6871" w:rsidRPr="34F23459">
        <w:rPr>
          <w:rFonts w:ascii="Calibri Light" w:hAnsi="Calibri Light" w:cs="Calibri Light"/>
        </w:rPr>
        <w:t xml:space="preserve">today announced </w:t>
      </w:r>
      <w:r w:rsidR="00BC19EA" w:rsidRPr="34F23459">
        <w:rPr>
          <w:rFonts w:ascii="Calibri Light" w:hAnsi="Calibri Light" w:cs="Calibri Light"/>
        </w:rPr>
        <w:t xml:space="preserve">that </w:t>
      </w:r>
      <w:r w:rsidR="7A8F50F1" w:rsidRPr="34F23459">
        <w:rPr>
          <w:rFonts w:ascii="Calibri Light" w:hAnsi="Calibri Light" w:cs="Calibri Light"/>
        </w:rPr>
        <w:t xml:space="preserve">the </w:t>
      </w:r>
      <w:r w:rsidR="00F610B4" w:rsidRPr="34F23459">
        <w:rPr>
          <w:rFonts w:ascii="Calibri Light" w:hAnsi="Calibri Light" w:cs="Calibri Light"/>
        </w:rPr>
        <w:t>C</w:t>
      </w:r>
      <w:r w:rsidR="7A8F50F1" w:rsidRPr="34F23459">
        <w:rPr>
          <w:rFonts w:ascii="Calibri Light" w:hAnsi="Calibri Light" w:cs="Calibri Light"/>
        </w:rPr>
        <w:t xml:space="preserve">redit </w:t>
      </w:r>
      <w:r w:rsidR="00F610B4" w:rsidRPr="34F23459">
        <w:rPr>
          <w:rFonts w:ascii="Calibri Light" w:hAnsi="Calibri Light" w:cs="Calibri Light"/>
        </w:rPr>
        <w:t>U</w:t>
      </w:r>
      <w:r w:rsidR="7A8F50F1" w:rsidRPr="34F23459">
        <w:rPr>
          <w:rFonts w:ascii="Calibri Light" w:hAnsi="Calibri Light" w:cs="Calibri Light"/>
        </w:rPr>
        <w:t>nion</w:t>
      </w:r>
      <w:r w:rsidR="3131ACB6" w:rsidRPr="34F23459">
        <w:rPr>
          <w:rFonts w:ascii="Calibri Light" w:hAnsi="Calibri Light" w:cs="Calibri Light"/>
        </w:rPr>
        <w:t xml:space="preserve"> </w:t>
      </w:r>
      <w:r w:rsidR="71A0154B" w:rsidRPr="34F23459">
        <w:rPr>
          <w:rFonts w:ascii="Calibri Light" w:hAnsi="Calibri Light" w:cs="Calibri Light"/>
        </w:rPr>
        <w:t xml:space="preserve">raised more than </w:t>
      </w:r>
      <w:r w:rsidR="71A0154B" w:rsidRPr="003E4514">
        <w:rPr>
          <w:rFonts w:ascii="Calibri Light" w:hAnsi="Calibri Light" w:cs="Calibri Light"/>
        </w:rPr>
        <w:t>$</w:t>
      </w:r>
      <w:r w:rsidR="00C96B81" w:rsidRPr="003E4514">
        <w:rPr>
          <w:rFonts w:ascii="Calibri Light" w:hAnsi="Calibri Light" w:cs="Calibri Light"/>
        </w:rPr>
        <w:t>10</w:t>
      </w:r>
      <w:r w:rsidR="71A0154B" w:rsidRPr="003E4514">
        <w:rPr>
          <w:rFonts w:ascii="Calibri Light" w:hAnsi="Calibri Light" w:cs="Calibri Light"/>
        </w:rPr>
        <w:t>,</w:t>
      </w:r>
      <w:r w:rsidR="00C22A4E">
        <w:rPr>
          <w:rFonts w:ascii="Calibri Light" w:hAnsi="Calibri Light" w:cs="Calibri Light"/>
        </w:rPr>
        <w:t>9</w:t>
      </w:r>
      <w:r w:rsidR="003E4514">
        <w:rPr>
          <w:rFonts w:ascii="Calibri Light" w:hAnsi="Calibri Light" w:cs="Calibri Light"/>
        </w:rPr>
        <w:t>0</w:t>
      </w:r>
      <w:r w:rsidR="00C22A4E">
        <w:rPr>
          <w:rFonts w:ascii="Calibri Light" w:hAnsi="Calibri Light" w:cs="Calibri Light"/>
        </w:rPr>
        <w:t>0</w:t>
      </w:r>
      <w:r w:rsidR="00C22A4E" w:rsidRPr="34F23459">
        <w:rPr>
          <w:rFonts w:ascii="Calibri Light" w:hAnsi="Calibri Light" w:cs="Calibri Light"/>
        </w:rPr>
        <w:t xml:space="preserve"> </w:t>
      </w:r>
      <w:r w:rsidR="71A0154B" w:rsidRPr="34F23459">
        <w:rPr>
          <w:rFonts w:ascii="Calibri Light" w:hAnsi="Calibri Light" w:cs="Calibri Light"/>
        </w:rPr>
        <w:t xml:space="preserve">for </w:t>
      </w:r>
      <w:r w:rsidR="1B719F12" w:rsidRPr="34F23459">
        <w:rPr>
          <w:rFonts w:ascii="Calibri Light" w:hAnsi="Calibri Light" w:cs="Calibri Light"/>
        </w:rPr>
        <w:t xml:space="preserve">Children’s Hospital Los Angeles (CHLA) through participation </w:t>
      </w:r>
      <w:r w:rsidR="008C7FE4" w:rsidRPr="34F23459">
        <w:rPr>
          <w:rFonts w:ascii="Calibri Light" w:hAnsi="Calibri Light" w:cs="Calibri Light"/>
        </w:rPr>
        <w:t>at</w:t>
      </w:r>
      <w:r w:rsidR="1B719F12" w:rsidRPr="34F23459">
        <w:rPr>
          <w:rFonts w:ascii="Calibri Light" w:hAnsi="Calibri Light" w:cs="Calibri Light"/>
        </w:rPr>
        <w:t xml:space="preserve"> the CHLA Walk &amp; Play L.A. 202</w:t>
      </w:r>
      <w:r w:rsidR="2CF19946" w:rsidRPr="34F23459">
        <w:rPr>
          <w:rFonts w:ascii="Calibri Light" w:hAnsi="Calibri Light" w:cs="Calibri Light"/>
        </w:rPr>
        <w:t>4</w:t>
      </w:r>
      <w:r w:rsidR="1B719F12" w:rsidRPr="34F23459">
        <w:rPr>
          <w:rFonts w:ascii="Calibri Light" w:hAnsi="Calibri Light" w:cs="Calibri Light"/>
        </w:rPr>
        <w:t xml:space="preserve"> annual fundraising event</w:t>
      </w:r>
      <w:r w:rsidR="00EA5198" w:rsidRPr="34F23459">
        <w:rPr>
          <w:rFonts w:ascii="Calibri Light" w:hAnsi="Calibri Light" w:cs="Calibri Light"/>
        </w:rPr>
        <w:t>,</w:t>
      </w:r>
      <w:r w:rsidR="00973149" w:rsidRPr="34F23459">
        <w:rPr>
          <w:rFonts w:ascii="Calibri Light" w:hAnsi="Calibri Light" w:cs="Calibri Light"/>
        </w:rPr>
        <w:t xml:space="preserve"> and through a fundraising campaign held in the Credit Union’s branch locations in Los Angeles</w:t>
      </w:r>
      <w:r w:rsidR="00BC7F97">
        <w:rPr>
          <w:rFonts w:ascii="Calibri Light" w:hAnsi="Calibri Light" w:cs="Calibri Light"/>
        </w:rPr>
        <w:t xml:space="preserve"> and the Inland Empire</w:t>
      </w:r>
      <w:r w:rsidR="00973149" w:rsidRPr="34F23459">
        <w:rPr>
          <w:rFonts w:ascii="Calibri Light" w:hAnsi="Calibri Light" w:cs="Calibri Light"/>
        </w:rPr>
        <w:t>.</w:t>
      </w:r>
      <w:r w:rsidR="1B719F12" w:rsidRPr="34F23459">
        <w:rPr>
          <w:rFonts w:ascii="Calibri Light" w:hAnsi="Calibri Light" w:cs="Calibri Light"/>
        </w:rPr>
        <w:t xml:space="preserve"> </w:t>
      </w:r>
    </w:p>
    <w:p w14:paraId="607F4715" w14:textId="4095D9D8" w:rsidR="00325762" w:rsidRDefault="00032616" w:rsidP="50D4C787">
      <w:pPr>
        <w:tabs>
          <w:tab w:val="left" w:pos="10170"/>
        </w:tabs>
        <w:spacing w:line="360" w:lineRule="auto"/>
        <w:rPr>
          <w:rFonts w:ascii="Calibri Light" w:hAnsi="Calibri Light" w:cs="Calibri Light"/>
        </w:rPr>
      </w:pPr>
      <w:r w:rsidRPr="003E4514">
        <w:rPr>
          <w:rFonts w:ascii="Calibri Light" w:hAnsi="Calibri Light" w:cs="Calibri Light"/>
        </w:rPr>
        <w:t xml:space="preserve">Representing SchoolsFirst FCU, </w:t>
      </w:r>
      <w:r w:rsidR="00C96B81">
        <w:rPr>
          <w:rFonts w:ascii="Calibri Light" w:hAnsi="Calibri Light" w:cs="Calibri Light"/>
        </w:rPr>
        <w:t>23</w:t>
      </w:r>
      <w:r w:rsidR="6C0BC32F" w:rsidRPr="129E7588">
        <w:rPr>
          <w:rFonts w:ascii="Calibri Light" w:hAnsi="Calibri Light" w:cs="Calibri Light"/>
        </w:rPr>
        <w:t xml:space="preserve"> </w:t>
      </w:r>
      <w:proofErr w:type="spellStart"/>
      <w:r w:rsidR="51F4DD58" w:rsidRPr="129E7588">
        <w:rPr>
          <w:rFonts w:ascii="Calibri Light" w:hAnsi="Calibri Light" w:cs="Calibri Light"/>
        </w:rPr>
        <w:t>t</w:t>
      </w:r>
      <w:r w:rsidR="74352A6F" w:rsidRPr="129E7588">
        <w:rPr>
          <w:rFonts w:ascii="Calibri Light" w:hAnsi="Calibri Light" w:cs="Calibri Light"/>
        </w:rPr>
        <w:t>eammembers</w:t>
      </w:r>
      <w:proofErr w:type="spellEnd"/>
      <w:r w:rsidR="74352A6F" w:rsidRPr="129E7588">
        <w:rPr>
          <w:rFonts w:ascii="Calibri Light" w:hAnsi="Calibri Light" w:cs="Calibri Light"/>
        </w:rPr>
        <w:t xml:space="preserve"> </w:t>
      </w:r>
      <w:r w:rsidR="00C96B81">
        <w:rPr>
          <w:rFonts w:ascii="Calibri Light" w:hAnsi="Calibri Light" w:cs="Calibri Light"/>
        </w:rPr>
        <w:t>and 21</w:t>
      </w:r>
      <w:r w:rsidR="00172D01">
        <w:rPr>
          <w:rFonts w:ascii="Calibri Light" w:hAnsi="Calibri Light" w:cs="Calibri Light"/>
        </w:rPr>
        <w:t xml:space="preserve"> of their</w:t>
      </w:r>
      <w:r w:rsidR="00C96B81">
        <w:rPr>
          <w:rFonts w:ascii="Calibri Light" w:hAnsi="Calibri Light" w:cs="Calibri Light"/>
        </w:rPr>
        <w:t xml:space="preserve"> family members </w:t>
      </w:r>
      <w:r w:rsidR="191A9381" w:rsidRPr="129E7588">
        <w:rPr>
          <w:rFonts w:ascii="Calibri Light" w:hAnsi="Calibri Light" w:cs="Calibri Light"/>
        </w:rPr>
        <w:t xml:space="preserve">participated in </w:t>
      </w:r>
      <w:r w:rsidR="008C7FE4" w:rsidRPr="129E7588">
        <w:rPr>
          <w:rFonts w:ascii="Calibri Light" w:hAnsi="Calibri Light" w:cs="Calibri Light"/>
        </w:rPr>
        <w:t xml:space="preserve">the CHLA </w:t>
      </w:r>
      <w:r w:rsidR="191A9381" w:rsidRPr="129E7588">
        <w:rPr>
          <w:rFonts w:ascii="Calibri Light" w:hAnsi="Calibri Light" w:cs="Calibri Light"/>
        </w:rPr>
        <w:t xml:space="preserve">Walk &amp; Play </w:t>
      </w:r>
      <w:r w:rsidR="008C7FE4" w:rsidRPr="129E7588">
        <w:rPr>
          <w:rFonts w:ascii="Calibri Light" w:hAnsi="Calibri Light" w:cs="Calibri Light"/>
        </w:rPr>
        <w:t>L</w:t>
      </w:r>
      <w:r w:rsidR="00EA7944">
        <w:rPr>
          <w:rFonts w:ascii="Calibri Light" w:hAnsi="Calibri Light" w:cs="Calibri Light"/>
        </w:rPr>
        <w:t>.</w:t>
      </w:r>
      <w:r w:rsidR="008C7FE4" w:rsidRPr="129E7588">
        <w:rPr>
          <w:rFonts w:ascii="Calibri Light" w:hAnsi="Calibri Light" w:cs="Calibri Light"/>
        </w:rPr>
        <w:t>A</w:t>
      </w:r>
      <w:r w:rsidR="00EA7944">
        <w:rPr>
          <w:rFonts w:ascii="Calibri Light" w:hAnsi="Calibri Light" w:cs="Calibri Light"/>
        </w:rPr>
        <w:t>.</w:t>
      </w:r>
      <w:r w:rsidR="008C7FE4" w:rsidRPr="129E7588">
        <w:rPr>
          <w:rFonts w:ascii="Calibri Light" w:hAnsi="Calibri Light" w:cs="Calibri Light"/>
        </w:rPr>
        <w:t xml:space="preserve"> </w:t>
      </w:r>
      <w:r w:rsidR="191A9381" w:rsidRPr="129E7588">
        <w:rPr>
          <w:rFonts w:ascii="Calibri Light" w:hAnsi="Calibri Light" w:cs="Calibri Light"/>
        </w:rPr>
        <w:t xml:space="preserve">event on May </w:t>
      </w:r>
      <w:r w:rsidR="627EE579" w:rsidRPr="129E7588">
        <w:rPr>
          <w:rFonts w:ascii="Calibri Light" w:hAnsi="Calibri Light" w:cs="Calibri Light"/>
        </w:rPr>
        <w:t>18</w:t>
      </w:r>
      <w:r w:rsidR="191A9381" w:rsidRPr="129E7588">
        <w:rPr>
          <w:rFonts w:ascii="Calibri Light" w:hAnsi="Calibri Light" w:cs="Calibri Light"/>
        </w:rPr>
        <w:t xml:space="preserve">, held at </w:t>
      </w:r>
      <w:r w:rsidR="56B594E5" w:rsidRPr="129E7588">
        <w:rPr>
          <w:rFonts w:ascii="Calibri Light" w:hAnsi="Calibri Light" w:cs="Calibri Light"/>
        </w:rPr>
        <w:t>the Santa Monica Pier</w:t>
      </w:r>
      <w:r w:rsidR="2BCA248B" w:rsidRPr="129E7588">
        <w:rPr>
          <w:rFonts w:ascii="Calibri Light" w:hAnsi="Calibri Light" w:cs="Calibri Light"/>
        </w:rPr>
        <w:t>.</w:t>
      </w:r>
      <w:r w:rsidR="56B594E5" w:rsidRPr="129E7588">
        <w:rPr>
          <w:rFonts w:ascii="Calibri Light" w:hAnsi="Calibri Light" w:cs="Calibri Light"/>
        </w:rPr>
        <w:t xml:space="preserve"> </w:t>
      </w:r>
      <w:r w:rsidR="00A064D8" w:rsidRPr="129E7588">
        <w:rPr>
          <w:rFonts w:ascii="Calibri Light" w:hAnsi="Calibri Light" w:cs="Calibri Light"/>
        </w:rPr>
        <w:t>Walk &amp; Play L.A</w:t>
      </w:r>
      <w:r w:rsidR="005861F9">
        <w:rPr>
          <w:rFonts w:ascii="Calibri Light" w:hAnsi="Calibri Light" w:cs="Calibri Light"/>
        </w:rPr>
        <w:t>.</w:t>
      </w:r>
      <w:r w:rsidR="00A064D8" w:rsidRPr="129E7588">
        <w:rPr>
          <w:rFonts w:ascii="Calibri Light" w:hAnsi="Calibri Light" w:cs="Calibri Light"/>
        </w:rPr>
        <w:t xml:space="preserve"> </w:t>
      </w:r>
      <w:r w:rsidR="6A6F09BC" w:rsidRPr="129E7588">
        <w:rPr>
          <w:rFonts w:ascii="Calibri Light" w:hAnsi="Calibri Light" w:cs="Calibri Light"/>
        </w:rPr>
        <w:t xml:space="preserve">is designed to </w:t>
      </w:r>
      <w:r w:rsidR="00A064D8" w:rsidRPr="129E7588">
        <w:rPr>
          <w:rFonts w:ascii="Calibri Light" w:hAnsi="Calibri Light" w:cs="Calibri Light"/>
        </w:rPr>
        <w:t xml:space="preserve">help CHLA raise critical funds to support </w:t>
      </w:r>
      <w:r w:rsidR="11CFA484" w:rsidRPr="129E7588">
        <w:rPr>
          <w:rFonts w:ascii="Calibri Light" w:hAnsi="Calibri Light" w:cs="Calibri Light"/>
        </w:rPr>
        <w:t>its</w:t>
      </w:r>
      <w:r w:rsidR="00A064D8" w:rsidRPr="129E7588">
        <w:rPr>
          <w:rFonts w:ascii="Calibri Light" w:hAnsi="Calibri Light" w:cs="Calibri Light"/>
        </w:rPr>
        <w:t xml:space="preserve"> mission of creating hope and building healthier futures for children. </w:t>
      </w:r>
      <w:r w:rsidR="00AE2957" w:rsidRPr="129E7588">
        <w:rPr>
          <w:rFonts w:ascii="Calibri Light" w:hAnsi="Calibri Light" w:cs="Calibri Light"/>
        </w:rPr>
        <w:t>SchoolsFirst FCU was the highest corporate fundraiser for the Walk &amp; Play L</w:t>
      </w:r>
      <w:r w:rsidR="005861F9">
        <w:rPr>
          <w:rFonts w:ascii="Calibri Light" w:hAnsi="Calibri Light" w:cs="Calibri Light"/>
        </w:rPr>
        <w:t>.</w:t>
      </w:r>
      <w:r w:rsidR="00AE2957" w:rsidRPr="129E7588">
        <w:rPr>
          <w:rFonts w:ascii="Calibri Light" w:hAnsi="Calibri Light" w:cs="Calibri Light"/>
        </w:rPr>
        <w:t>A</w:t>
      </w:r>
      <w:r w:rsidR="005861F9">
        <w:rPr>
          <w:rFonts w:ascii="Calibri Light" w:hAnsi="Calibri Light" w:cs="Calibri Light"/>
        </w:rPr>
        <w:t>.</w:t>
      </w:r>
      <w:r w:rsidR="00AE2957" w:rsidRPr="129E7588">
        <w:rPr>
          <w:rFonts w:ascii="Calibri Light" w:hAnsi="Calibri Light" w:cs="Calibri Light"/>
        </w:rPr>
        <w:t xml:space="preserve"> event, raising </w:t>
      </w:r>
      <w:r w:rsidR="00AE2957" w:rsidRPr="003E4514">
        <w:rPr>
          <w:rFonts w:ascii="Calibri Light" w:hAnsi="Calibri Light" w:cs="Calibri Light"/>
        </w:rPr>
        <w:t>$</w:t>
      </w:r>
      <w:r w:rsidR="00C22A4E">
        <w:rPr>
          <w:rFonts w:ascii="Calibri Light" w:hAnsi="Calibri Light" w:cs="Calibri Light"/>
        </w:rPr>
        <w:t>5,817</w:t>
      </w:r>
      <w:r w:rsidR="00AE2957" w:rsidRPr="129E7588">
        <w:rPr>
          <w:rFonts w:ascii="Calibri Light" w:hAnsi="Calibri Light" w:cs="Calibri Light"/>
        </w:rPr>
        <w:t>.</w:t>
      </w:r>
    </w:p>
    <w:p w14:paraId="5B830D47" w14:textId="6F6D2212" w:rsidR="00F94835" w:rsidRDefault="00AD1B50" w:rsidP="50D4C787">
      <w:pPr>
        <w:tabs>
          <w:tab w:val="left" w:pos="10170"/>
        </w:tabs>
        <w:spacing w:line="360" w:lineRule="auto"/>
        <w:rPr>
          <w:rFonts w:ascii="Calibri Light" w:hAnsi="Calibri Light" w:cs="Calibri Light"/>
        </w:rPr>
      </w:pPr>
      <w:r>
        <w:rPr>
          <w:rFonts w:ascii="Calibri Light" w:hAnsi="Calibri Light" w:cs="Calibri Light"/>
        </w:rPr>
        <w:t xml:space="preserve">Members </w:t>
      </w:r>
      <w:r w:rsidR="00C22A4E">
        <w:rPr>
          <w:rFonts w:ascii="Calibri Light" w:hAnsi="Calibri Light" w:cs="Calibri Light"/>
        </w:rPr>
        <w:t xml:space="preserve">raised </w:t>
      </w:r>
      <w:r w:rsidR="00693010">
        <w:rPr>
          <w:rFonts w:ascii="Calibri Light" w:hAnsi="Calibri Light" w:cs="Calibri Light"/>
        </w:rPr>
        <w:t>an</w:t>
      </w:r>
      <w:r w:rsidR="003E4514">
        <w:rPr>
          <w:rFonts w:ascii="Calibri Light" w:hAnsi="Calibri Light" w:cs="Calibri Light"/>
        </w:rPr>
        <w:t xml:space="preserve"> additional</w:t>
      </w:r>
      <w:r w:rsidR="00693010">
        <w:rPr>
          <w:rFonts w:ascii="Calibri Light" w:hAnsi="Calibri Light" w:cs="Calibri Light"/>
        </w:rPr>
        <w:t xml:space="preserve"> </w:t>
      </w:r>
      <w:r w:rsidR="00C22A4E">
        <w:rPr>
          <w:rFonts w:ascii="Calibri Light" w:hAnsi="Calibri Light" w:cs="Calibri Light"/>
        </w:rPr>
        <w:t xml:space="preserve">$5,138 </w:t>
      </w:r>
      <w:r w:rsidR="00BC4CAB" w:rsidRPr="34F23459">
        <w:rPr>
          <w:rFonts w:ascii="Calibri Light" w:hAnsi="Calibri Light" w:cs="Calibri Light"/>
        </w:rPr>
        <w:t>through the Miracle Butterfly Icon Campaign</w:t>
      </w:r>
      <w:r w:rsidR="003B0948">
        <w:rPr>
          <w:rFonts w:ascii="Calibri Light" w:hAnsi="Calibri Light" w:cs="Calibri Light"/>
        </w:rPr>
        <w:t>,</w:t>
      </w:r>
      <w:r>
        <w:rPr>
          <w:rFonts w:ascii="Calibri Light" w:hAnsi="Calibri Light" w:cs="Calibri Light"/>
        </w:rPr>
        <w:t xml:space="preserve"> </w:t>
      </w:r>
      <w:r w:rsidR="00BC7F97" w:rsidRPr="34F23459">
        <w:rPr>
          <w:rFonts w:ascii="Calibri Light" w:hAnsi="Calibri Light" w:cs="Calibri Light"/>
        </w:rPr>
        <w:t xml:space="preserve">held in SchoolsFirst FCU branch locations in Los Angeles </w:t>
      </w:r>
      <w:r w:rsidR="00BC7F97">
        <w:rPr>
          <w:rFonts w:ascii="Calibri Light" w:hAnsi="Calibri Light" w:cs="Calibri Light"/>
        </w:rPr>
        <w:t xml:space="preserve">and the </w:t>
      </w:r>
      <w:r w:rsidR="00BC7F97" w:rsidRPr="34F23459">
        <w:rPr>
          <w:rFonts w:ascii="Calibri Light" w:hAnsi="Calibri Light" w:cs="Calibri Light"/>
        </w:rPr>
        <w:t xml:space="preserve">Inland Empire from </w:t>
      </w:r>
      <w:r w:rsidR="00BC7F97">
        <w:rPr>
          <w:rFonts w:ascii="Calibri Light" w:hAnsi="Calibri Light" w:cs="Calibri Light"/>
        </w:rPr>
        <w:t xml:space="preserve">April 22 </w:t>
      </w:r>
      <w:r w:rsidR="00BC7F97" w:rsidRPr="34F23459">
        <w:rPr>
          <w:rFonts w:ascii="Calibri Light" w:hAnsi="Calibri Light" w:cs="Calibri Light"/>
        </w:rPr>
        <w:t xml:space="preserve">through </w:t>
      </w:r>
      <w:r w:rsidR="00BC7F97">
        <w:rPr>
          <w:rFonts w:ascii="Calibri Light" w:hAnsi="Calibri Light" w:cs="Calibri Light"/>
        </w:rPr>
        <w:t>May 17</w:t>
      </w:r>
      <w:r w:rsidR="003B0948">
        <w:rPr>
          <w:rFonts w:ascii="Calibri Light" w:hAnsi="Calibri Light" w:cs="Calibri Light"/>
        </w:rPr>
        <w:t xml:space="preserve">. </w:t>
      </w:r>
      <w:r w:rsidR="003B0948" w:rsidRPr="34F23459">
        <w:rPr>
          <w:rFonts w:ascii="Calibri Light" w:hAnsi="Calibri Light" w:cs="Calibri Light"/>
        </w:rPr>
        <w:t xml:space="preserve">When SchoolsFirst FCU Members donated $1 or more to the cause, their names were written on a paper butterfly icon and displayed in the branch. </w:t>
      </w:r>
      <w:r w:rsidR="003B0948">
        <w:rPr>
          <w:rFonts w:ascii="Calibri Light" w:hAnsi="Calibri Light" w:cs="Calibri Light"/>
        </w:rPr>
        <w:t>SchoolsFirst FCU</w:t>
      </w:r>
      <w:r w:rsidR="00BC7F97">
        <w:rPr>
          <w:rFonts w:ascii="Calibri Light" w:hAnsi="Calibri Light" w:cs="Calibri Light"/>
        </w:rPr>
        <w:t xml:space="preserve"> </w:t>
      </w:r>
      <w:proofErr w:type="spellStart"/>
      <w:r>
        <w:rPr>
          <w:rFonts w:ascii="Calibri Light" w:hAnsi="Calibri Light" w:cs="Calibri Light"/>
        </w:rPr>
        <w:t>teammembers</w:t>
      </w:r>
      <w:proofErr w:type="spellEnd"/>
      <w:r>
        <w:rPr>
          <w:rFonts w:ascii="Calibri Light" w:hAnsi="Calibri Light" w:cs="Calibri Light"/>
        </w:rPr>
        <w:t xml:space="preserve"> </w:t>
      </w:r>
      <w:r w:rsidR="003B0948">
        <w:rPr>
          <w:rFonts w:ascii="Calibri Light" w:hAnsi="Calibri Light" w:cs="Calibri Light"/>
        </w:rPr>
        <w:t>also supported the cause, either donating through the</w:t>
      </w:r>
      <w:r w:rsidR="00BC7F97">
        <w:rPr>
          <w:rFonts w:ascii="Calibri Light" w:hAnsi="Calibri Light" w:cs="Calibri Light"/>
        </w:rPr>
        <w:t xml:space="preserve"> Miracle Butterfly Icon Campaign or the CHLA Walk &amp; Play L.A</w:t>
      </w:r>
      <w:r w:rsidR="00BC4CAB" w:rsidRPr="34F23459">
        <w:rPr>
          <w:rFonts w:ascii="Calibri Light" w:hAnsi="Calibri Light" w:cs="Calibri Light"/>
        </w:rPr>
        <w:t xml:space="preserve">. </w:t>
      </w:r>
      <w:r w:rsidR="00F94835" w:rsidRPr="34F23459">
        <w:rPr>
          <w:rFonts w:ascii="Calibri Light" w:hAnsi="Calibri Light" w:cs="Calibri Light"/>
        </w:rPr>
        <w:t>All donations directly benefit</w:t>
      </w:r>
      <w:r w:rsidR="4AB769CB" w:rsidRPr="34F23459">
        <w:rPr>
          <w:rFonts w:ascii="Calibri Light" w:hAnsi="Calibri Light" w:cs="Calibri Light"/>
        </w:rPr>
        <w:t>ed</w:t>
      </w:r>
      <w:r w:rsidR="00F94835" w:rsidRPr="34F23459">
        <w:rPr>
          <w:rFonts w:ascii="Calibri Light" w:hAnsi="Calibri Light" w:cs="Calibri Light"/>
        </w:rPr>
        <w:t xml:space="preserve"> CHLA.</w:t>
      </w:r>
    </w:p>
    <w:p w14:paraId="1E7B84F2" w14:textId="7D52E223" w:rsidR="00F94835" w:rsidRPr="00BC7F97" w:rsidRDefault="00DD445B" w:rsidP="00BC7F97">
      <w:pPr>
        <w:spacing w:line="360" w:lineRule="auto"/>
        <w:rPr>
          <w:rFonts w:eastAsiaTheme="minorHAnsi"/>
        </w:rPr>
      </w:pPr>
      <w:r w:rsidRPr="00BC7F97">
        <w:rPr>
          <w:rFonts w:ascii="Calibri Light" w:hAnsi="Calibri Light" w:cs="Calibri Light"/>
        </w:rPr>
        <w:t>“</w:t>
      </w:r>
      <w:r w:rsidR="211839DF" w:rsidRPr="00BC7F97">
        <w:rPr>
          <w:rFonts w:ascii="Calibri Light" w:hAnsi="Calibri Light" w:cs="Calibri Light"/>
        </w:rPr>
        <w:t xml:space="preserve">SchoolsFirst FCU has a long-standing </w:t>
      </w:r>
      <w:r w:rsidR="00F676CF" w:rsidRPr="00BC7F97">
        <w:rPr>
          <w:rFonts w:ascii="Calibri Light" w:hAnsi="Calibri Light" w:cs="Calibri Light"/>
        </w:rPr>
        <w:t>partnership with</w:t>
      </w:r>
      <w:r w:rsidR="211839DF" w:rsidRPr="00BC7F97">
        <w:rPr>
          <w:rFonts w:ascii="Calibri Light" w:hAnsi="Calibri Light" w:cs="Calibri Light"/>
        </w:rPr>
        <w:t xml:space="preserve"> </w:t>
      </w:r>
      <w:r w:rsidR="0019745D" w:rsidRPr="00BC7F97">
        <w:rPr>
          <w:rFonts w:ascii="Calibri Light" w:hAnsi="Calibri Light" w:cs="Calibri Light"/>
        </w:rPr>
        <w:t>Children’s Miracle Network</w:t>
      </w:r>
      <w:r w:rsidR="00A064D8" w:rsidRPr="00BC7F97">
        <w:rPr>
          <w:rFonts w:ascii="Calibri Light" w:hAnsi="Calibri Light" w:cs="Calibri Light"/>
        </w:rPr>
        <w:t xml:space="preserve"> Hospitals (CMN</w:t>
      </w:r>
      <w:r w:rsidR="008C7FE4" w:rsidRPr="00BC7F97">
        <w:rPr>
          <w:rFonts w:ascii="Calibri Light" w:hAnsi="Calibri Light" w:cs="Calibri Light"/>
        </w:rPr>
        <w:t>H</w:t>
      </w:r>
      <w:r w:rsidR="00A064D8" w:rsidRPr="00BC7F97">
        <w:rPr>
          <w:rFonts w:ascii="Calibri Light" w:hAnsi="Calibri Light" w:cs="Calibri Light"/>
        </w:rPr>
        <w:t>)</w:t>
      </w:r>
      <w:r w:rsidR="008C7FE4" w:rsidRPr="00BC7F97">
        <w:rPr>
          <w:rFonts w:ascii="Calibri Light" w:hAnsi="Calibri Light" w:cs="Calibri Light"/>
        </w:rPr>
        <w:t>,</w:t>
      </w:r>
      <w:r w:rsidR="00A064D8" w:rsidRPr="00BC7F97">
        <w:rPr>
          <w:rFonts w:ascii="Calibri Light" w:hAnsi="Calibri Light" w:cs="Calibri Light"/>
        </w:rPr>
        <w:t xml:space="preserve"> </w:t>
      </w:r>
      <w:r w:rsidR="008C7FE4" w:rsidRPr="00BC7F97">
        <w:rPr>
          <w:rFonts w:ascii="Calibri Light" w:hAnsi="Calibri Light" w:cs="Calibri Light"/>
        </w:rPr>
        <w:t>the charity of choice for credit unions</w:t>
      </w:r>
      <w:r w:rsidR="513AF091" w:rsidRPr="00BC7F97">
        <w:rPr>
          <w:rFonts w:ascii="Calibri Light" w:hAnsi="Calibri Light" w:cs="Calibri Light"/>
        </w:rPr>
        <w:t>,</w:t>
      </w:r>
      <w:r w:rsidR="3270FFAC" w:rsidRPr="00BC7F97">
        <w:rPr>
          <w:rFonts w:ascii="Calibri Light" w:hAnsi="Calibri Light" w:cs="Calibri Light"/>
        </w:rPr>
        <w:t>”</w:t>
      </w:r>
      <w:r w:rsidR="00244B24" w:rsidRPr="00BC7F97">
        <w:rPr>
          <w:rFonts w:ascii="Calibri Light" w:hAnsi="Calibri Light" w:cs="Calibri Light"/>
        </w:rPr>
        <w:t xml:space="preserve"> said </w:t>
      </w:r>
      <w:r w:rsidR="00741E67" w:rsidRPr="00BC7F97">
        <w:rPr>
          <w:rFonts w:ascii="Calibri Light" w:hAnsi="Calibri Light" w:cs="Calibri Light"/>
        </w:rPr>
        <w:t>Kevin Martin</w:t>
      </w:r>
      <w:r w:rsidR="00244B24" w:rsidRPr="00BC7F97">
        <w:rPr>
          <w:rFonts w:ascii="Calibri Light" w:hAnsi="Calibri Light" w:cs="Calibri Light"/>
        </w:rPr>
        <w:t xml:space="preserve">, </w:t>
      </w:r>
      <w:r w:rsidR="00C56632" w:rsidRPr="00BC7F97">
        <w:rPr>
          <w:rFonts w:ascii="Calibri Light" w:hAnsi="Calibri Light" w:cs="Calibri Light"/>
        </w:rPr>
        <w:t>executive v</w:t>
      </w:r>
      <w:r w:rsidR="00741E67" w:rsidRPr="00BC7F97">
        <w:rPr>
          <w:rFonts w:ascii="Calibri Light" w:hAnsi="Calibri Light" w:cs="Calibri Light"/>
        </w:rPr>
        <w:t xml:space="preserve">ice </w:t>
      </w:r>
      <w:r w:rsidR="00C56632" w:rsidRPr="00BC7F97">
        <w:rPr>
          <w:rFonts w:ascii="Calibri Light" w:hAnsi="Calibri Light" w:cs="Calibri Light"/>
        </w:rPr>
        <w:t>p</w:t>
      </w:r>
      <w:r w:rsidR="00741E67" w:rsidRPr="00BC7F97">
        <w:rPr>
          <w:rFonts w:ascii="Calibri Light" w:hAnsi="Calibri Light" w:cs="Calibri Light"/>
        </w:rPr>
        <w:t>resident</w:t>
      </w:r>
      <w:r w:rsidR="008C492E" w:rsidRPr="00BC7F97">
        <w:rPr>
          <w:rFonts w:ascii="Calibri Light" w:hAnsi="Calibri Light" w:cs="Calibri Light"/>
        </w:rPr>
        <w:t xml:space="preserve"> of </w:t>
      </w:r>
      <w:r w:rsidR="00C56632" w:rsidRPr="00BC7F97">
        <w:rPr>
          <w:rFonts w:ascii="Calibri Light" w:hAnsi="Calibri Light" w:cs="Calibri Light"/>
        </w:rPr>
        <w:t>s</w:t>
      </w:r>
      <w:r w:rsidR="00741E67" w:rsidRPr="00BC7F97">
        <w:rPr>
          <w:rFonts w:ascii="Calibri Light" w:hAnsi="Calibri Light" w:cs="Calibri Light"/>
        </w:rPr>
        <w:t>trateg</w:t>
      </w:r>
      <w:r w:rsidR="00F054BF" w:rsidRPr="00BC7F97">
        <w:rPr>
          <w:rFonts w:ascii="Calibri Light" w:hAnsi="Calibri Light" w:cs="Calibri Light"/>
        </w:rPr>
        <w:t>ic</w:t>
      </w:r>
      <w:r w:rsidR="00741E67" w:rsidRPr="00BC7F97">
        <w:rPr>
          <w:rFonts w:ascii="Calibri Light" w:hAnsi="Calibri Light" w:cs="Calibri Light"/>
        </w:rPr>
        <w:t xml:space="preserve"> </w:t>
      </w:r>
      <w:r w:rsidR="00C56632" w:rsidRPr="00BC7F97">
        <w:rPr>
          <w:rFonts w:ascii="Calibri Light" w:hAnsi="Calibri Light" w:cs="Calibri Light"/>
        </w:rPr>
        <w:t>i</w:t>
      </w:r>
      <w:r w:rsidR="00741E67" w:rsidRPr="00BC7F97">
        <w:rPr>
          <w:rFonts w:ascii="Calibri Light" w:hAnsi="Calibri Light" w:cs="Calibri Light"/>
        </w:rPr>
        <w:t xml:space="preserve">ntegration and Member </w:t>
      </w:r>
      <w:r w:rsidR="00C56632" w:rsidRPr="00BC7F97">
        <w:rPr>
          <w:rFonts w:ascii="Calibri Light" w:hAnsi="Calibri Light" w:cs="Calibri Light"/>
        </w:rPr>
        <w:t>e</w:t>
      </w:r>
      <w:r w:rsidR="00741E67" w:rsidRPr="00BC7F97">
        <w:rPr>
          <w:rFonts w:ascii="Calibri Light" w:hAnsi="Calibri Light" w:cs="Calibri Light"/>
        </w:rPr>
        <w:t>xperience</w:t>
      </w:r>
      <w:r w:rsidR="008C492E" w:rsidRPr="00BC7F97">
        <w:rPr>
          <w:rFonts w:ascii="Calibri Light" w:hAnsi="Calibri Light" w:cs="Calibri Light"/>
        </w:rPr>
        <w:t xml:space="preserve"> at SchoolsFirst FCU</w:t>
      </w:r>
      <w:r w:rsidR="00244B24" w:rsidRPr="00BC7F97">
        <w:rPr>
          <w:rFonts w:ascii="Calibri Light" w:hAnsi="Calibri Light" w:cs="Calibri Light"/>
        </w:rPr>
        <w:t xml:space="preserve">. </w:t>
      </w:r>
      <w:bookmarkStart w:id="4" w:name="_Hlk166048929"/>
      <w:r w:rsidR="00244B24" w:rsidRPr="00BC7F97">
        <w:rPr>
          <w:rFonts w:ascii="Calibri Light" w:hAnsi="Calibri Light" w:cs="Calibri Light"/>
        </w:rPr>
        <w:t>“</w:t>
      </w:r>
      <w:r w:rsidR="00F676CF" w:rsidRPr="00BC7F97">
        <w:rPr>
          <w:rFonts w:ascii="Calibri Light" w:hAnsi="Calibri Light" w:cs="Calibri Light"/>
        </w:rPr>
        <w:t>CHLA meets the critical need of providing pediatric care for children and their families in the Los Angeles and Inland Empire communities, also served by SchoolsFirst FCU, so we’re proud to support this important cause</w:t>
      </w:r>
      <w:r w:rsidR="00F53939" w:rsidRPr="00BC7F97">
        <w:rPr>
          <w:rFonts w:ascii="Calibri Light" w:hAnsi="Calibri Light" w:cs="Calibri Light"/>
        </w:rPr>
        <w:t>.”</w:t>
      </w:r>
      <w:bookmarkEnd w:id="4"/>
    </w:p>
    <w:p w14:paraId="431CF0A8" w14:textId="5D5DFA5A" w:rsidR="2CF015EA" w:rsidRPr="002937C1" w:rsidRDefault="5DF90347" w:rsidP="002937C1">
      <w:pPr>
        <w:spacing w:line="240" w:lineRule="auto"/>
        <w:contextualSpacing/>
        <w:jc w:val="center"/>
        <w:rPr>
          <w:rFonts w:asciiTheme="minorHAnsi" w:hAnsiTheme="minorHAnsi" w:cstheme="minorBidi"/>
        </w:rPr>
      </w:pPr>
      <w:r w:rsidRPr="129E7588">
        <w:rPr>
          <w:rFonts w:asciiTheme="minorHAnsi" w:hAnsiTheme="minorHAnsi" w:cstheme="minorBidi"/>
        </w:rPr>
        <w:t>#  #  #</w:t>
      </w:r>
    </w:p>
    <w:bookmarkEnd w:id="3"/>
    <w:p w14:paraId="152EF942" w14:textId="45B5802D" w:rsidR="5F974726" w:rsidRDefault="5F974726" w:rsidP="129E7588">
      <w:pPr>
        <w:pStyle w:val="ColorfulList-Accent11"/>
        <w:spacing w:after="0" w:line="300" w:lineRule="auto"/>
        <w:ind w:left="0"/>
        <w:rPr>
          <w:rStyle w:val="None"/>
          <w:rFonts w:ascii="Calibri Light" w:hAnsi="Calibri Light" w:cs="Calibri Light"/>
          <w:u w:val="single"/>
        </w:rPr>
      </w:pPr>
      <w:r w:rsidRPr="129E7588">
        <w:rPr>
          <w:rStyle w:val="None"/>
          <w:rFonts w:ascii="Calibri Light" w:hAnsi="Calibri Light" w:cs="Calibri Light"/>
          <w:u w:val="single"/>
        </w:rPr>
        <w:t>About SchoolsFirst Federal Credit Union:</w:t>
      </w:r>
    </w:p>
    <w:p w14:paraId="1F4ABADA" w14:textId="08346F84" w:rsidR="5F974726" w:rsidRDefault="5F974726" w:rsidP="129E7588">
      <w:pPr>
        <w:pStyle w:val="ColorfulList-Accent11"/>
        <w:spacing w:after="0" w:line="300" w:lineRule="auto"/>
        <w:ind w:left="0"/>
        <w:rPr>
          <w:rStyle w:val="None"/>
          <w:rFonts w:ascii="Calibri Light" w:hAnsi="Calibri Light" w:cs="Calibri Light"/>
        </w:rPr>
      </w:pPr>
      <w:r w:rsidRPr="129E7588">
        <w:rPr>
          <w:rStyle w:val="None"/>
          <w:rFonts w:ascii="Calibri Light" w:hAnsi="Calibri Light" w:cs="Calibri Light"/>
        </w:rPr>
        <w:t xml:space="preserve">SchoolsFirst Federal Credit Union is the fifth largest credit union in the country and has been recognized by Forbes as the </w:t>
      </w:r>
      <w:hyperlink r:id="rId12" w:history="1">
        <w:r w:rsidRPr="00076C57">
          <w:rPr>
            <w:rStyle w:val="Hyperlink"/>
            <w:rFonts w:ascii="Calibri Light" w:hAnsi="Calibri Light" w:cs="Calibri Light"/>
          </w:rPr>
          <w:t>number one credit union</w:t>
        </w:r>
      </w:hyperlink>
      <w:r w:rsidRPr="129E7588">
        <w:rPr>
          <w:rStyle w:val="None"/>
          <w:rFonts w:ascii="Calibri Light" w:hAnsi="Calibri Light" w:cs="Calibri Light"/>
        </w:rPr>
        <w:t xml:space="preserve"> in California for five consecutive years. Serving school employees and their families, the organization is dedicated to delivering World-Class Personal Service and improving the financial lives of its Members. Today they serve more than 1.3 million Members with a full range of financial products and services. SchoolsFirst FCU was founded in 1934, when 126 school employees pooled $1,200 and established a Member-owned cooperative to help </w:t>
      </w:r>
      <w:r w:rsidRPr="129E7588">
        <w:rPr>
          <w:rStyle w:val="None"/>
          <w:rFonts w:ascii="Calibri Light" w:hAnsi="Calibri Light" w:cs="Calibri Light"/>
        </w:rPr>
        <w:lastRenderedPageBreak/>
        <w:t xml:space="preserve">improve each other's lives. In 2024, the Credit Union reported more than $30 billion in assets and remains the largest credit union in California. For more information about SchoolsFirst FCU, visit </w:t>
      </w:r>
      <w:hyperlink r:id="rId13" w:history="1">
        <w:r w:rsidRPr="00BC7F97">
          <w:rPr>
            <w:rStyle w:val="Hyperlink"/>
            <w:i/>
          </w:rPr>
          <w:t>schoolsfirstfcu.org</w:t>
        </w:r>
      </w:hyperlink>
      <w:r w:rsidRPr="129E7588">
        <w:rPr>
          <w:rStyle w:val="None"/>
          <w:rFonts w:ascii="Calibri Light" w:hAnsi="Calibri Light" w:cs="Calibri Light"/>
        </w:rPr>
        <w:t xml:space="preserve">. </w:t>
      </w:r>
    </w:p>
    <w:p w14:paraId="08726924" w14:textId="750079CF" w:rsidR="5F974726" w:rsidRDefault="5F974726" w:rsidP="129E7588">
      <w:pPr>
        <w:pStyle w:val="ColorfulList-Accent11"/>
        <w:spacing w:after="0" w:line="300" w:lineRule="auto"/>
        <w:ind w:left="0"/>
        <w:rPr>
          <w:rStyle w:val="None"/>
          <w:rFonts w:ascii="Calibri Light" w:hAnsi="Calibri Light" w:cs="Calibri Light"/>
        </w:rPr>
      </w:pPr>
      <w:r w:rsidRPr="129E7588">
        <w:rPr>
          <w:rStyle w:val="None"/>
          <w:rFonts w:ascii="Calibri Light" w:hAnsi="Calibri Light" w:cs="Calibri Light"/>
        </w:rPr>
        <w:t xml:space="preserve">  </w:t>
      </w:r>
    </w:p>
    <w:p w14:paraId="1DDA3C45" w14:textId="0ABAB566" w:rsidR="5F974726" w:rsidRDefault="5F974726" w:rsidP="129E7588">
      <w:pPr>
        <w:pStyle w:val="ColorfulList-Accent11"/>
        <w:spacing w:after="0" w:line="300" w:lineRule="auto"/>
        <w:ind w:left="0"/>
        <w:rPr>
          <w:rStyle w:val="None"/>
          <w:rFonts w:ascii="Calibri Light" w:hAnsi="Calibri Light" w:cs="Calibri Light"/>
        </w:rPr>
      </w:pPr>
      <w:r w:rsidRPr="129E7588">
        <w:rPr>
          <w:rStyle w:val="None"/>
          <w:rFonts w:ascii="Calibri Light" w:hAnsi="Calibri Light" w:cs="Calibri Light"/>
        </w:rPr>
        <w:t xml:space="preserve">Insured by NCUA. </w:t>
      </w:r>
    </w:p>
    <w:p w14:paraId="447BE988" w14:textId="6C96CCE0" w:rsidR="129E7588" w:rsidRDefault="129E7588" w:rsidP="129E7588">
      <w:pPr>
        <w:pStyle w:val="ColorfulList-Accent11"/>
        <w:spacing w:after="0" w:line="300" w:lineRule="auto"/>
        <w:ind w:left="0"/>
        <w:rPr>
          <w:rStyle w:val="None"/>
          <w:rFonts w:ascii="Calibri Light" w:hAnsi="Calibri Light" w:cs="Calibri Light"/>
        </w:rPr>
      </w:pPr>
    </w:p>
    <w:p w14:paraId="458E3F94" w14:textId="40BCC23C" w:rsidR="129E7588" w:rsidRDefault="129E7588" w:rsidP="129E7588">
      <w:pPr>
        <w:pStyle w:val="ColorfulList-Accent11"/>
        <w:spacing w:after="0" w:line="300" w:lineRule="auto"/>
        <w:ind w:left="0"/>
        <w:rPr>
          <w:rStyle w:val="None"/>
          <w:rFonts w:ascii="Calibri Light" w:hAnsi="Calibri Light" w:cs="Calibri Light"/>
        </w:rPr>
      </w:pPr>
    </w:p>
    <w:p w14:paraId="194EAAD3" w14:textId="3EC21AAB" w:rsidR="00777E35" w:rsidRPr="002937C1" w:rsidRDefault="00777E35" w:rsidP="129E7588">
      <w:pPr>
        <w:spacing w:after="0" w:line="240" w:lineRule="auto"/>
        <w:rPr>
          <w:rFonts w:ascii="Calibri Light" w:hAnsi="Calibri Light" w:cs="Calibri Light"/>
          <w:sz w:val="20"/>
          <w:szCs w:val="20"/>
        </w:rPr>
      </w:pPr>
    </w:p>
    <w:sectPr w:rsidR="00777E35" w:rsidRPr="002937C1">
      <w:headerReference w:type="default" r:id="rId14"/>
      <w:headerReference w:type="first" r:id="rId15"/>
      <w:pgSz w:w="12240" w:h="15840"/>
      <w:pgMar w:top="1296" w:right="720" w:bottom="720" w:left="72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84551" w14:textId="77777777" w:rsidR="005F5B71" w:rsidRDefault="005F5B71">
      <w:pPr>
        <w:spacing w:line="240" w:lineRule="auto"/>
      </w:pPr>
      <w:r>
        <w:separator/>
      </w:r>
    </w:p>
  </w:endnote>
  <w:endnote w:type="continuationSeparator" w:id="0">
    <w:p w14:paraId="24358520" w14:textId="77777777" w:rsidR="005F5B71" w:rsidRDefault="005F5B71">
      <w:pPr>
        <w:spacing w:line="240" w:lineRule="auto"/>
      </w:pPr>
      <w:r>
        <w:continuationSeparator/>
      </w:r>
    </w:p>
  </w:endnote>
  <w:endnote w:type="continuationNotice" w:id="1">
    <w:p w14:paraId="36623CC6" w14:textId="77777777" w:rsidR="005F5B71" w:rsidRDefault="005F5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A6BC4" w14:textId="77777777" w:rsidR="005F5B71" w:rsidRDefault="005F5B71">
      <w:pPr>
        <w:spacing w:after="0"/>
      </w:pPr>
      <w:r>
        <w:separator/>
      </w:r>
    </w:p>
  </w:footnote>
  <w:footnote w:type="continuationSeparator" w:id="0">
    <w:p w14:paraId="00016CC5" w14:textId="77777777" w:rsidR="005F5B71" w:rsidRDefault="005F5B71">
      <w:pPr>
        <w:spacing w:after="0"/>
      </w:pPr>
      <w:r>
        <w:continuationSeparator/>
      </w:r>
    </w:p>
  </w:footnote>
  <w:footnote w:type="continuationNotice" w:id="1">
    <w:p w14:paraId="609DCE31" w14:textId="77777777" w:rsidR="005F5B71" w:rsidRDefault="005F5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32221" w14:textId="77777777" w:rsidR="009303A8" w:rsidRDefault="00DF063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010F1" w14:textId="77777777" w:rsidR="002B40BC" w:rsidRDefault="002B40BC">
    <w:pPr>
      <w:pStyle w:val="Header"/>
    </w:pPr>
    <w:r>
      <w:rPr>
        <w:noProof/>
      </w:rPr>
      <w:drawing>
        <wp:anchor distT="0" distB="0" distL="114300" distR="114300" simplePos="0" relativeHeight="251659264" behindDoc="0" locked="0" layoutInCell="1" allowOverlap="1" wp14:anchorId="504E4B1D" wp14:editId="66A488AD">
          <wp:simplePos x="0" y="0"/>
          <wp:positionH relativeFrom="column">
            <wp:posOffset>-254000</wp:posOffset>
          </wp:positionH>
          <wp:positionV relativeFrom="paragraph">
            <wp:posOffset>-336550</wp:posOffset>
          </wp:positionV>
          <wp:extent cx="2000250" cy="336550"/>
          <wp:effectExtent l="0" t="0" r="0" b="6350"/>
          <wp:wrapSquare wrapText="bothSides"/>
          <wp:docPr id="2" name="Picture 11" descr="https://www.schoolsfirstfcu.org/static/items/widget-sffcu-header/assets/Schools-First-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https://www.schoolsfirstfcu.org/static/items/widget-sffcu-header/assets/Schools-First-Logo-3.jpg"/>
                  <pic:cNvPicPr>
                    <a:picLocks noChangeAspect="1"/>
                  </pic:cNvPicPr>
                </pic:nvPicPr>
                <pic:blipFill>
                  <a:blip r:embed="rId1" r:link="rId2"/>
                  <a:stretch>
                    <a:fillRect/>
                  </a:stretch>
                </pic:blipFill>
                <pic:spPr>
                  <a:xfrm>
                    <a:off x="0" y="0"/>
                    <a:ext cx="200025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6D135" w14:textId="77777777" w:rsidR="002B40BC" w:rsidRDefault="002B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2F9F"/>
    <w:multiLevelType w:val="hybridMultilevel"/>
    <w:tmpl w:val="5C62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5A3"/>
    <w:multiLevelType w:val="multilevel"/>
    <w:tmpl w:val="D8A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7B26"/>
    <w:multiLevelType w:val="hybridMultilevel"/>
    <w:tmpl w:val="87B8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B30CE7"/>
    <w:multiLevelType w:val="hybridMultilevel"/>
    <w:tmpl w:val="68FA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B0C93"/>
    <w:multiLevelType w:val="hybridMultilevel"/>
    <w:tmpl w:val="1B52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633F2"/>
    <w:multiLevelType w:val="hybridMultilevel"/>
    <w:tmpl w:val="ED7C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98106F"/>
    <w:multiLevelType w:val="hybridMultilevel"/>
    <w:tmpl w:val="55D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F5410"/>
    <w:multiLevelType w:val="hybridMultilevel"/>
    <w:tmpl w:val="886E5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D54C98"/>
    <w:multiLevelType w:val="hybridMultilevel"/>
    <w:tmpl w:val="6E8A24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079058048">
    <w:abstractNumId w:val="7"/>
  </w:num>
  <w:num w:numId="2" w16cid:durableId="599222405">
    <w:abstractNumId w:val="0"/>
  </w:num>
  <w:num w:numId="3" w16cid:durableId="1815641978">
    <w:abstractNumId w:val="0"/>
  </w:num>
  <w:num w:numId="4" w16cid:durableId="1014302231">
    <w:abstractNumId w:val="8"/>
  </w:num>
  <w:num w:numId="5" w16cid:durableId="817265107">
    <w:abstractNumId w:val="4"/>
  </w:num>
  <w:num w:numId="6" w16cid:durableId="2123186431">
    <w:abstractNumId w:val="2"/>
  </w:num>
  <w:num w:numId="7" w16cid:durableId="1907370866">
    <w:abstractNumId w:val="5"/>
  </w:num>
  <w:num w:numId="8" w16cid:durableId="159545669">
    <w:abstractNumId w:val="1"/>
  </w:num>
  <w:num w:numId="9" w16cid:durableId="758868897">
    <w:abstractNumId w:val="6"/>
  </w:num>
  <w:num w:numId="10" w16cid:durableId="1820534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CA"/>
    <w:rsid w:val="00001835"/>
    <w:rsid w:val="00002C22"/>
    <w:rsid w:val="0000410D"/>
    <w:rsid w:val="000065AD"/>
    <w:rsid w:val="00012124"/>
    <w:rsid w:val="00012B0A"/>
    <w:rsid w:val="000146E2"/>
    <w:rsid w:val="00014A69"/>
    <w:rsid w:val="00014AE1"/>
    <w:rsid w:val="00017076"/>
    <w:rsid w:val="00027265"/>
    <w:rsid w:val="000311B3"/>
    <w:rsid w:val="00032058"/>
    <w:rsid w:val="000323B6"/>
    <w:rsid w:val="00032616"/>
    <w:rsid w:val="000363B0"/>
    <w:rsid w:val="00037905"/>
    <w:rsid w:val="00042E56"/>
    <w:rsid w:val="000453B6"/>
    <w:rsid w:val="000454E6"/>
    <w:rsid w:val="00045666"/>
    <w:rsid w:val="0005124D"/>
    <w:rsid w:val="0005401E"/>
    <w:rsid w:val="000541D9"/>
    <w:rsid w:val="00054B2F"/>
    <w:rsid w:val="00060F65"/>
    <w:rsid w:val="00061898"/>
    <w:rsid w:val="00061FA1"/>
    <w:rsid w:val="000646EF"/>
    <w:rsid w:val="000646F9"/>
    <w:rsid w:val="000669BB"/>
    <w:rsid w:val="000700DD"/>
    <w:rsid w:val="000751B9"/>
    <w:rsid w:val="00076C57"/>
    <w:rsid w:val="0009153B"/>
    <w:rsid w:val="00091E4D"/>
    <w:rsid w:val="00093D4B"/>
    <w:rsid w:val="000941F5"/>
    <w:rsid w:val="00095331"/>
    <w:rsid w:val="00097958"/>
    <w:rsid w:val="000A70B6"/>
    <w:rsid w:val="000A7849"/>
    <w:rsid w:val="000B2451"/>
    <w:rsid w:val="000B54AA"/>
    <w:rsid w:val="000B66A4"/>
    <w:rsid w:val="000B6CBB"/>
    <w:rsid w:val="000B7F84"/>
    <w:rsid w:val="000C3F11"/>
    <w:rsid w:val="000C4C0F"/>
    <w:rsid w:val="000C6A5F"/>
    <w:rsid w:val="000D0607"/>
    <w:rsid w:val="000D17A4"/>
    <w:rsid w:val="000D200B"/>
    <w:rsid w:val="000D33DD"/>
    <w:rsid w:val="000D41BC"/>
    <w:rsid w:val="000D46BE"/>
    <w:rsid w:val="000D4B47"/>
    <w:rsid w:val="000D4BA8"/>
    <w:rsid w:val="000D4F35"/>
    <w:rsid w:val="000D713A"/>
    <w:rsid w:val="000E0DC1"/>
    <w:rsid w:val="000E1019"/>
    <w:rsid w:val="000E2707"/>
    <w:rsid w:val="000E3DB2"/>
    <w:rsid w:val="000E7032"/>
    <w:rsid w:val="000F13EB"/>
    <w:rsid w:val="000F184F"/>
    <w:rsid w:val="000F2038"/>
    <w:rsid w:val="000F3163"/>
    <w:rsid w:val="000F3A30"/>
    <w:rsid w:val="000F4038"/>
    <w:rsid w:val="000F48D8"/>
    <w:rsid w:val="000F4A73"/>
    <w:rsid w:val="000F7113"/>
    <w:rsid w:val="00107BC6"/>
    <w:rsid w:val="001111F3"/>
    <w:rsid w:val="00113FF6"/>
    <w:rsid w:val="00121822"/>
    <w:rsid w:val="001254E6"/>
    <w:rsid w:val="00126527"/>
    <w:rsid w:val="0013070D"/>
    <w:rsid w:val="00132FB9"/>
    <w:rsid w:val="00136571"/>
    <w:rsid w:val="00136C68"/>
    <w:rsid w:val="00144DEF"/>
    <w:rsid w:val="00154827"/>
    <w:rsid w:val="00154E65"/>
    <w:rsid w:val="0015537B"/>
    <w:rsid w:val="00160429"/>
    <w:rsid w:val="00160B94"/>
    <w:rsid w:val="00160C35"/>
    <w:rsid w:val="00161574"/>
    <w:rsid w:val="00162775"/>
    <w:rsid w:val="00163F51"/>
    <w:rsid w:val="00165525"/>
    <w:rsid w:val="00165E4F"/>
    <w:rsid w:val="001668BE"/>
    <w:rsid w:val="00166AF7"/>
    <w:rsid w:val="00170EB7"/>
    <w:rsid w:val="001720D2"/>
    <w:rsid w:val="001726D6"/>
    <w:rsid w:val="00172D01"/>
    <w:rsid w:val="00176B0F"/>
    <w:rsid w:val="0018162A"/>
    <w:rsid w:val="0018307D"/>
    <w:rsid w:val="0018459F"/>
    <w:rsid w:val="00186C9A"/>
    <w:rsid w:val="001902C6"/>
    <w:rsid w:val="00190335"/>
    <w:rsid w:val="00192EE7"/>
    <w:rsid w:val="00193AF6"/>
    <w:rsid w:val="00194AA0"/>
    <w:rsid w:val="00195505"/>
    <w:rsid w:val="00196EBC"/>
    <w:rsid w:val="0019745D"/>
    <w:rsid w:val="001978F7"/>
    <w:rsid w:val="001A3F56"/>
    <w:rsid w:val="001B00FB"/>
    <w:rsid w:val="001B4F37"/>
    <w:rsid w:val="001B5665"/>
    <w:rsid w:val="001B7DCA"/>
    <w:rsid w:val="001C08B1"/>
    <w:rsid w:val="001C2AC2"/>
    <w:rsid w:val="001C2B1D"/>
    <w:rsid w:val="001C54E7"/>
    <w:rsid w:val="001C62FE"/>
    <w:rsid w:val="001C6BA6"/>
    <w:rsid w:val="001C7A9E"/>
    <w:rsid w:val="001C7F0A"/>
    <w:rsid w:val="001D55FD"/>
    <w:rsid w:val="001D68E6"/>
    <w:rsid w:val="001E0439"/>
    <w:rsid w:val="001E0814"/>
    <w:rsid w:val="001E5ED1"/>
    <w:rsid w:val="001F366D"/>
    <w:rsid w:val="001F4906"/>
    <w:rsid w:val="001F6405"/>
    <w:rsid w:val="001F6FD5"/>
    <w:rsid w:val="002002E9"/>
    <w:rsid w:val="00202C85"/>
    <w:rsid w:val="00203539"/>
    <w:rsid w:val="00203758"/>
    <w:rsid w:val="00203DFC"/>
    <w:rsid w:val="0020764B"/>
    <w:rsid w:val="00211240"/>
    <w:rsid w:val="002119F9"/>
    <w:rsid w:val="00215FAD"/>
    <w:rsid w:val="00216590"/>
    <w:rsid w:val="00217D16"/>
    <w:rsid w:val="00220406"/>
    <w:rsid w:val="0022248A"/>
    <w:rsid w:val="00223090"/>
    <w:rsid w:val="00231885"/>
    <w:rsid w:val="00232202"/>
    <w:rsid w:val="00235BC2"/>
    <w:rsid w:val="00240607"/>
    <w:rsid w:val="002406F4"/>
    <w:rsid w:val="0024467F"/>
    <w:rsid w:val="00244B24"/>
    <w:rsid w:val="00244C1C"/>
    <w:rsid w:val="00245D2D"/>
    <w:rsid w:val="00247ECF"/>
    <w:rsid w:val="00251F90"/>
    <w:rsid w:val="00253037"/>
    <w:rsid w:val="00253A85"/>
    <w:rsid w:val="002545A1"/>
    <w:rsid w:val="002560E3"/>
    <w:rsid w:val="00260861"/>
    <w:rsid w:val="0026268E"/>
    <w:rsid w:val="0026439B"/>
    <w:rsid w:val="00265241"/>
    <w:rsid w:val="00266770"/>
    <w:rsid w:val="002703E9"/>
    <w:rsid w:val="00270A98"/>
    <w:rsid w:val="0027163F"/>
    <w:rsid w:val="00271B64"/>
    <w:rsid w:val="00282C56"/>
    <w:rsid w:val="002842A4"/>
    <w:rsid w:val="00290784"/>
    <w:rsid w:val="00291849"/>
    <w:rsid w:val="00292D1A"/>
    <w:rsid w:val="002937C1"/>
    <w:rsid w:val="002938BD"/>
    <w:rsid w:val="00296064"/>
    <w:rsid w:val="002961C6"/>
    <w:rsid w:val="00297F6D"/>
    <w:rsid w:val="002A09CD"/>
    <w:rsid w:val="002A1AE1"/>
    <w:rsid w:val="002A4A96"/>
    <w:rsid w:val="002A5FFF"/>
    <w:rsid w:val="002A6853"/>
    <w:rsid w:val="002B0836"/>
    <w:rsid w:val="002B1967"/>
    <w:rsid w:val="002B1D8A"/>
    <w:rsid w:val="002B40BC"/>
    <w:rsid w:val="002B6A21"/>
    <w:rsid w:val="002C170B"/>
    <w:rsid w:val="002C1DD9"/>
    <w:rsid w:val="002C3BDA"/>
    <w:rsid w:val="002C520E"/>
    <w:rsid w:val="002D2034"/>
    <w:rsid w:val="002D2699"/>
    <w:rsid w:val="002D50CC"/>
    <w:rsid w:val="002D61D4"/>
    <w:rsid w:val="002D6A66"/>
    <w:rsid w:val="002D73FD"/>
    <w:rsid w:val="002E093F"/>
    <w:rsid w:val="002E3F16"/>
    <w:rsid w:val="002E4D2E"/>
    <w:rsid w:val="002E5126"/>
    <w:rsid w:val="002E75F0"/>
    <w:rsid w:val="002F0280"/>
    <w:rsid w:val="002F39DC"/>
    <w:rsid w:val="002F40A6"/>
    <w:rsid w:val="002F5752"/>
    <w:rsid w:val="00302DEB"/>
    <w:rsid w:val="00303BB5"/>
    <w:rsid w:val="00305825"/>
    <w:rsid w:val="00307F88"/>
    <w:rsid w:val="00310EE9"/>
    <w:rsid w:val="003133A4"/>
    <w:rsid w:val="00315DD3"/>
    <w:rsid w:val="00324161"/>
    <w:rsid w:val="00325762"/>
    <w:rsid w:val="003265E0"/>
    <w:rsid w:val="003278C2"/>
    <w:rsid w:val="00331C86"/>
    <w:rsid w:val="003348B0"/>
    <w:rsid w:val="003349ED"/>
    <w:rsid w:val="00335D88"/>
    <w:rsid w:val="003361BF"/>
    <w:rsid w:val="00336A05"/>
    <w:rsid w:val="00337E26"/>
    <w:rsid w:val="003400AB"/>
    <w:rsid w:val="00344A28"/>
    <w:rsid w:val="003455DC"/>
    <w:rsid w:val="00346DF3"/>
    <w:rsid w:val="00350882"/>
    <w:rsid w:val="003512A0"/>
    <w:rsid w:val="00351343"/>
    <w:rsid w:val="00354C90"/>
    <w:rsid w:val="00354F8C"/>
    <w:rsid w:val="00356830"/>
    <w:rsid w:val="0035709B"/>
    <w:rsid w:val="00362D96"/>
    <w:rsid w:val="00364A25"/>
    <w:rsid w:val="00365021"/>
    <w:rsid w:val="00365C22"/>
    <w:rsid w:val="00366548"/>
    <w:rsid w:val="00366D07"/>
    <w:rsid w:val="003708EB"/>
    <w:rsid w:val="00372326"/>
    <w:rsid w:val="0037257D"/>
    <w:rsid w:val="0037267C"/>
    <w:rsid w:val="00373ED3"/>
    <w:rsid w:val="00375038"/>
    <w:rsid w:val="00375A0C"/>
    <w:rsid w:val="00380E10"/>
    <w:rsid w:val="00383424"/>
    <w:rsid w:val="00384245"/>
    <w:rsid w:val="00384BCE"/>
    <w:rsid w:val="0038584B"/>
    <w:rsid w:val="00386D47"/>
    <w:rsid w:val="00387117"/>
    <w:rsid w:val="00391CBF"/>
    <w:rsid w:val="00392DC7"/>
    <w:rsid w:val="00395256"/>
    <w:rsid w:val="003A152D"/>
    <w:rsid w:val="003A1EFA"/>
    <w:rsid w:val="003A3F34"/>
    <w:rsid w:val="003A4B07"/>
    <w:rsid w:val="003A5C57"/>
    <w:rsid w:val="003A6618"/>
    <w:rsid w:val="003A7208"/>
    <w:rsid w:val="003A7E56"/>
    <w:rsid w:val="003B0948"/>
    <w:rsid w:val="003B0C82"/>
    <w:rsid w:val="003B14B9"/>
    <w:rsid w:val="003B57CB"/>
    <w:rsid w:val="003B6794"/>
    <w:rsid w:val="003C2C31"/>
    <w:rsid w:val="003C339C"/>
    <w:rsid w:val="003C5CF2"/>
    <w:rsid w:val="003C5EF4"/>
    <w:rsid w:val="003D3B6B"/>
    <w:rsid w:val="003D6C68"/>
    <w:rsid w:val="003D70B9"/>
    <w:rsid w:val="003D73C1"/>
    <w:rsid w:val="003E31EC"/>
    <w:rsid w:val="003E4514"/>
    <w:rsid w:val="003E5A94"/>
    <w:rsid w:val="003F0715"/>
    <w:rsid w:val="003F131E"/>
    <w:rsid w:val="003F404C"/>
    <w:rsid w:val="003F5466"/>
    <w:rsid w:val="003F5FE8"/>
    <w:rsid w:val="003F65C1"/>
    <w:rsid w:val="0040214D"/>
    <w:rsid w:val="0040479A"/>
    <w:rsid w:val="00405412"/>
    <w:rsid w:val="004061C3"/>
    <w:rsid w:val="004071B8"/>
    <w:rsid w:val="00407E0B"/>
    <w:rsid w:val="00413AB1"/>
    <w:rsid w:val="00414C63"/>
    <w:rsid w:val="004207C3"/>
    <w:rsid w:val="00421AAD"/>
    <w:rsid w:val="00421D01"/>
    <w:rsid w:val="00430D0C"/>
    <w:rsid w:val="00433D76"/>
    <w:rsid w:val="00433FFB"/>
    <w:rsid w:val="00434B34"/>
    <w:rsid w:val="00434B94"/>
    <w:rsid w:val="00436162"/>
    <w:rsid w:val="004369FA"/>
    <w:rsid w:val="004410FD"/>
    <w:rsid w:val="00441C4D"/>
    <w:rsid w:val="004442DA"/>
    <w:rsid w:val="004469D7"/>
    <w:rsid w:val="004529A5"/>
    <w:rsid w:val="00455271"/>
    <w:rsid w:val="0045588D"/>
    <w:rsid w:val="00455CB8"/>
    <w:rsid w:val="0046100F"/>
    <w:rsid w:val="0046474E"/>
    <w:rsid w:val="004721F9"/>
    <w:rsid w:val="00472684"/>
    <w:rsid w:val="00475420"/>
    <w:rsid w:val="00476855"/>
    <w:rsid w:val="00480CE0"/>
    <w:rsid w:val="00483A37"/>
    <w:rsid w:val="00484CCA"/>
    <w:rsid w:val="00485518"/>
    <w:rsid w:val="00485E1A"/>
    <w:rsid w:val="00485F47"/>
    <w:rsid w:val="004875C9"/>
    <w:rsid w:val="00492A73"/>
    <w:rsid w:val="004971D7"/>
    <w:rsid w:val="004A1878"/>
    <w:rsid w:val="004A43FA"/>
    <w:rsid w:val="004A4B5C"/>
    <w:rsid w:val="004A5040"/>
    <w:rsid w:val="004A6713"/>
    <w:rsid w:val="004A7424"/>
    <w:rsid w:val="004B3EB3"/>
    <w:rsid w:val="004B7CDF"/>
    <w:rsid w:val="004B7E08"/>
    <w:rsid w:val="004C0060"/>
    <w:rsid w:val="004C1CF3"/>
    <w:rsid w:val="004C3077"/>
    <w:rsid w:val="004C30DE"/>
    <w:rsid w:val="004C7A90"/>
    <w:rsid w:val="004D065F"/>
    <w:rsid w:val="004D27CD"/>
    <w:rsid w:val="004D285B"/>
    <w:rsid w:val="004D7314"/>
    <w:rsid w:val="004D78A8"/>
    <w:rsid w:val="004E0765"/>
    <w:rsid w:val="004E2D94"/>
    <w:rsid w:val="004E4F52"/>
    <w:rsid w:val="004E65C2"/>
    <w:rsid w:val="004E7FB3"/>
    <w:rsid w:val="004F1875"/>
    <w:rsid w:val="004F22AC"/>
    <w:rsid w:val="004F2BA5"/>
    <w:rsid w:val="004F46CB"/>
    <w:rsid w:val="004F7331"/>
    <w:rsid w:val="00500054"/>
    <w:rsid w:val="00500933"/>
    <w:rsid w:val="00502C37"/>
    <w:rsid w:val="005033CF"/>
    <w:rsid w:val="00504DAB"/>
    <w:rsid w:val="00505E58"/>
    <w:rsid w:val="0051338D"/>
    <w:rsid w:val="005142C4"/>
    <w:rsid w:val="005165D6"/>
    <w:rsid w:val="0051664A"/>
    <w:rsid w:val="00517185"/>
    <w:rsid w:val="00520A73"/>
    <w:rsid w:val="00521029"/>
    <w:rsid w:val="005255A0"/>
    <w:rsid w:val="00533A80"/>
    <w:rsid w:val="005344C1"/>
    <w:rsid w:val="00541187"/>
    <w:rsid w:val="005417D5"/>
    <w:rsid w:val="005429CB"/>
    <w:rsid w:val="00543D06"/>
    <w:rsid w:val="00551CE9"/>
    <w:rsid w:val="00552027"/>
    <w:rsid w:val="00557311"/>
    <w:rsid w:val="00561333"/>
    <w:rsid w:val="00563B87"/>
    <w:rsid w:val="00565582"/>
    <w:rsid w:val="00570473"/>
    <w:rsid w:val="00573376"/>
    <w:rsid w:val="005733BA"/>
    <w:rsid w:val="0057380D"/>
    <w:rsid w:val="00573E20"/>
    <w:rsid w:val="00574F3D"/>
    <w:rsid w:val="005773CF"/>
    <w:rsid w:val="00582EAD"/>
    <w:rsid w:val="00584D57"/>
    <w:rsid w:val="005861F9"/>
    <w:rsid w:val="00593B51"/>
    <w:rsid w:val="005955EC"/>
    <w:rsid w:val="00595687"/>
    <w:rsid w:val="005958F3"/>
    <w:rsid w:val="00596ECB"/>
    <w:rsid w:val="0059738F"/>
    <w:rsid w:val="005A1DE7"/>
    <w:rsid w:val="005A4060"/>
    <w:rsid w:val="005B081C"/>
    <w:rsid w:val="005B1A25"/>
    <w:rsid w:val="005B2410"/>
    <w:rsid w:val="005B3959"/>
    <w:rsid w:val="005C31F8"/>
    <w:rsid w:val="005C522C"/>
    <w:rsid w:val="005C549B"/>
    <w:rsid w:val="005D4516"/>
    <w:rsid w:val="005D62CE"/>
    <w:rsid w:val="005D646A"/>
    <w:rsid w:val="005D6AA5"/>
    <w:rsid w:val="005E1822"/>
    <w:rsid w:val="005E3B76"/>
    <w:rsid w:val="005E4525"/>
    <w:rsid w:val="005E76E9"/>
    <w:rsid w:val="005F122D"/>
    <w:rsid w:val="005F1D81"/>
    <w:rsid w:val="005F5B71"/>
    <w:rsid w:val="005F6AD9"/>
    <w:rsid w:val="005F71B1"/>
    <w:rsid w:val="006008DF"/>
    <w:rsid w:val="006009DD"/>
    <w:rsid w:val="00601FF9"/>
    <w:rsid w:val="00607678"/>
    <w:rsid w:val="00610C7D"/>
    <w:rsid w:val="00612003"/>
    <w:rsid w:val="00612457"/>
    <w:rsid w:val="006132A6"/>
    <w:rsid w:val="00616B9C"/>
    <w:rsid w:val="00620019"/>
    <w:rsid w:val="006205F0"/>
    <w:rsid w:val="006207F3"/>
    <w:rsid w:val="00620EC5"/>
    <w:rsid w:val="0062181F"/>
    <w:rsid w:val="00622076"/>
    <w:rsid w:val="00625C69"/>
    <w:rsid w:val="00630017"/>
    <w:rsid w:val="006304CC"/>
    <w:rsid w:val="00631D7E"/>
    <w:rsid w:val="00633670"/>
    <w:rsid w:val="00635A37"/>
    <w:rsid w:val="00641A6B"/>
    <w:rsid w:val="006421AE"/>
    <w:rsid w:val="0064619E"/>
    <w:rsid w:val="00647547"/>
    <w:rsid w:val="00656743"/>
    <w:rsid w:val="00657A01"/>
    <w:rsid w:val="00660093"/>
    <w:rsid w:val="00661974"/>
    <w:rsid w:val="00662468"/>
    <w:rsid w:val="00663054"/>
    <w:rsid w:val="00666F21"/>
    <w:rsid w:val="006675E5"/>
    <w:rsid w:val="00673606"/>
    <w:rsid w:val="00673F2B"/>
    <w:rsid w:val="00674F8C"/>
    <w:rsid w:val="00674FC8"/>
    <w:rsid w:val="00676003"/>
    <w:rsid w:val="0067745C"/>
    <w:rsid w:val="0067755B"/>
    <w:rsid w:val="00680400"/>
    <w:rsid w:val="0068048B"/>
    <w:rsid w:val="00682DF0"/>
    <w:rsid w:val="00684C71"/>
    <w:rsid w:val="00693010"/>
    <w:rsid w:val="006932B5"/>
    <w:rsid w:val="00694DE4"/>
    <w:rsid w:val="00695081"/>
    <w:rsid w:val="00696CBD"/>
    <w:rsid w:val="00697312"/>
    <w:rsid w:val="006A05A9"/>
    <w:rsid w:val="006A06E3"/>
    <w:rsid w:val="006A2F3A"/>
    <w:rsid w:val="006A5D83"/>
    <w:rsid w:val="006A5E2C"/>
    <w:rsid w:val="006A6F09"/>
    <w:rsid w:val="006B1331"/>
    <w:rsid w:val="006B2175"/>
    <w:rsid w:val="006B301D"/>
    <w:rsid w:val="006B48E5"/>
    <w:rsid w:val="006B6022"/>
    <w:rsid w:val="006B6F40"/>
    <w:rsid w:val="006B7F3D"/>
    <w:rsid w:val="006C445A"/>
    <w:rsid w:val="006C4DA6"/>
    <w:rsid w:val="006C6F4C"/>
    <w:rsid w:val="006D02D5"/>
    <w:rsid w:val="006D4609"/>
    <w:rsid w:val="006D4624"/>
    <w:rsid w:val="006E1241"/>
    <w:rsid w:val="006E1B33"/>
    <w:rsid w:val="006E2CEE"/>
    <w:rsid w:val="006E37E7"/>
    <w:rsid w:val="006E5213"/>
    <w:rsid w:val="006E55C7"/>
    <w:rsid w:val="006E7690"/>
    <w:rsid w:val="006F199E"/>
    <w:rsid w:val="006F3CAF"/>
    <w:rsid w:val="006F3F0F"/>
    <w:rsid w:val="006F6294"/>
    <w:rsid w:val="006F676E"/>
    <w:rsid w:val="006F7991"/>
    <w:rsid w:val="0070015B"/>
    <w:rsid w:val="00703D3E"/>
    <w:rsid w:val="00705D96"/>
    <w:rsid w:val="007130E9"/>
    <w:rsid w:val="007165F9"/>
    <w:rsid w:val="00716EDF"/>
    <w:rsid w:val="00717BA2"/>
    <w:rsid w:val="0072165F"/>
    <w:rsid w:val="007218F4"/>
    <w:rsid w:val="00721BE9"/>
    <w:rsid w:val="00722C06"/>
    <w:rsid w:val="00724132"/>
    <w:rsid w:val="00725026"/>
    <w:rsid w:val="00725350"/>
    <w:rsid w:val="00727A5E"/>
    <w:rsid w:val="00732EA8"/>
    <w:rsid w:val="00733491"/>
    <w:rsid w:val="007350A2"/>
    <w:rsid w:val="0074062F"/>
    <w:rsid w:val="0074085C"/>
    <w:rsid w:val="007418D2"/>
    <w:rsid w:val="00741E67"/>
    <w:rsid w:val="00746646"/>
    <w:rsid w:val="007477D6"/>
    <w:rsid w:val="00751B1E"/>
    <w:rsid w:val="00755D9E"/>
    <w:rsid w:val="007569BD"/>
    <w:rsid w:val="00756E00"/>
    <w:rsid w:val="00757D67"/>
    <w:rsid w:val="007655E8"/>
    <w:rsid w:val="0076625F"/>
    <w:rsid w:val="00770E59"/>
    <w:rsid w:val="007750BD"/>
    <w:rsid w:val="0077518E"/>
    <w:rsid w:val="007752FA"/>
    <w:rsid w:val="00775912"/>
    <w:rsid w:val="00775F58"/>
    <w:rsid w:val="007773F5"/>
    <w:rsid w:val="007779E4"/>
    <w:rsid w:val="00777E35"/>
    <w:rsid w:val="007827C6"/>
    <w:rsid w:val="00783262"/>
    <w:rsid w:val="00784E5A"/>
    <w:rsid w:val="007865AF"/>
    <w:rsid w:val="007867A5"/>
    <w:rsid w:val="007906DD"/>
    <w:rsid w:val="00796D3F"/>
    <w:rsid w:val="007A49F9"/>
    <w:rsid w:val="007A5DC6"/>
    <w:rsid w:val="007B3651"/>
    <w:rsid w:val="007B4D51"/>
    <w:rsid w:val="007B502D"/>
    <w:rsid w:val="007C0069"/>
    <w:rsid w:val="007C2201"/>
    <w:rsid w:val="007D2EFA"/>
    <w:rsid w:val="007D633B"/>
    <w:rsid w:val="007D6B8B"/>
    <w:rsid w:val="007E00B0"/>
    <w:rsid w:val="007E0194"/>
    <w:rsid w:val="007E1BEC"/>
    <w:rsid w:val="007E4EB7"/>
    <w:rsid w:val="007F02A7"/>
    <w:rsid w:val="007F1536"/>
    <w:rsid w:val="007F198C"/>
    <w:rsid w:val="007F1E25"/>
    <w:rsid w:val="007F307E"/>
    <w:rsid w:val="007F3A5A"/>
    <w:rsid w:val="0080075F"/>
    <w:rsid w:val="0080670D"/>
    <w:rsid w:val="00820FF6"/>
    <w:rsid w:val="00826B0F"/>
    <w:rsid w:val="00826C5D"/>
    <w:rsid w:val="00830D57"/>
    <w:rsid w:val="00834FDE"/>
    <w:rsid w:val="00835EF1"/>
    <w:rsid w:val="008405AF"/>
    <w:rsid w:val="00841964"/>
    <w:rsid w:val="008422F7"/>
    <w:rsid w:val="00842BDE"/>
    <w:rsid w:val="008437EF"/>
    <w:rsid w:val="0084407D"/>
    <w:rsid w:val="00844879"/>
    <w:rsid w:val="00846BD1"/>
    <w:rsid w:val="00851EEF"/>
    <w:rsid w:val="008535F1"/>
    <w:rsid w:val="008617B9"/>
    <w:rsid w:val="00862306"/>
    <w:rsid w:val="00862BE1"/>
    <w:rsid w:val="00874B36"/>
    <w:rsid w:val="00875C70"/>
    <w:rsid w:val="00876CD0"/>
    <w:rsid w:val="0087786F"/>
    <w:rsid w:val="00877D14"/>
    <w:rsid w:val="0088371A"/>
    <w:rsid w:val="008837D7"/>
    <w:rsid w:val="00885078"/>
    <w:rsid w:val="00885C97"/>
    <w:rsid w:val="0088709C"/>
    <w:rsid w:val="0088724C"/>
    <w:rsid w:val="00890841"/>
    <w:rsid w:val="008A1B4B"/>
    <w:rsid w:val="008A24F3"/>
    <w:rsid w:val="008A41B2"/>
    <w:rsid w:val="008A692F"/>
    <w:rsid w:val="008A77C8"/>
    <w:rsid w:val="008A7928"/>
    <w:rsid w:val="008B3508"/>
    <w:rsid w:val="008B3A91"/>
    <w:rsid w:val="008B795A"/>
    <w:rsid w:val="008B7A30"/>
    <w:rsid w:val="008C0EF9"/>
    <w:rsid w:val="008C492E"/>
    <w:rsid w:val="008C6D62"/>
    <w:rsid w:val="008C7FE4"/>
    <w:rsid w:val="008D408B"/>
    <w:rsid w:val="008D48F5"/>
    <w:rsid w:val="008E00CC"/>
    <w:rsid w:val="008E1126"/>
    <w:rsid w:val="008E26CE"/>
    <w:rsid w:val="008E3C4D"/>
    <w:rsid w:val="008E3CC2"/>
    <w:rsid w:val="008E42FB"/>
    <w:rsid w:val="008E4B22"/>
    <w:rsid w:val="008E6871"/>
    <w:rsid w:val="008F6D4E"/>
    <w:rsid w:val="00901349"/>
    <w:rsid w:val="00901A3E"/>
    <w:rsid w:val="0090275D"/>
    <w:rsid w:val="00904DA2"/>
    <w:rsid w:val="00910932"/>
    <w:rsid w:val="00913489"/>
    <w:rsid w:val="00913AC3"/>
    <w:rsid w:val="00922E37"/>
    <w:rsid w:val="009243CC"/>
    <w:rsid w:val="00926BE7"/>
    <w:rsid w:val="009303A8"/>
    <w:rsid w:val="009341AE"/>
    <w:rsid w:val="0093666D"/>
    <w:rsid w:val="00936A5D"/>
    <w:rsid w:val="00940679"/>
    <w:rsid w:val="00941335"/>
    <w:rsid w:val="00941961"/>
    <w:rsid w:val="00942373"/>
    <w:rsid w:val="009434A6"/>
    <w:rsid w:val="009437B2"/>
    <w:rsid w:val="00943C20"/>
    <w:rsid w:val="009441F2"/>
    <w:rsid w:val="009454D7"/>
    <w:rsid w:val="0094603D"/>
    <w:rsid w:val="0094718B"/>
    <w:rsid w:val="0095486A"/>
    <w:rsid w:val="00955E35"/>
    <w:rsid w:val="0095775C"/>
    <w:rsid w:val="00957FDF"/>
    <w:rsid w:val="00960D2F"/>
    <w:rsid w:val="00960E7B"/>
    <w:rsid w:val="00961988"/>
    <w:rsid w:val="00964DAB"/>
    <w:rsid w:val="00964F42"/>
    <w:rsid w:val="00965F20"/>
    <w:rsid w:val="00966CCE"/>
    <w:rsid w:val="00967B88"/>
    <w:rsid w:val="00967F2A"/>
    <w:rsid w:val="00971EEA"/>
    <w:rsid w:val="00972944"/>
    <w:rsid w:val="00973149"/>
    <w:rsid w:val="00974FA0"/>
    <w:rsid w:val="009750E8"/>
    <w:rsid w:val="00976E14"/>
    <w:rsid w:val="009772EF"/>
    <w:rsid w:val="0097797F"/>
    <w:rsid w:val="0098178B"/>
    <w:rsid w:val="0098184B"/>
    <w:rsid w:val="00986AA3"/>
    <w:rsid w:val="0099562A"/>
    <w:rsid w:val="00996818"/>
    <w:rsid w:val="009978E1"/>
    <w:rsid w:val="009A0B1E"/>
    <w:rsid w:val="009A3932"/>
    <w:rsid w:val="009A4B71"/>
    <w:rsid w:val="009A571E"/>
    <w:rsid w:val="009B163B"/>
    <w:rsid w:val="009B5CC5"/>
    <w:rsid w:val="009B7A41"/>
    <w:rsid w:val="009C01CD"/>
    <w:rsid w:val="009C5186"/>
    <w:rsid w:val="009C7306"/>
    <w:rsid w:val="009D05FB"/>
    <w:rsid w:val="009D3F46"/>
    <w:rsid w:val="009D6714"/>
    <w:rsid w:val="009D7F7B"/>
    <w:rsid w:val="009E2B42"/>
    <w:rsid w:val="009E3D89"/>
    <w:rsid w:val="009E4F38"/>
    <w:rsid w:val="009E6B79"/>
    <w:rsid w:val="009F155D"/>
    <w:rsid w:val="00A01289"/>
    <w:rsid w:val="00A0330A"/>
    <w:rsid w:val="00A061DC"/>
    <w:rsid w:val="00A064D8"/>
    <w:rsid w:val="00A07661"/>
    <w:rsid w:val="00A107F5"/>
    <w:rsid w:val="00A10831"/>
    <w:rsid w:val="00A124C6"/>
    <w:rsid w:val="00A13C25"/>
    <w:rsid w:val="00A14224"/>
    <w:rsid w:val="00A16580"/>
    <w:rsid w:val="00A1769F"/>
    <w:rsid w:val="00A252D0"/>
    <w:rsid w:val="00A25402"/>
    <w:rsid w:val="00A26B16"/>
    <w:rsid w:val="00A26C7D"/>
    <w:rsid w:val="00A31901"/>
    <w:rsid w:val="00A33E6C"/>
    <w:rsid w:val="00A365CF"/>
    <w:rsid w:val="00A36FBB"/>
    <w:rsid w:val="00A40F68"/>
    <w:rsid w:val="00A41ACA"/>
    <w:rsid w:val="00A45173"/>
    <w:rsid w:val="00A45289"/>
    <w:rsid w:val="00A51C3B"/>
    <w:rsid w:val="00A54BAD"/>
    <w:rsid w:val="00A57023"/>
    <w:rsid w:val="00A60CD3"/>
    <w:rsid w:val="00A6139A"/>
    <w:rsid w:val="00A62D84"/>
    <w:rsid w:val="00A63A1F"/>
    <w:rsid w:val="00A67F64"/>
    <w:rsid w:val="00A709B8"/>
    <w:rsid w:val="00A76460"/>
    <w:rsid w:val="00A765BC"/>
    <w:rsid w:val="00A82327"/>
    <w:rsid w:val="00A84C1D"/>
    <w:rsid w:val="00A84EAA"/>
    <w:rsid w:val="00A90399"/>
    <w:rsid w:val="00A913F7"/>
    <w:rsid w:val="00A9212A"/>
    <w:rsid w:val="00A96F35"/>
    <w:rsid w:val="00AA1453"/>
    <w:rsid w:val="00AA1746"/>
    <w:rsid w:val="00AA1F91"/>
    <w:rsid w:val="00AA2E25"/>
    <w:rsid w:val="00AA497C"/>
    <w:rsid w:val="00AA79DD"/>
    <w:rsid w:val="00AAD652"/>
    <w:rsid w:val="00AB1903"/>
    <w:rsid w:val="00AB1BEC"/>
    <w:rsid w:val="00AB3141"/>
    <w:rsid w:val="00AB58BB"/>
    <w:rsid w:val="00AB5916"/>
    <w:rsid w:val="00AB65D0"/>
    <w:rsid w:val="00AB693B"/>
    <w:rsid w:val="00AB7799"/>
    <w:rsid w:val="00AB7CCA"/>
    <w:rsid w:val="00AC0D67"/>
    <w:rsid w:val="00AC31E6"/>
    <w:rsid w:val="00AC36E1"/>
    <w:rsid w:val="00AC5029"/>
    <w:rsid w:val="00AC6803"/>
    <w:rsid w:val="00AC6E0B"/>
    <w:rsid w:val="00AC6F77"/>
    <w:rsid w:val="00AD0B73"/>
    <w:rsid w:val="00AD1B50"/>
    <w:rsid w:val="00AD20A4"/>
    <w:rsid w:val="00AD2DE6"/>
    <w:rsid w:val="00AD3118"/>
    <w:rsid w:val="00AD6BB0"/>
    <w:rsid w:val="00AE2702"/>
    <w:rsid w:val="00AE2957"/>
    <w:rsid w:val="00AE41D2"/>
    <w:rsid w:val="00AE667A"/>
    <w:rsid w:val="00AE7B73"/>
    <w:rsid w:val="00AF1B8C"/>
    <w:rsid w:val="00AF1E9E"/>
    <w:rsid w:val="00AF34E6"/>
    <w:rsid w:val="00AF7CD2"/>
    <w:rsid w:val="00B02A01"/>
    <w:rsid w:val="00B04D3D"/>
    <w:rsid w:val="00B05C10"/>
    <w:rsid w:val="00B06306"/>
    <w:rsid w:val="00B07686"/>
    <w:rsid w:val="00B123CA"/>
    <w:rsid w:val="00B12617"/>
    <w:rsid w:val="00B13ADA"/>
    <w:rsid w:val="00B13CDB"/>
    <w:rsid w:val="00B15023"/>
    <w:rsid w:val="00B168B5"/>
    <w:rsid w:val="00B2231B"/>
    <w:rsid w:val="00B24090"/>
    <w:rsid w:val="00B25813"/>
    <w:rsid w:val="00B25D43"/>
    <w:rsid w:val="00B31273"/>
    <w:rsid w:val="00B32F8D"/>
    <w:rsid w:val="00B33638"/>
    <w:rsid w:val="00B3371D"/>
    <w:rsid w:val="00B342C1"/>
    <w:rsid w:val="00B44263"/>
    <w:rsid w:val="00B45A30"/>
    <w:rsid w:val="00B45C34"/>
    <w:rsid w:val="00B47D66"/>
    <w:rsid w:val="00B549BB"/>
    <w:rsid w:val="00B54D87"/>
    <w:rsid w:val="00B563E6"/>
    <w:rsid w:val="00B56CD9"/>
    <w:rsid w:val="00B57994"/>
    <w:rsid w:val="00B62FC0"/>
    <w:rsid w:val="00B630C5"/>
    <w:rsid w:val="00B65747"/>
    <w:rsid w:val="00B660BA"/>
    <w:rsid w:val="00B707A2"/>
    <w:rsid w:val="00B7147D"/>
    <w:rsid w:val="00B71DF7"/>
    <w:rsid w:val="00B72081"/>
    <w:rsid w:val="00B73327"/>
    <w:rsid w:val="00B7655B"/>
    <w:rsid w:val="00B76664"/>
    <w:rsid w:val="00B76C26"/>
    <w:rsid w:val="00B83E9D"/>
    <w:rsid w:val="00B84327"/>
    <w:rsid w:val="00B8738C"/>
    <w:rsid w:val="00B9000F"/>
    <w:rsid w:val="00B93220"/>
    <w:rsid w:val="00B95DA6"/>
    <w:rsid w:val="00BA0990"/>
    <w:rsid w:val="00BA5F56"/>
    <w:rsid w:val="00BA6836"/>
    <w:rsid w:val="00BA6A87"/>
    <w:rsid w:val="00BB108B"/>
    <w:rsid w:val="00BB5122"/>
    <w:rsid w:val="00BB6060"/>
    <w:rsid w:val="00BC0B70"/>
    <w:rsid w:val="00BC19EA"/>
    <w:rsid w:val="00BC3265"/>
    <w:rsid w:val="00BC4CAB"/>
    <w:rsid w:val="00BC6B38"/>
    <w:rsid w:val="00BC7F97"/>
    <w:rsid w:val="00BD1428"/>
    <w:rsid w:val="00BD1919"/>
    <w:rsid w:val="00BD326E"/>
    <w:rsid w:val="00BD3F21"/>
    <w:rsid w:val="00BD584D"/>
    <w:rsid w:val="00BD6963"/>
    <w:rsid w:val="00BE05B3"/>
    <w:rsid w:val="00BF1A6F"/>
    <w:rsid w:val="00BF5563"/>
    <w:rsid w:val="00BF70F4"/>
    <w:rsid w:val="00C026EE"/>
    <w:rsid w:val="00C03D39"/>
    <w:rsid w:val="00C0451D"/>
    <w:rsid w:val="00C06145"/>
    <w:rsid w:val="00C11C3B"/>
    <w:rsid w:val="00C13154"/>
    <w:rsid w:val="00C1481C"/>
    <w:rsid w:val="00C17B35"/>
    <w:rsid w:val="00C22A4E"/>
    <w:rsid w:val="00C279A3"/>
    <w:rsid w:val="00C27FA4"/>
    <w:rsid w:val="00C334CE"/>
    <w:rsid w:val="00C34630"/>
    <w:rsid w:val="00C355CD"/>
    <w:rsid w:val="00C36E38"/>
    <w:rsid w:val="00C4007E"/>
    <w:rsid w:val="00C4283E"/>
    <w:rsid w:val="00C42C45"/>
    <w:rsid w:val="00C44583"/>
    <w:rsid w:val="00C446E9"/>
    <w:rsid w:val="00C46ECB"/>
    <w:rsid w:val="00C53487"/>
    <w:rsid w:val="00C56632"/>
    <w:rsid w:val="00C61AC0"/>
    <w:rsid w:val="00C67FEB"/>
    <w:rsid w:val="00C74459"/>
    <w:rsid w:val="00C7567A"/>
    <w:rsid w:val="00C8044B"/>
    <w:rsid w:val="00C81789"/>
    <w:rsid w:val="00C84F6A"/>
    <w:rsid w:val="00C86555"/>
    <w:rsid w:val="00C91406"/>
    <w:rsid w:val="00C9153D"/>
    <w:rsid w:val="00C93CDA"/>
    <w:rsid w:val="00C96B81"/>
    <w:rsid w:val="00CA0769"/>
    <w:rsid w:val="00CA0CEC"/>
    <w:rsid w:val="00CA1935"/>
    <w:rsid w:val="00CA2928"/>
    <w:rsid w:val="00CB0535"/>
    <w:rsid w:val="00CB1A57"/>
    <w:rsid w:val="00CB4E2B"/>
    <w:rsid w:val="00CB579D"/>
    <w:rsid w:val="00CC2373"/>
    <w:rsid w:val="00CC37BD"/>
    <w:rsid w:val="00CC6494"/>
    <w:rsid w:val="00CC730C"/>
    <w:rsid w:val="00CD0B0F"/>
    <w:rsid w:val="00CD2B37"/>
    <w:rsid w:val="00CD35F9"/>
    <w:rsid w:val="00CD611D"/>
    <w:rsid w:val="00CE4F3D"/>
    <w:rsid w:val="00CE54D3"/>
    <w:rsid w:val="00CF0EB4"/>
    <w:rsid w:val="00CF5D53"/>
    <w:rsid w:val="00D011A4"/>
    <w:rsid w:val="00D05F02"/>
    <w:rsid w:val="00D069FB"/>
    <w:rsid w:val="00D06B4F"/>
    <w:rsid w:val="00D104C7"/>
    <w:rsid w:val="00D1533F"/>
    <w:rsid w:val="00D17392"/>
    <w:rsid w:val="00D22137"/>
    <w:rsid w:val="00D230BF"/>
    <w:rsid w:val="00D2470A"/>
    <w:rsid w:val="00D24C84"/>
    <w:rsid w:val="00D27F4B"/>
    <w:rsid w:val="00D30862"/>
    <w:rsid w:val="00D327B6"/>
    <w:rsid w:val="00D34894"/>
    <w:rsid w:val="00D36F99"/>
    <w:rsid w:val="00D37A60"/>
    <w:rsid w:val="00D40D3A"/>
    <w:rsid w:val="00D41984"/>
    <w:rsid w:val="00D42078"/>
    <w:rsid w:val="00D448F5"/>
    <w:rsid w:val="00D52C48"/>
    <w:rsid w:val="00D56E70"/>
    <w:rsid w:val="00D57A47"/>
    <w:rsid w:val="00D61A01"/>
    <w:rsid w:val="00D627EC"/>
    <w:rsid w:val="00D63446"/>
    <w:rsid w:val="00D67C29"/>
    <w:rsid w:val="00D71788"/>
    <w:rsid w:val="00D8040D"/>
    <w:rsid w:val="00D80916"/>
    <w:rsid w:val="00D8262F"/>
    <w:rsid w:val="00D83B47"/>
    <w:rsid w:val="00D9429F"/>
    <w:rsid w:val="00D960A0"/>
    <w:rsid w:val="00D977AA"/>
    <w:rsid w:val="00DA4894"/>
    <w:rsid w:val="00DB1747"/>
    <w:rsid w:val="00DB3AEE"/>
    <w:rsid w:val="00DB3BE0"/>
    <w:rsid w:val="00DB3F10"/>
    <w:rsid w:val="00DB71B2"/>
    <w:rsid w:val="00DC1DB6"/>
    <w:rsid w:val="00DC6484"/>
    <w:rsid w:val="00DC727B"/>
    <w:rsid w:val="00DD2301"/>
    <w:rsid w:val="00DD445B"/>
    <w:rsid w:val="00DD5EDB"/>
    <w:rsid w:val="00DE0364"/>
    <w:rsid w:val="00DE5C78"/>
    <w:rsid w:val="00DF0636"/>
    <w:rsid w:val="00DF76C7"/>
    <w:rsid w:val="00E01DB8"/>
    <w:rsid w:val="00E1213E"/>
    <w:rsid w:val="00E215A8"/>
    <w:rsid w:val="00E26DCB"/>
    <w:rsid w:val="00E31CCF"/>
    <w:rsid w:val="00E3472F"/>
    <w:rsid w:val="00E401F0"/>
    <w:rsid w:val="00E4285E"/>
    <w:rsid w:val="00E44ABD"/>
    <w:rsid w:val="00E50A83"/>
    <w:rsid w:val="00E54DA3"/>
    <w:rsid w:val="00E56F7E"/>
    <w:rsid w:val="00E5767E"/>
    <w:rsid w:val="00E6249B"/>
    <w:rsid w:val="00E64D06"/>
    <w:rsid w:val="00E65FDE"/>
    <w:rsid w:val="00E70741"/>
    <w:rsid w:val="00E72802"/>
    <w:rsid w:val="00E73364"/>
    <w:rsid w:val="00E805D7"/>
    <w:rsid w:val="00E82BE4"/>
    <w:rsid w:val="00E8455E"/>
    <w:rsid w:val="00E853B8"/>
    <w:rsid w:val="00E861CA"/>
    <w:rsid w:val="00E86E3C"/>
    <w:rsid w:val="00E87ED7"/>
    <w:rsid w:val="00E906E3"/>
    <w:rsid w:val="00E9106A"/>
    <w:rsid w:val="00E9460D"/>
    <w:rsid w:val="00E9641E"/>
    <w:rsid w:val="00EA2937"/>
    <w:rsid w:val="00EA3320"/>
    <w:rsid w:val="00EA36DD"/>
    <w:rsid w:val="00EA5198"/>
    <w:rsid w:val="00EA7944"/>
    <w:rsid w:val="00EB23E6"/>
    <w:rsid w:val="00EB33C8"/>
    <w:rsid w:val="00EB4127"/>
    <w:rsid w:val="00EB55D6"/>
    <w:rsid w:val="00EC576F"/>
    <w:rsid w:val="00EC79C5"/>
    <w:rsid w:val="00ED0EEB"/>
    <w:rsid w:val="00ED1FB8"/>
    <w:rsid w:val="00ED2FFD"/>
    <w:rsid w:val="00ED7825"/>
    <w:rsid w:val="00EE0653"/>
    <w:rsid w:val="00EE1F7A"/>
    <w:rsid w:val="00EE207E"/>
    <w:rsid w:val="00EE22C2"/>
    <w:rsid w:val="00EE3AD2"/>
    <w:rsid w:val="00EE48AD"/>
    <w:rsid w:val="00EE5464"/>
    <w:rsid w:val="00EE620F"/>
    <w:rsid w:val="00EE727C"/>
    <w:rsid w:val="00EF05D2"/>
    <w:rsid w:val="00EF2CE3"/>
    <w:rsid w:val="00EF5AA0"/>
    <w:rsid w:val="00EF66B0"/>
    <w:rsid w:val="00EF7071"/>
    <w:rsid w:val="00EF79D1"/>
    <w:rsid w:val="00F054BF"/>
    <w:rsid w:val="00F10C97"/>
    <w:rsid w:val="00F11915"/>
    <w:rsid w:val="00F12414"/>
    <w:rsid w:val="00F125B5"/>
    <w:rsid w:val="00F12648"/>
    <w:rsid w:val="00F13D2F"/>
    <w:rsid w:val="00F13E76"/>
    <w:rsid w:val="00F221C4"/>
    <w:rsid w:val="00F23C53"/>
    <w:rsid w:val="00F2418F"/>
    <w:rsid w:val="00F27EA7"/>
    <w:rsid w:val="00F27F60"/>
    <w:rsid w:val="00F30435"/>
    <w:rsid w:val="00F3071D"/>
    <w:rsid w:val="00F328CA"/>
    <w:rsid w:val="00F34F01"/>
    <w:rsid w:val="00F37BCD"/>
    <w:rsid w:val="00F4076E"/>
    <w:rsid w:val="00F40F55"/>
    <w:rsid w:val="00F4147B"/>
    <w:rsid w:val="00F414E1"/>
    <w:rsid w:val="00F429A4"/>
    <w:rsid w:val="00F44791"/>
    <w:rsid w:val="00F45F44"/>
    <w:rsid w:val="00F513E3"/>
    <w:rsid w:val="00F53939"/>
    <w:rsid w:val="00F53ECA"/>
    <w:rsid w:val="00F610B4"/>
    <w:rsid w:val="00F67484"/>
    <w:rsid w:val="00F676CF"/>
    <w:rsid w:val="00F70F98"/>
    <w:rsid w:val="00F71D87"/>
    <w:rsid w:val="00F723CA"/>
    <w:rsid w:val="00F73C38"/>
    <w:rsid w:val="00F80072"/>
    <w:rsid w:val="00F802B2"/>
    <w:rsid w:val="00F852AD"/>
    <w:rsid w:val="00F855AC"/>
    <w:rsid w:val="00F860E2"/>
    <w:rsid w:val="00F87425"/>
    <w:rsid w:val="00F93B99"/>
    <w:rsid w:val="00F94835"/>
    <w:rsid w:val="00F972D8"/>
    <w:rsid w:val="00FA254E"/>
    <w:rsid w:val="00FA3D83"/>
    <w:rsid w:val="00FA47F6"/>
    <w:rsid w:val="00FA53B9"/>
    <w:rsid w:val="00FA717C"/>
    <w:rsid w:val="00FA7328"/>
    <w:rsid w:val="00FB0271"/>
    <w:rsid w:val="00FB19A6"/>
    <w:rsid w:val="00FB20ED"/>
    <w:rsid w:val="00FB3436"/>
    <w:rsid w:val="00FB3758"/>
    <w:rsid w:val="00FB3998"/>
    <w:rsid w:val="00FB6297"/>
    <w:rsid w:val="00FB7CFB"/>
    <w:rsid w:val="00FC0C22"/>
    <w:rsid w:val="00FC18BE"/>
    <w:rsid w:val="00FC279A"/>
    <w:rsid w:val="00FD52A7"/>
    <w:rsid w:val="00FD57C4"/>
    <w:rsid w:val="00FD7AF7"/>
    <w:rsid w:val="00FE0059"/>
    <w:rsid w:val="00FE2CAB"/>
    <w:rsid w:val="00FE2D8F"/>
    <w:rsid w:val="00FE3467"/>
    <w:rsid w:val="00FE510E"/>
    <w:rsid w:val="00FE52D1"/>
    <w:rsid w:val="00FF1AE4"/>
    <w:rsid w:val="00FF3220"/>
    <w:rsid w:val="00FF3A8C"/>
    <w:rsid w:val="00FF3F6E"/>
    <w:rsid w:val="00FF777C"/>
    <w:rsid w:val="01FD5C31"/>
    <w:rsid w:val="0266D0AB"/>
    <w:rsid w:val="0293D313"/>
    <w:rsid w:val="02ACFB70"/>
    <w:rsid w:val="02CCD6D0"/>
    <w:rsid w:val="031DBC0B"/>
    <w:rsid w:val="03AD4BD8"/>
    <w:rsid w:val="0468A731"/>
    <w:rsid w:val="070D0C51"/>
    <w:rsid w:val="07135A3B"/>
    <w:rsid w:val="07E22F65"/>
    <w:rsid w:val="08911417"/>
    <w:rsid w:val="09031497"/>
    <w:rsid w:val="09034657"/>
    <w:rsid w:val="0AAD92FD"/>
    <w:rsid w:val="0AFAEBC1"/>
    <w:rsid w:val="0B1C9724"/>
    <w:rsid w:val="0B457B8B"/>
    <w:rsid w:val="0B887BD1"/>
    <w:rsid w:val="0C49635E"/>
    <w:rsid w:val="0C4E9F6B"/>
    <w:rsid w:val="0C549350"/>
    <w:rsid w:val="0C5A1880"/>
    <w:rsid w:val="0C8F0F2B"/>
    <w:rsid w:val="0C9F510F"/>
    <w:rsid w:val="0D7F3114"/>
    <w:rsid w:val="0D9EEC09"/>
    <w:rsid w:val="0DCB0465"/>
    <w:rsid w:val="0E157DC4"/>
    <w:rsid w:val="0E5D795A"/>
    <w:rsid w:val="0F69DCBB"/>
    <w:rsid w:val="0F72561B"/>
    <w:rsid w:val="0F7A43A1"/>
    <w:rsid w:val="10BCA4E3"/>
    <w:rsid w:val="1102A527"/>
    <w:rsid w:val="11CFA484"/>
    <w:rsid w:val="123C7CC2"/>
    <w:rsid w:val="1254D311"/>
    <w:rsid w:val="12998218"/>
    <w:rsid w:val="129E7588"/>
    <w:rsid w:val="149E0A55"/>
    <w:rsid w:val="15B0304B"/>
    <w:rsid w:val="15E1940A"/>
    <w:rsid w:val="160D20A7"/>
    <w:rsid w:val="1714842D"/>
    <w:rsid w:val="1752F8CD"/>
    <w:rsid w:val="1808EFF6"/>
    <w:rsid w:val="181EE104"/>
    <w:rsid w:val="186E9A87"/>
    <w:rsid w:val="1886A8BC"/>
    <w:rsid w:val="18928A90"/>
    <w:rsid w:val="18BB6975"/>
    <w:rsid w:val="191A9381"/>
    <w:rsid w:val="1AD116FA"/>
    <w:rsid w:val="1B719F12"/>
    <w:rsid w:val="1C0A7AD9"/>
    <w:rsid w:val="1C28D069"/>
    <w:rsid w:val="1D774117"/>
    <w:rsid w:val="1E135302"/>
    <w:rsid w:val="1EE06C77"/>
    <w:rsid w:val="1F90676B"/>
    <w:rsid w:val="1FE8C5A7"/>
    <w:rsid w:val="202ABB3F"/>
    <w:rsid w:val="2072320A"/>
    <w:rsid w:val="20961006"/>
    <w:rsid w:val="20D49091"/>
    <w:rsid w:val="20DB6EC8"/>
    <w:rsid w:val="20F261F5"/>
    <w:rsid w:val="211839DF"/>
    <w:rsid w:val="212C37CC"/>
    <w:rsid w:val="23994F91"/>
    <w:rsid w:val="25351FF2"/>
    <w:rsid w:val="25B03391"/>
    <w:rsid w:val="26370246"/>
    <w:rsid w:val="27E3C3D2"/>
    <w:rsid w:val="28094493"/>
    <w:rsid w:val="28320301"/>
    <w:rsid w:val="2884547F"/>
    <w:rsid w:val="28D6BE9E"/>
    <w:rsid w:val="2A6D9A20"/>
    <w:rsid w:val="2AA9CFB9"/>
    <w:rsid w:val="2B345675"/>
    <w:rsid w:val="2BCA248B"/>
    <w:rsid w:val="2C3F7B5D"/>
    <w:rsid w:val="2CDCB5B6"/>
    <w:rsid w:val="2CF015EA"/>
    <w:rsid w:val="2CF19946"/>
    <w:rsid w:val="2D070238"/>
    <w:rsid w:val="2DD9F8CB"/>
    <w:rsid w:val="2E7F4199"/>
    <w:rsid w:val="2EF39603"/>
    <w:rsid w:val="2F30DF38"/>
    <w:rsid w:val="2FC93966"/>
    <w:rsid w:val="2FCFC52B"/>
    <w:rsid w:val="30990A89"/>
    <w:rsid w:val="30DCDBA4"/>
    <w:rsid w:val="3131ACB6"/>
    <w:rsid w:val="3146A79D"/>
    <w:rsid w:val="3203CDCF"/>
    <w:rsid w:val="3270FFAC"/>
    <w:rsid w:val="33029818"/>
    <w:rsid w:val="3308E855"/>
    <w:rsid w:val="33A88C56"/>
    <w:rsid w:val="33B8C68D"/>
    <w:rsid w:val="343164E5"/>
    <w:rsid w:val="345BB5AE"/>
    <w:rsid w:val="346946F3"/>
    <w:rsid w:val="34F23459"/>
    <w:rsid w:val="354A5097"/>
    <w:rsid w:val="3896AAD5"/>
    <w:rsid w:val="3AA0A669"/>
    <w:rsid w:val="3B1BCB04"/>
    <w:rsid w:val="3B2CB4D9"/>
    <w:rsid w:val="3B463A64"/>
    <w:rsid w:val="3D54277E"/>
    <w:rsid w:val="3D7986CA"/>
    <w:rsid w:val="3E8C72F0"/>
    <w:rsid w:val="3F15572B"/>
    <w:rsid w:val="3F169A65"/>
    <w:rsid w:val="3F748538"/>
    <w:rsid w:val="3F787708"/>
    <w:rsid w:val="407CBB8C"/>
    <w:rsid w:val="41C6DAAF"/>
    <w:rsid w:val="4252EC3A"/>
    <w:rsid w:val="425BD7B8"/>
    <w:rsid w:val="42EF804D"/>
    <w:rsid w:val="4300894E"/>
    <w:rsid w:val="431760BF"/>
    <w:rsid w:val="44A984ED"/>
    <w:rsid w:val="4547A456"/>
    <w:rsid w:val="45F828EE"/>
    <w:rsid w:val="46C6707E"/>
    <w:rsid w:val="4797274A"/>
    <w:rsid w:val="48A90561"/>
    <w:rsid w:val="48DDE9FD"/>
    <w:rsid w:val="48F9F3B8"/>
    <w:rsid w:val="4A44D5C2"/>
    <w:rsid w:val="4A6DC924"/>
    <w:rsid w:val="4AB769CB"/>
    <w:rsid w:val="4BE0A623"/>
    <w:rsid w:val="4C9E5019"/>
    <w:rsid w:val="4D0E1214"/>
    <w:rsid w:val="4D72D25F"/>
    <w:rsid w:val="4E8703F4"/>
    <w:rsid w:val="4EC9058B"/>
    <w:rsid w:val="5021BA14"/>
    <w:rsid w:val="50AA7321"/>
    <w:rsid w:val="50D4C787"/>
    <w:rsid w:val="513AF091"/>
    <w:rsid w:val="51C189FE"/>
    <w:rsid w:val="51F4DD58"/>
    <w:rsid w:val="5226357C"/>
    <w:rsid w:val="52877B1E"/>
    <w:rsid w:val="5343B3B6"/>
    <w:rsid w:val="53595AD6"/>
    <w:rsid w:val="53D435CC"/>
    <w:rsid w:val="54BE430B"/>
    <w:rsid w:val="55F9052B"/>
    <w:rsid w:val="56579A0B"/>
    <w:rsid w:val="565A136C"/>
    <w:rsid w:val="56B594E5"/>
    <w:rsid w:val="579267AC"/>
    <w:rsid w:val="5930B0C2"/>
    <w:rsid w:val="595BFF85"/>
    <w:rsid w:val="5A446AFC"/>
    <w:rsid w:val="5B346C79"/>
    <w:rsid w:val="5BBD2A85"/>
    <w:rsid w:val="5BFEB773"/>
    <w:rsid w:val="5D5B456A"/>
    <w:rsid w:val="5DCC94A6"/>
    <w:rsid w:val="5DF90347"/>
    <w:rsid w:val="5E3D40A4"/>
    <w:rsid w:val="5F3970FC"/>
    <w:rsid w:val="5F974726"/>
    <w:rsid w:val="600310F8"/>
    <w:rsid w:val="600A48E4"/>
    <w:rsid w:val="60C88471"/>
    <w:rsid w:val="627EE579"/>
    <w:rsid w:val="62CE46DB"/>
    <w:rsid w:val="62DB94E9"/>
    <w:rsid w:val="6341E9A6"/>
    <w:rsid w:val="65547ABF"/>
    <w:rsid w:val="66F228C0"/>
    <w:rsid w:val="67416A1A"/>
    <w:rsid w:val="67DFBFE7"/>
    <w:rsid w:val="6838C88D"/>
    <w:rsid w:val="69D2779A"/>
    <w:rsid w:val="6A6F09BC"/>
    <w:rsid w:val="6A70CF01"/>
    <w:rsid w:val="6A83F4F6"/>
    <w:rsid w:val="6AB95ABA"/>
    <w:rsid w:val="6B64F732"/>
    <w:rsid w:val="6C0BC32F"/>
    <w:rsid w:val="6C5EA0A5"/>
    <w:rsid w:val="6D504693"/>
    <w:rsid w:val="6E552D37"/>
    <w:rsid w:val="6EE3971B"/>
    <w:rsid w:val="703DE112"/>
    <w:rsid w:val="71A0154B"/>
    <w:rsid w:val="71BCF2A9"/>
    <w:rsid w:val="71D2BE09"/>
    <w:rsid w:val="71ED0DDA"/>
    <w:rsid w:val="722A0852"/>
    <w:rsid w:val="72AB4442"/>
    <w:rsid w:val="72AEC57F"/>
    <w:rsid w:val="73CCAA58"/>
    <w:rsid w:val="740135A5"/>
    <w:rsid w:val="74352A6F"/>
    <w:rsid w:val="7730F3EE"/>
    <w:rsid w:val="77D91B54"/>
    <w:rsid w:val="78288455"/>
    <w:rsid w:val="79E43307"/>
    <w:rsid w:val="7A8F50F1"/>
    <w:rsid w:val="7B08C0B1"/>
    <w:rsid w:val="7C24918E"/>
    <w:rsid w:val="7CAE3686"/>
    <w:rsid w:val="7D05999D"/>
    <w:rsid w:val="7EFC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2C689B"/>
  <w15:docId w15:val="{41A06D8D-B68C-461F-BCB2-27C1591C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link w:val="Heading2Char"/>
    <w:uiPriority w:val="9"/>
    <w:semiHidden/>
    <w:unhideWhenUsed/>
    <w:qFormat/>
    <w:rsid w:val="000C3F11"/>
    <w:pPr>
      <w:spacing w:before="100" w:beforeAutospacing="1" w:after="100" w:afterAutospacing="1" w:line="240" w:lineRule="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BD19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uiPriority w:val="99"/>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szCs w:val="21"/>
    </w:rPr>
  </w:style>
  <w:style w:type="character" w:styleId="Strong">
    <w:name w:val="Strong"/>
    <w:uiPriority w:val="22"/>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CommentTextChar">
    <w:name w:val="Comment Text Char"/>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FooterChar">
    <w:name w:val="Footer Char"/>
    <w:link w:val="Footer"/>
    <w:uiPriority w:val="99"/>
    <w:qFormat/>
  </w:style>
  <w:style w:type="character" w:customStyle="1" w:styleId="HeaderChar">
    <w:name w:val="Header Char"/>
    <w:link w:val="Header"/>
    <w:uiPriority w:val="99"/>
    <w:qFormat/>
  </w:style>
  <w:style w:type="character" w:customStyle="1" w:styleId="PlainTextChar">
    <w:name w:val="Plain Text Char"/>
    <w:link w:val="PlainText"/>
    <w:uiPriority w:val="99"/>
    <w:qFormat/>
    <w:rPr>
      <w:rFonts w:eastAsia="Calibri" w:cs="Times New Roman"/>
      <w:sz w:val="22"/>
      <w:szCs w:val="21"/>
    </w:rPr>
  </w:style>
  <w:style w:type="character" w:customStyle="1" w:styleId="style21">
    <w:name w:val="style21"/>
    <w:qFormat/>
  </w:style>
  <w:style w:type="paragraph" w:customStyle="1" w:styleId="ColorfulList-Accent11">
    <w:name w:val="Colorful List - Accent 11"/>
    <w:basedOn w:val="Normal"/>
    <w:uiPriority w:val="34"/>
    <w:qFormat/>
    <w:pPr>
      <w:ind w:left="720"/>
      <w:contextualSpacing/>
    </w:pPr>
  </w:style>
  <w:style w:type="paragraph" w:styleId="NoSpacing">
    <w:name w:val="No Spacing"/>
    <w:basedOn w:val="Normal"/>
    <w:uiPriority w:val="1"/>
    <w:qFormat/>
    <w:pPr>
      <w:spacing w:after="0" w:line="240" w:lineRule="auto"/>
    </w:pPr>
    <w:rPr>
      <w:rFonts w:cs="Calibri"/>
    </w:rPr>
  </w:style>
  <w:style w:type="character" w:customStyle="1" w:styleId="Style22">
    <w:name w:val="_Style 22"/>
    <w:uiPriority w:val="99"/>
    <w:unhideWhenUsed/>
    <w:qFormat/>
    <w:rPr>
      <w:color w:val="605E5C"/>
      <w:shd w:val="clear" w:color="auto" w:fill="E1DFDD"/>
    </w:rPr>
  </w:style>
  <w:style w:type="paragraph" w:customStyle="1" w:styleId="Default">
    <w:name w:val="Default"/>
    <w:qFormat/>
    <w:pPr>
      <w:autoSpaceDE w:val="0"/>
      <w:autoSpaceDN w:val="0"/>
      <w:adjustRightInd w:val="0"/>
    </w:pPr>
    <w:rPr>
      <w:rFonts w:ascii="Arial" w:eastAsia="Calibri" w:hAnsi="Arial" w:cs="Arial"/>
      <w:color w:val="000000"/>
      <w:sz w:val="24"/>
      <w:szCs w:val="24"/>
    </w:rPr>
  </w:style>
  <w:style w:type="paragraph" w:customStyle="1" w:styleId="Revision1">
    <w:name w:val="Revision1"/>
    <w:hidden/>
    <w:uiPriority w:val="99"/>
    <w:semiHidden/>
    <w:qFormat/>
    <w:rPr>
      <w:rFonts w:ascii="Calibri" w:eastAsia="Calibri" w:hAnsi="Calibri"/>
      <w:sz w:val="22"/>
      <w:szCs w:val="22"/>
    </w:rPr>
  </w:style>
  <w:style w:type="paragraph" w:customStyle="1" w:styleId="Revision2">
    <w:name w:val="Revision2"/>
    <w:hidden/>
    <w:uiPriority w:val="99"/>
    <w:semiHidden/>
    <w:qFormat/>
    <w:rPr>
      <w:rFonts w:ascii="Calibri" w:eastAsia="Calibri" w:hAnsi="Calibri"/>
      <w:sz w:val="22"/>
      <w:szCs w:val="22"/>
    </w:rPr>
  </w:style>
  <w:style w:type="paragraph" w:styleId="Revision">
    <w:name w:val="Revision"/>
    <w:hidden/>
    <w:uiPriority w:val="99"/>
    <w:semiHidden/>
    <w:rsid w:val="00A365CF"/>
    <w:rPr>
      <w:rFonts w:ascii="Calibri" w:eastAsia="Calibri" w:hAnsi="Calibri"/>
      <w:sz w:val="22"/>
      <w:szCs w:val="22"/>
    </w:rPr>
  </w:style>
  <w:style w:type="character" w:styleId="Emphasis">
    <w:name w:val="Emphasis"/>
    <w:basedOn w:val="DefaultParagraphFont"/>
    <w:uiPriority w:val="20"/>
    <w:qFormat/>
    <w:rsid w:val="00375A0C"/>
    <w:rPr>
      <w:i/>
      <w:iCs/>
    </w:rPr>
  </w:style>
  <w:style w:type="character" w:customStyle="1" w:styleId="UnresolvedMention1">
    <w:name w:val="Unresolved Mention1"/>
    <w:basedOn w:val="DefaultParagraphFont"/>
    <w:uiPriority w:val="99"/>
    <w:semiHidden/>
    <w:unhideWhenUsed/>
    <w:rsid w:val="00885078"/>
    <w:rPr>
      <w:color w:val="605E5C"/>
      <w:shd w:val="clear" w:color="auto" w:fill="E1DFDD"/>
    </w:rPr>
  </w:style>
  <w:style w:type="character" w:customStyle="1" w:styleId="normaltextrun">
    <w:name w:val="normaltextrun"/>
    <w:basedOn w:val="DefaultParagraphFont"/>
    <w:rsid w:val="00957FDF"/>
  </w:style>
  <w:style w:type="character" w:customStyle="1" w:styleId="Heading2Char">
    <w:name w:val="Heading 2 Char"/>
    <w:basedOn w:val="DefaultParagraphFont"/>
    <w:link w:val="Heading2"/>
    <w:uiPriority w:val="9"/>
    <w:semiHidden/>
    <w:rsid w:val="000C3F11"/>
    <w:rPr>
      <w:rFonts w:eastAsiaTheme="minorHAnsi"/>
      <w:b/>
      <w:bCs/>
      <w:sz w:val="36"/>
      <w:szCs w:val="36"/>
    </w:rPr>
  </w:style>
  <w:style w:type="character" w:customStyle="1" w:styleId="None">
    <w:name w:val="None"/>
    <w:uiPriority w:val="1"/>
    <w:rsid w:val="007865AF"/>
  </w:style>
  <w:style w:type="character" w:customStyle="1" w:styleId="Hyperlink3">
    <w:name w:val="Hyperlink.3"/>
    <w:basedOn w:val="None"/>
    <w:rsid w:val="007865AF"/>
    <w:rPr>
      <w:rFonts w:ascii="Century Gothic" w:eastAsia="Century Gothic" w:hAnsi="Century Gothic" w:cs="Century Gothic"/>
      <w:i/>
      <w:iCs/>
      <w:outline w:val="0"/>
      <w:color w:val="1155CC"/>
      <w:sz w:val="20"/>
      <w:szCs w:val="20"/>
      <w:u w:val="single" w:color="1155CC"/>
      <w:lang w:val="en-US"/>
    </w:rPr>
  </w:style>
  <w:style w:type="paragraph" w:styleId="ListParagraph">
    <w:name w:val="List Paragraph"/>
    <w:basedOn w:val="Normal"/>
    <w:uiPriority w:val="34"/>
    <w:qFormat/>
    <w:rsid w:val="000146E2"/>
    <w:pPr>
      <w:spacing w:after="0" w:line="240" w:lineRule="auto"/>
      <w:ind w:left="720"/>
    </w:pPr>
    <w:rPr>
      <w:rFonts w:eastAsiaTheme="minorHAnsi" w:cs="Calibri"/>
    </w:rPr>
  </w:style>
  <w:style w:type="character" w:customStyle="1" w:styleId="UnresolvedMention2">
    <w:name w:val="Unresolved Mention2"/>
    <w:basedOn w:val="DefaultParagraphFont"/>
    <w:uiPriority w:val="99"/>
    <w:semiHidden/>
    <w:unhideWhenUsed/>
    <w:rsid w:val="00751B1E"/>
    <w:rPr>
      <w:color w:val="605E5C"/>
      <w:shd w:val="clear" w:color="auto" w:fill="E1DFDD"/>
    </w:rPr>
  </w:style>
  <w:style w:type="character" w:customStyle="1" w:styleId="Heading3Char">
    <w:name w:val="Heading 3 Char"/>
    <w:basedOn w:val="DefaultParagraphFont"/>
    <w:link w:val="Heading3"/>
    <w:uiPriority w:val="9"/>
    <w:semiHidden/>
    <w:rsid w:val="00BD191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4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49166">
      <w:bodyDiv w:val="1"/>
      <w:marLeft w:val="0"/>
      <w:marRight w:val="0"/>
      <w:marTop w:val="0"/>
      <w:marBottom w:val="0"/>
      <w:divBdr>
        <w:top w:val="none" w:sz="0" w:space="0" w:color="auto"/>
        <w:left w:val="none" w:sz="0" w:space="0" w:color="auto"/>
        <w:bottom w:val="none" w:sz="0" w:space="0" w:color="auto"/>
        <w:right w:val="none" w:sz="0" w:space="0" w:color="auto"/>
      </w:divBdr>
    </w:div>
    <w:div w:id="107624447">
      <w:bodyDiv w:val="1"/>
      <w:marLeft w:val="0"/>
      <w:marRight w:val="0"/>
      <w:marTop w:val="0"/>
      <w:marBottom w:val="0"/>
      <w:divBdr>
        <w:top w:val="none" w:sz="0" w:space="0" w:color="auto"/>
        <w:left w:val="none" w:sz="0" w:space="0" w:color="auto"/>
        <w:bottom w:val="none" w:sz="0" w:space="0" w:color="auto"/>
        <w:right w:val="none" w:sz="0" w:space="0" w:color="auto"/>
      </w:divBdr>
    </w:div>
    <w:div w:id="250702081">
      <w:bodyDiv w:val="1"/>
      <w:marLeft w:val="0"/>
      <w:marRight w:val="0"/>
      <w:marTop w:val="0"/>
      <w:marBottom w:val="0"/>
      <w:divBdr>
        <w:top w:val="none" w:sz="0" w:space="0" w:color="auto"/>
        <w:left w:val="none" w:sz="0" w:space="0" w:color="auto"/>
        <w:bottom w:val="none" w:sz="0" w:space="0" w:color="auto"/>
        <w:right w:val="none" w:sz="0" w:space="0" w:color="auto"/>
      </w:divBdr>
    </w:div>
    <w:div w:id="297927699">
      <w:bodyDiv w:val="1"/>
      <w:marLeft w:val="0"/>
      <w:marRight w:val="0"/>
      <w:marTop w:val="0"/>
      <w:marBottom w:val="0"/>
      <w:divBdr>
        <w:top w:val="none" w:sz="0" w:space="0" w:color="auto"/>
        <w:left w:val="none" w:sz="0" w:space="0" w:color="auto"/>
        <w:bottom w:val="none" w:sz="0" w:space="0" w:color="auto"/>
        <w:right w:val="none" w:sz="0" w:space="0" w:color="auto"/>
      </w:divBdr>
    </w:div>
    <w:div w:id="459804423">
      <w:bodyDiv w:val="1"/>
      <w:marLeft w:val="0"/>
      <w:marRight w:val="0"/>
      <w:marTop w:val="0"/>
      <w:marBottom w:val="0"/>
      <w:divBdr>
        <w:top w:val="none" w:sz="0" w:space="0" w:color="auto"/>
        <w:left w:val="none" w:sz="0" w:space="0" w:color="auto"/>
        <w:bottom w:val="none" w:sz="0" w:space="0" w:color="auto"/>
        <w:right w:val="none" w:sz="0" w:space="0" w:color="auto"/>
      </w:divBdr>
    </w:div>
    <w:div w:id="515460564">
      <w:bodyDiv w:val="1"/>
      <w:marLeft w:val="0"/>
      <w:marRight w:val="0"/>
      <w:marTop w:val="0"/>
      <w:marBottom w:val="0"/>
      <w:divBdr>
        <w:top w:val="none" w:sz="0" w:space="0" w:color="auto"/>
        <w:left w:val="none" w:sz="0" w:space="0" w:color="auto"/>
        <w:bottom w:val="none" w:sz="0" w:space="0" w:color="auto"/>
        <w:right w:val="none" w:sz="0" w:space="0" w:color="auto"/>
      </w:divBdr>
    </w:div>
    <w:div w:id="793059422">
      <w:bodyDiv w:val="1"/>
      <w:marLeft w:val="0"/>
      <w:marRight w:val="0"/>
      <w:marTop w:val="0"/>
      <w:marBottom w:val="0"/>
      <w:divBdr>
        <w:top w:val="none" w:sz="0" w:space="0" w:color="auto"/>
        <w:left w:val="none" w:sz="0" w:space="0" w:color="auto"/>
        <w:bottom w:val="none" w:sz="0" w:space="0" w:color="auto"/>
        <w:right w:val="none" w:sz="0" w:space="0" w:color="auto"/>
      </w:divBdr>
    </w:div>
    <w:div w:id="842553714">
      <w:bodyDiv w:val="1"/>
      <w:marLeft w:val="0"/>
      <w:marRight w:val="0"/>
      <w:marTop w:val="0"/>
      <w:marBottom w:val="0"/>
      <w:divBdr>
        <w:top w:val="none" w:sz="0" w:space="0" w:color="auto"/>
        <w:left w:val="none" w:sz="0" w:space="0" w:color="auto"/>
        <w:bottom w:val="none" w:sz="0" w:space="0" w:color="auto"/>
        <w:right w:val="none" w:sz="0" w:space="0" w:color="auto"/>
      </w:divBdr>
    </w:div>
    <w:div w:id="1024669583">
      <w:bodyDiv w:val="1"/>
      <w:marLeft w:val="0"/>
      <w:marRight w:val="0"/>
      <w:marTop w:val="0"/>
      <w:marBottom w:val="0"/>
      <w:divBdr>
        <w:top w:val="none" w:sz="0" w:space="0" w:color="auto"/>
        <w:left w:val="none" w:sz="0" w:space="0" w:color="auto"/>
        <w:bottom w:val="none" w:sz="0" w:space="0" w:color="auto"/>
        <w:right w:val="none" w:sz="0" w:space="0" w:color="auto"/>
      </w:divBdr>
    </w:div>
    <w:div w:id="1103383261">
      <w:bodyDiv w:val="1"/>
      <w:marLeft w:val="0"/>
      <w:marRight w:val="0"/>
      <w:marTop w:val="0"/>
      <w:marBottom w:val="0"/>
      <w:divBdr>
        <w:top w:val="none" w:sz="0" w:space="0" w:color="auto"/>
        <w:left w:val="none" w:sz="0" w:space="0" w:color="auto"/>
        <w:bottom w:val="none" w:sz="0" w:space="0" w:color="auto"/>
        <w:right w:val="none" w:sz="0" w:space="0" w:color="auto"/>
      </w:divBdr>
    </w:div>
    <w:div w:id="1322467830">
      <w:bodyDiv w:val="1"/>
      <w:marLeft w:val="0"/>
      <w:marRight w:val="0"/>
      <w:marTop w:val="0"/>
      <w:marBottom w:val="0"/>
      <w:divBdr>
        <w:top w:val="none" w:sz="0" w:space="0" w:color="auto"/>
        <w:left w:val="none" w:sz="0" w:space="0" w:color="auto"/>
        <w:bottom w:val="none" w:sz="0" w:space="0" w:color="auto"/>
        <w:right w:val="none" w:sz="0" w:space="0" w:color="auto"/>
      </w:divBdr>
    </w:div>
    <w:div w:id="1531529509">
      <w:bodyDiv w:val="1"/>
      <w:marLeft w:val="0"/>
      <w:marRight w:val="0"/>
      <w:marTop w:val="0"/>
      <w:marBottom w:val="0"/>
      <w:divBdr>
        <w:top w:val="none" w:sz="0" w:space="0" w:color="auto"/>
        <w:left w:val="none" w:sz="0" w:space="0" w:color="auto"/>
        <w:bottom w:val="none" w:sz="0" w:space="0" w:color="auto"/>
        <w:right w:val="none" w:sz="0" w:space="0" w:color="auto"/>
      </w:divBdr>
    </w:div>
    <w:div w:id="1556425354">
      <w:bodyDiv w:val="1"/>
      <w:marLeft w:val="0"/>
      <w:marRight w:val="0"/>
      <w:marTop w:val="0"/>
      <w:marBottom w:val="0"/>
      <w:divBdr>
        <w:top w:val="none" w:sz="0" w:space="0" w:color="auto"/>
        <w:left w:val="none" w:sz="0" w:space="0" w:color="auto"/>
        <w:bottom w:val="none" w:sz="0" w:space="0" w:color="auto"/>
        <w:right w:val="none" w:sz="0" w:space="0" w:color="auto"/>
      </w:divBdr>
    </w:div>
    <w:div w:id="1563785443">
      <w:bodyDiv w:val="1"/>
      <w:marLeft w:val="0"/>
      <w:marRight w:val="0"/>
      <w:marTop w:val="0"/>
      <w:marBottom w:val="0"/>
      <w:divBdr>
        <w:top w:val="none" w:sz="0" w:space="0" w:color="auto"/>
        <w:left w:val="none" w:sz="0" w:space="0" w:color="auto"/>
        <w:bottom w:val="none" w:sz="0" w:space="0" w:color="auto"/>
        <w:right w:val="none" w:sz="0" w:space="0" w:color="auto"/>
      </w:divBdr>
    </w:div>
    <w:div w:id="1578246442">
      <w:bodyDiv w:val="1"/>
      <w:marLeft w:val="0"/>
      <w:marRight w:val="0"/>
      <w:marTop w:val="0"/>
      <w:marBottom w:val="0"/>
      <w:divBdr>
        <w:top w:val="none" w:sz="0" w:space="0" w:color="auto"/>
        <w:left w:val="none" w:sz="0" w:space="0" w:color="auto"/>
        <w:bottom w:val="none" w:sz="0" w:space="0" w:color="auto"/>
        <w:right w:val="none" w:sz="0" w:space="0" w:color="auto"/>
      </w:divBdr>
    </w:div>
    <w:div w:id="1730153389">
      <w:bodyDiv w:val="1"/>
      <w:marLeft w:val="0"/>
      <w:marRight w:val="0"/>
      <w:marTop w:val="0"/>
      <w:marBottom w:val="0"/>
      <w:divBdr>
        <w:top w:val="none" w:sz="0" w:space="0" w:color="auto"/>
        <w:left w:val="none" w:sz="0" w:space="0" w:color="auto"/>
        <w:bottom w:val="none" w:sz="0" w:space="0" w:color="auto"/>
        <w:right w:val="none" w:sz="0" w:space="0" w:color="auto"/>
      </w:divBdr>
    </w:div>
    <w:div w:id="207234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sfirstfcu.org/about-us/education-found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esswire.com/763797/schoolsfirst-federal-credit-union-ranked-1-in-california-by-forb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sfirstfcu.org/gateway/schoolsfirstfcu/ho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s://www.schoolsfirstfcu.org/static/items/widget-sffcu-header/assets/Schools-First-Logo-3.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2BDEFAFD9E8499CD3D848114952A7" ma:contentTypeVersion="17" ma:contentTypeDescription="Create a new document." ma:contentTypeScope="" ma:versionID="e55374848c0c7212916532d6ab8d4a0f">
  <xsd:schema xmlns:xsd="http://www.w3.org/2001/XMLSchema" xmlns:xs="http://www.w3.org/2001/XMLSchema" xmlns:p="http://schemas.microsoft.com/office/2006/metadata/properties" xmlns:ns2="78c5a676-210f-4676-8694-133d9f4fac5c" xmlns:ns3="797d2a7d-787b-4f91-b9b5-424fb8cc30e8" targetNamespace="http://schemas.microsoft.com/office/2006/metadata/properties" ma:root="true" ma:fieldsID="67c1b83417edf74292fbde5e9336a3c4" ns2:_="" ns3:_="">
    <xsd:import namespace="78c5a676-210f-4676-8694-133d9f4fac5c"/>
    <xsd:import namespace="797d2a7d-787b-4f91-b9b5-424fb8cc3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a676-210f-4676-8694-133d9f4fa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fea08-0305-4a94-b358-58d95f5c181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d2a7d-787b-4f91-b9b5-424fb8cc3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4c3344-ea4c-45cf-a802-0fcb633a1f33}" ma:internalName="TaxCatchAll" ma:showField="CatchAllData" ma:web="797d2a7d-787b-4f91-b9b5-424fb8cc30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797d2a7d-787b-4f91-b9b5-424fb8cc30e8">
      <UserInfo>
        <DisplayName/>
        <AccountId xsi:nil="true"/>
        <AccountType/>
      </UserInfo>
    </SharedWithUsers>
    <lcf76f155ced4ddcb4097134ff3c332f xmlns="78c5a676-210f-4676-8694-133d9f4fac5c">
      <Terms xmlns="http://schemas.microsoft.com/office/infopath/2007/PartnerControls"/>
    </lcf76f155ced4ddcb4097134ff3c332f>
    <TaxCatchAll xmlns="797d2a7d-787b-4f91-b9b5-424fb8cc30e8" xsi:nil="true"/>
  </documentManagement>
</p:properties>
</file>

<file path=customXml/itemProps1.xml><?xml version="1.0" encoding="utf-8"?>
<ds:datastoreItem xmlns:ds="http://schemas.openxmlformats.org/officeDocument/2006/customXml" ds:itemID="{20632BF8-947E-45AA-9E00-0E25D94324DA}">
  <ds:schemaRefs>
    <ds:schemaRef ds:uri="http://schemas.microsoft.com/sharepoint/v3/contenttype/forms"/>
  </ds:schemaRefs>
</ds:datastoreItem>
</file>

<file path=customXml/itemProps2.xml><?xml version="1.0" encoding="utf-8"?>
<ds:datastoreItem xmlns:ds="http://schemas.openxmlformats.org/officeDocument/2006/customXml" ds:itemID="{17217D62-B639-4F06-8259-BD3BA13D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a676-210f-4676-8694-133d9f4fac5c"/>
    <ds:schemaRef ds:uri="797d2a7d-787b-4f91-b9b5-424fb8cc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6C3026-3701-4C2C-A863-52DEED325652}">
  <ds:schemaRefs>
    <ds:schemaRef ds:uri="http://schemas.microsoft.com/office/2006/metadata/properties"/>
    <ds:schemaRef ds:uri="http://schemas.microsoft.com/office/infopath/2007/PartnerControls"/>
    <ds:schemaRef ds:uri="797d2a7d-787b-4f91-b9b5-424fb8cc30e8"/>
    <ds:schemaRef ds:uri="78c5a676-210f-4676-8694-133d9f4fac5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Rapp</dc:creator>
  <cp:keywords/>
  <dc:description/>
  <cp:lastModifiedBy>Larry Meltzer</cp:lastModifiedBy>
  <cp:revision>3</cp:revision>
  <cp:lastPrinted>2021-05-31T00:20:00Z</cp:lastPrinted>
  <dcterms:created xsi:type="dcterms:W3CDTF">2024-05-29T16:13:00Z</dcterms:created>
  <dcterms:modified xsi:type="dcterms:W3CDTF">2024-05-29T16:56:00Z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4DB51A203A8F4F3597319801E79AD21A</vt:lpwstr>
  </property>
  <property fmtid="{D5CDD505-2E9C-101B-9397-08002B2CF9AE}" pid="4" name="ContentTypeId">
    <vt:lpwstr>0x010100C962BDEFAFD9E8499CD3D848114952A7</vt:lpwstr>
  </property>
  <property fmtid="{D5CDD505-2E9C-101B-9397-08002B2CF9AE}" pid="5" name="Order">
    <vt:r8>3700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MediaServiceImageTags">
    <vt:lpwstr/>
  </property>
</Properties>
</file>