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27A66" w14:textId="6BFE5C1B" w:rsidR="004E5799" w:rsidRDefault="007D1B03" w:rsidP="00E07A2D">
      <w:pPr>
        <w:pStyle w:val="Heading1"/>
        <w:rPr>
          <w:rFonts w:eastAsia="Times New Roman" w:cs="Times New Roman"/>
          <w:b/>
          <w:bCs w:val="0"/>
          <w:color w:val="222A35"/>
          <w:spacing w:val="-10"/>
          <w:kern w:val="28"/>
          <w:sz w:val="60"/>
          <w:szCs w:val="56"/>
        </w:rPr>
      </w:pPr>
      <w:r w:rsidRPr="007D1B03">
        <w:rPr>
          <w:rFonts w:eastAsia="Times New Roman" w:cs="Times New Roman"/>
          <w:b/>
          <w:bCs w:val="0"/>
          <w:color w:val="222A35"/>
          <w:spacing w:val="-10"/>
          <w:kern w:val="28"/>
          <w:sz w:val="60"/>
          <w:szCs w:val="56"/>
        </w:rPr>
        <w:t xml:space="preserve">COCC Executes Strategic Partnership to Deliver Clover® State-of-the-art Merchant </w:t>
      </w:r>
      <w:r>
        <w:rPr>
          <w:rFonts w:eastAsia="Times New Roman" w:cs="Times New Roman"/>
          <w:b/>
          <w:bCs w:val="0"/>
          <w:color w:val="222A35"/>
          <w:spacing w:val="-10"/>
          <w:kern w:val="28"/>
          <w:sz w:val="60"/>
          <w:szCs w:val="56"/>
        </w:rPr>
        <w:t>Services</w:t>
      </w:r>
    </w:p>
    <w:p w14:paraId="0852B034" w14:textId="6977A142" w:rsidR="007D1B03" w:rsidRDefault="00211D59" w:rsidP="007D1B03">
      <w:r w:rsidRPr="0019301E">
        <w:rPr>
          <w:rFonts w:asciiTheme="minorHAnsi" w:hAnsiTheme="minorHAnsi" w:cstheme="minorHAnsi"/>
          <w:b/>
        </w:rPr>
        <w:t xml:space="preserve">SOUTHINGTON, </w:t>
      </w:r>
      <w:r w:rsidR="005543EE">
        <w:rPr>
          <w:rFonts w:asciiTheme="minorHAnsi" w:hAnsiTheme="minorHAnsi" w:cstheme="minorHAnsi"/>
          <w:b/>
        </w:rPr>
        <w:t>Conn. (</w:t>
      </w:r>
      <w:r w:rsidR="007D1B03">
        <w:rPr>
          <w:rFonts w:asciiTheme="minorHAnsi" w:hAnsiTheme="minorHAnsi" w:cstheme="minorHAnsi"/>
          <w:b/>
        </w:rPr>
        <w:t>July</w:t>
      </w:r>
      <w:r w:rsidR="00A330D4">
        <w:rPr>
          <w:rFonts w:asciiTheme="minorHAnsi" w:hAnsiTheme="minorHAnsi" w:cstheme="minorHAnsi"/>
          <w:b/>
        </w:rPr>
        <w:t xml:space="preserve"> </w:t>
      </w:r>
      <w:r w:rsidR="007D1B03">
        <w:rPr>
          <w:rFonts w:asciiTheme="minorHAnsi" w:hAnsiTheme="minorHAnsi" w:cstheme="minorHAnsi"/>
          <w:b/>
        </w:rPr>
        <w:t>25</w:t>
      </w:r>
      <w:r w:rsidR="005543EE" w:rsidRPr="001C0FF9">
        <w:rPr>
          <w:rFonts w:asciiTheme="minorHAnsi" w:hAnsiTheme="minorHAnsi" w:cstheme="minorHAnsi"/>
          <w:b/>
        </w:rPr>
        <w:t>, 202</w:t>
      </w:r>
      <w:r w:rsidR="001C0FF9" w:rsidRPr="001C0FF9">
        <w:rPr>
          <w:rFonts w:asciiTheme="minorHAnsi" w:hAnsiTheme="minorHAnsi" w:cstheme="minorHAnsi"/>
          <w:b/>
        </w:rPr>
        <w:t>4</w:t>
      </w:r>
      <w:r w:rsidR="005543EE">
        <w:rPr>
          <w:rFonts w:asciiTheme="minorHAnsi" w:hAnsiTheme="minorHAnsi" w:cstheme="minorHAnsi"/>
          <w:b/>
        </w:rPr>
        <w:t xml:space="preserve">) </w:t>
      </w:r>
      <w:r w:rsidRPr="0019301E">
        <w:rPr>
          <w:rFonts w:asciiTheme="minorHAnsi" w:hAnsiTheme="minorHAnsi" w:cstheme="minorHAnsi"/>
        </w:rPr>
        <w:t>–</w:t>
      </w:r>
      <w:r w:rsidR="00A92A49">
        <w:rPr>
          <w:rFonts w:asciiTheme="minorHAnsi" w:hAnsiTheme="minorHAnsi" w:cstheme="minorHAnsi"/>
        </w:rPr>
        <w:t xml:space="preserve"> </w:t>
      </w:r>
      <w:r w:rsidR="007D1B03">
        <w:t>COCC is thrilled to announce its partnership with First Data, a global leader in payments processing to offer the Clover® point-of-sale card processing solution. Tailored for small businesses, Clover® offers advanced technology in the payment sector that enhances and redefines business operations through a seamless experience, robust analytics, and customer insights. This premier suite will empower small business customers of COCC’s community of banks and credit unions to enhance the payment experience for their consumers worldwide.</w:t>
      </w:r>
    </w:p>
    <w:p w14:paraId="63A68097" w14:textId="2D725CD6" w:rsidR="007D1B03" w:rsidRDefault="007D1B03" w:rsidP="007D1B03">
      <w:r>
        <w:t>“This partnership marks a significant milestone and opens up exciting opportunities for our clients to attract and service small businesses,” says COCC’s Alex Campbell, Vice President of Treasury and Instant Payments, “equipping them with a comprehensive suite of tools to streamline the payment process and elevate their small business customer experience.”</w:t>
      </w:r>
    </w:p>
    <w:p w14:paraId="28D90236" w14:textId="05A015F9" w:rsidR="00A330D4" w:rsidRDefault="007D1B03" w:rsidP="007D1B03">
      <w:pPr>
        <w:rPr>
          <w:rFonts w:asciiTheme="minorHAnsi" w:hAnsiTheme="minorHAnsi" w:cstheme="minorBidi"/>
        </w:rPr>
      </w:pPr>
      <w:r>
        <w:t>This partnership underscores COCC’s commitment to delivering innovative payment technologies that empower clients to succeed in an increasingly competitive market. By partnering with First Data to align with Clover® Merchant Services, COCC is well-positioned to help small businesses thrive and grow their customer base.</w:t>
      </w:r>
    </w:p>
    <w:p w14:paraId="2836A95C" w14:textId="77777777" w:rsidR="00A330D4" w:rsidRDefault="00A330D4" w:rsidP="00A330D4">
      <w:pPr>
        <w:spacing w:after="0"/>
        <w:jc w:val="both"/>
        <w:rPr>
          <w:rFonts w:cs="Calibri"/>
          <w:b/>
          <w:bCs/>
          <w:lang w:val="en"/>
        </w:rPr>
      </w:pPr>
      <w:r>
        <w:rPr>
          <w:rFonts w:cs="Calibri"/>
          <w:b/>
          <w:bCs/>
          <w:lang w:val="en"/>
        </w:rPr>
        <w:t>About COCC</w:t>
      </w:r>
    </w:p>
    <w:p w14:paraId="5F35C06F" w14:textId="12E3FB9F" w:rsidR="00211D59" w:rsidRPr="00211D59" w:rsidRDefault="007D1B03" w:rsidP="007D1B03">
      <w:pPr>
        <w:spacing w:after="0"/>
        <w:jc w:val="both"/>
      </w:pPr>
      <w:r w:rsidRPr="007D1B03">
        <w:rPr>
          <w:rFonts w:cs="Calibri"/>
        </w:rPr>
        <w:t xml:space="preserve">As an industry-leading fintech provider, COCC delivers innovative, comprehensive technology solutions and strategic partnerships with an unparalleled focus on service. Offering a robust, feature-rich suite of modern, standards-based core and digital banking solutions, COCC’s cutting-edge systems are designed with intuitive user interfaces and are fortified by advanced APIs which seamlessly facilitate leading fintech integrations. Consistently ready to adopt and embrace emerging technologies, COCC remains agile and forward-thinking, meeting the demands of a rapidly evolving financial landscape where live real-time functionality matters. COCC is forever dedicated to assisting community banks and credit unions with remaining strong and competitive by providing the technology, support, and expertise needed to succeed. To learn more, visit </w:t>
      </w:r>
      <w:hyperlink r:id="rId7" w:history="1">
        <w:r w:rsidRPr="007D1B03">
          <w:rPr>
            <w:rStyle w:val="Hyperlink"/>
            <w:rFonts w:cs="Calibri"/>
          </w:rPr>
          <w:t>www.cocc.com</w:t>
        </w:r>
      </w:hyperlink>
      <w:r w:rsidRPr="007D1B03">
        <w:rPr>
          <w:rFonts w:cs="Calibri"/>
        </w:rPr>
        <w:t>.</w:t>
      </w:r>
    </w:p>
    <w:sectPr w:rsidR="00211D59" w:rsidRPr="00211D59" w:rsidSect="004E5799">
      <w:footerReference w:type="default" r:id="rId8"/>
      <w:headerReference w:type="first" r:id="rId9"/>
      <w:footerReference w:type="first" r:id="rId10"/>
      <w:pgSz w:w="12240" w:h="15840"/>
      <w:pgMar w:top="720" w:right="720" w:bottom="720" w:left="720" w:header="201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B8A72" w14:textId="77777777" w:rsidR="00BE02DE" w:rsidRDefault="00BE02DE" w:rsidP="004E5799">
      <w:r>
        <w:separator/>
      </w:r>
    </w:p>
  </w:endnote>
  <w:endnote w:type="continuationSeparator" w:id="0">
    <w:p w14:paraId="26272F69" w14:textId="77777777" w:rsidR="00BE02DE" w:rsidRDefault="00BE02DE" w:rsidP="004E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eightSans Pro Semibold">
    <w:altName w:val="Calibri"/>
    <w:panose1 w:val="00000000000000000000"/>
    <w:charset w:val="00"/>
    <w:family w:val="modern"/>
    <w:notTrueType/>
    <w:pitch w:val="variable"/>
    <w:sig w:usb0="A00000AF" w:usb1="500004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1FD30" w14:textId="77777777" w:rsidR="00E41617" w:rsidRDefault="00E41617" w:rsidP="004E5799">
    <w:pPr>
      <w:pStyle w:val="Footer"/>
    </w:pPr>
  </w:p>
  <w:p w14:paraId="4A8B0B0E" w14:textId="77777777" w:rsidR="00E41617" w:rsidRDefault="00E41617" w:rsidP="004E5799">
    <w:pPr>
      <w:pStyle w:val="Footer"/>
    </w:pPr>
    <w:r>
      <w:rPr>
        <w:noProof/>
      </w:rPr>
      <mc:AlternateContent>
        <mc:Choice Requires="wps">
          <w:drawing>
            <wp:anchor distT="0" distB="0" distL="114300" distR="114300" simplePos="0" relativeHeight="251662336" behindDoc="0" locked="0" layoutInCell="1" allowOverlap="1" wp14:anchorId="10821EF8" wp14:editId="6AEABFE5">
              <wp:simplePos x="0" y="0"/>
              <wp:positionH relativeFrom="page">
                <wp:posOffset>0</wp:posOffset>
              </wp:positionH>
              <wp:positionV relativeFrom="paragraph">
                <wp:posOffset>170815</wp:posOffset>
              </wp:positionV>
              <wp:extent cx="7100570" cy="690363"/>
              <wp:effectExtent l="0" t="0" r="5080" b="0"/>
              <wp:wrapNone/>
              <wp:docPr id="23" name="Round Single Corner Rectangle 23"/>
              <wp:cNvGraphicFramePr/>
              <a:graphic xmlns:a="http://schemas.openxmlformats.org/drawingml/2006/main">
                <a:graphicData uri="http://schemas.microsoft.com/office/word/2010/wordprocessingShape">
                  <wps:wsp>
                    <wps:cNvSpPr/>
                    <wps:spPr>
                      <a:xfrm>
                        <a:off x="0" y="0"/>
                        <a:ext cx="7100570" cy="690363"/>
                      </a:xfrm>
                      <a:prstGeom prst="round1Rect">
                        <a:avLst>
                          <a:gd name="adj"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4AA363" w14:textId="77777777" w:rsidR="00E41617" w:rsidRDefault="00E41617" w:rsidP="004E5799">
                          <w:r>
                            <w:t>100 Executive Boulevard</w:t>
                          </w:r>
                          <w:r w:rsidRPr="003738F6">
                            <w:t xml:space="preserve"> | Southington, CT 06489 | 888-678-0444 | </w:t>
                          </w:r>
                          <w:r>
                            <w:t>www.cocc.com</w:t>
                          </w:r>
                          <w:r>
                            <w:tab/>
                          </w:r>
                          <w:r>
                            <w:tab/>
                          </w:r>
                          <w:r>
                            <w:tab/>
                            <w:t xml:space="preserve">    </w:t>
                          </w:r>
                        </w:p>
                        <w:p w14:paraId="736AE7B3" w14:textId="77777777" w:rsidR="00E41617" w:rsidRPr="003738F6" w:rsidRDefault="00E41617" w:rsidP="004E5799"/>
                        <w:p w14:paraId="6747BCF4" w14:textId="77777777" w:rsidR="00E41617" w:rsidRDefault="00E41617" w:rsidP="004E57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21EF8" id="Round Single Corner Rectangle 23" o:spid="_x0000_s1026" style="position:absolute;margin-left:0;margin-top:13.45pt;width:559.1pt;height:54.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100570,6903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" adj="-11796480,,5400" path="m,l6755389,v190639,,345182,154543,345182,345182c7100571,460242,7100570,575303,7100570,690363l,690363,,xe" fillcolor="#5c88da [3204]" stroked="f" strokeweight="1pt">
              <v:stroke joinstyle="miter"/>
              <v:formulas/>
              <v:path arrowok="t" o:connecttype="custom" o:connectlocs="0,0;6755389,0;7100571,345182;7100570,690363;0,690363;0,0" o:connectangles="0,0,0,0,0,0" textboxrect="0,0,7100570,690363"/>
              <v:textbox>
                <w:txbxContent>
                  <w:p w14:paraId="3D4AA363" w14:textId="77777777" w:rsidR="00E41617" w:rsidRDefault="00E41617" w:rsidP="004E5799">
                    <w:r>
                      <w:t>100 Executive Boulevard</w:t>
                    </w:r>
                    <w:r w:rsidRPr="003738F6">
                      <w:t xml:space="preserve"> | Southington, CT 06489 | 888-678-0444 | </w:t>
                    </w:r>
                    <w:r>
                      <w:t>www.cocc.com</w:t>
                    </w:r>
                    <w:r>
                      <w:tab/>
                    </w:r>
                    <w:r>
                      <w:tab/>
                    </w:r>
                    <w:r>
                      <w:tab/>
                      <w:t xml:space="preserve">    </w:t>
                    </w:r>
                  </w:p>
                  <w:p w14:paraId="736AE7B3" w14:textId="77777777" w:rsidR="00E41617" w:rsidRPr="003738F6" w:rsidRDefault="00E41617" w:rsidP="004E5799"/>
                  <w:p w14:paraId="6747BCF4" w14:textId="77777777" w:rsidR="00E41617" w:rsidRDefault="00E41617" w:rsidP="004E5799"/>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E0DD7" w14:textId="77777777" w:rsidR="000420C2" w:rsidRPr="00837264" w:rsidRDefault="004E5799" w:rsidP="004E5799">
    <w:pPr>
      <w:pStyle w:val="NoSpacing"/>
      <w:jc w:val="center"/>
      <w:rPr>
        <w:color w:val="5C88DA" w:themeColor="accent1"/>
      </w:rPr>
    </w:pPr>
    <w:r w:rsidRPr="00837264">
      <w:rPr>
        <w:color w:val="5C88DA" w:themeColor="accent1"/>
      </w:rPr>
      <w:t>100 Executive Boulevard | Southington, CT 06489 | 888-678-0444 | www.cocc.com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450EC" w14:textId="77777777" w:rsidR="00BE02DE" w:rsidRDefault="00BE02DE" w:rsidP="004E5799">
      <w:r>
        <w:separator/>
      </w:r>
    </w:p>
  </w:footnote>
  <w:footnote w:type="continuationSeparator" w:id="0">
    <w:p w14:paraId="49ABD7DC" w14:textId="77777777" w:rsidR="00BE02DE" w:rsidRDefault="00BE02DE" w:rsidP="004E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D8263" w14:textId="77777777" w:rsidR="000D1AFE" w:rsidRPr="003A039A" w:rsidRDefault="008342EA" w:rsidP="004E5799">
    <w:pPr>
      <w:pStyle w:val="Header"/>
      <w:rPr>
        <w:color w:val="BEC7D5" w:themeColor="text2" w:themeTint="40"/>
      </w:rPr>
    </w:pPr>
    <w:r w:rsidRPr="003A039A">
      <w:rPr>
        <w:noProof/>
        <w:color w:val="BEC7D5" w:themeColor="text2" w:themeTint="40"/>
      </w:rPr>
      <w:drawing>
        <wp:anchor distT="0" distB="0" distL="114300" distR="114300" simplePos="0" relativeHeight="251672576" behindDoc="0" locked="0" layoutInCell="1" allowOverlap="1" wp14:anchorId="4AD0B00C" wp14:editId="2845420F">
          <wp:simplePos x="0" y="0"/>
          <wp:positionH relativeFrom="margin">
            <wp:align>center</wp:align>
          </wp:positionH>
          <wp:positionV relativeFrom="page">
            <wp:posOffset>8890</wp:posOffset>
          </wp:positionV>
          <wp:extent cx="7772400" cy="1373663"/>
          <wp:effectExtent l="0" t="0" r="0" b="0"/>
          <wp:wrapNone/>
          <wp:docPr id="3" name="Picture 3" descr="S:\Marketing\DIGITAL COMMUNICATIONS\Graphics\Corporate Branding\2020\head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DIGITAL COMMUNICATIONS\Graphics\Corporate Branding\2020\heade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736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2970D"/>
    <w:multiLevelType w:val="hybridMultilevel"/>
    <w:tmpl w:val="3121A1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C4158AC"/>
    <w:multiLevelType w:val="hybridMultilevel"/>
    <w:tmpl w:val="CCA2EF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26700401">
    <w:abstractNumId w:val="1"/>
  </w:num>
  <w:num w:numId="2" w16cid:durableId="16529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DE"/>
    <w:rsid w:val="0001464F"/>
    <w:rsid w:val="00030B41"/>
    <w:rsid w:val="00033F1E"/>
    <w:rsid w:val="000420C2"/>
    <w:rsid w:val="00080433"/>
    <w:rsid w:val="000C0E52"/>
    <w:rsid w:val="000D1AFE"/>
    <w:rsid w:val="00121A1C"/>
    <w:rsid w:val="00125A31"/>
    <w:rsid w:val="00160CB7"/>
    <w:rsid w:val="001C0FF9"/>
    <w:rsid w:val="001C637D"/>
    <w:rsid w:val="00211D59"/>
    <w:rsid w:val="00291D83"/>
    <w:rsid w:val="002954C5"/>
    <w:rsid w:val="002A6E7C"/>
    <w:rsid w:val="0035355B"/>
    <w:rsid w:val="003A039A"/>
    <w:rsid w:val="003B6DB4"/>
    <w:rsid w:val="003E5C0F"/>
    <w:rsid w:val="003E613D"/>
    <w:rsid w:val="004022FE"/>
    <w:rsid w:val="004229C7"/>
    <w:rsid w:val="00463B13"/>
    <w:rsid w:val="004659AC"/>
    <w:rsid w:val="004A4EF1"/>
    <w:rsid w:val="004C390B"/>
    <w:rsid w:val="004C5DEB"/>
    <w:rsid w:val="004E5799"/>
    <w:rsid w:val="005543EE"/>
    <w:rsid w:val="005C7134"/>
    <w:rsid w:val="00647C1E"/>
    <w:rsid w:val="006A0C01"/>
    <w:rsid w:val="006A6E19"/>
    <w:rsid w:val="006B0FF4"/>
    <w:rsid w:val="00700B2C"/>
    <w:rsid w:val="0076571E"/>
    <w:rsid w:val="0078147F"/>
    <w:rsid w:val="0078690F"/>
    <w:rsid w:val="007D1B03"/>
    <w:rsid w:val="008342EA"/>
    <w:rsid w:val="00837264"/>
    <w:rsid w:val="008420C4"/>
    <w:rsid w:val="008535CE"/>
    <w:rsid w:val="008912CE"/>
    <w:rsid w:val="008B5286"/>
    <w:rsid w:val="009807AB"/>
    <w:rsid w:val="009B3C91"/>
    <w:rsid w:val="009D5FBD"/>
    <w:rsid w:val="00A330D4"/>
    <w:rsid w:val="00A33876"/>
    <w:rsid w:val="00A436C6"/>
    <w:rsid w:val="00A55B9A"/>
    <w:rsid w:val="00A92A49"/>
    <w:rsid w:val="00AA0CC9"/>
    <w:rsid w:val="00AB1BAC"/>
    <w:rsid w:val="00AC14A3"/>
    <w:rsid w:val="00B40187"/>
    <w:rsid w:val="00B50996"/>
    <w:rsid w:val="00BE02DE"/>
    <w:rsid w:val="00BE674F"/>
    <w:rsid w:val="00C23282"/>
    <w:rsid w:val="00C55385"/>
    <w:rsid w:val="00C67623"/>
    <w:rsid w:val="00CC3340"/>
    <w:rsid w:val="00CC4731"/>
    <w:rsid w:val="00D237D5"/>
    <w:rsid w:val="00D42B6F"/>
    <w:rsid w:val="00D53A33"/>
    <w:rsid w:val="00D55594"/>
    <w:rsid w:val="00D65634"/>
    <w:rsid w:val="00DE54BA"/>
    <w:rsid w:val="00DE7446"/>
    <w:rsid w:val="00DF07E8"/>
    <w:rsid w:val="00E07A2D"/>
    <w:rsid w:val="00E16612"/>
    <w:rsid w:val="00E41617"/>
    <w:rsid w:val="00E8286B"/>
    <w:rsid w:val="00EB7FED"/>
    <w:rsid w:val="00ED4677"/>
    <w:rsid w:val="00EE534B"/>
    <w:rsid w:val="00EF1043"/>
    <w:rsid w:val="00EF2AD7"/>
    <w:rsid w:val="00F23AB4"/>
    <w:rsid w:val="00F426B2"/>
    <w:rsid w:val="00F4524A"/>
    <w:rsid w:val="00F520AE"/>
    <w:rsid w:val="00F669B6"/>
    <w:rsid w:val="00F81504"/>
    <w:rsid w:val="00FA4672"/>
    <w:rsid w:val="00FF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AACFF"/>
  <w15:chartTrackingRefBased/>
  <w15:docId w15:val="{58D6DA38-5B88-4683-A475-777D0BD6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799"/>
    <w:pPr>
      <w:spacing w:after="240" w:line="240" w:lineRule="auto"/>
    </w:pPr>
    <w:rPr>
      <w:rFonts w:ascii="Calibri" w:eastAsia="Calibri" w:hAnsi="Calibri" w:cs="Times New Roman"/>
      <w:szCs w:val="24"/>
    </w:rPr>
  </w:style>
  <w:style w:type="paragraph" w:styleId="Heading1">
    <w:name w:val="heading 1"/>
    <w:basedOn w:val="Normal"/>
    <w:next w:val="Normal"/>
    <w:link w:val="Heading1Char"/>
    <w:uiPriority w:val="9"/>
    <w:qFormat/>
    <w:rsid w:val="004E5799"/>
    <w:pPr>
      <w:pBdr>
        <w:bottom w:val="single" w:sz="8" w:space="2" w:color="222A35" w:themeColor="text2"/>
      </w:pBdr>
      <w:spacing w:after="360"/>
      <w:outlineLvl w:val="0"/>
    </w:pPr>
    <w:rPr>
      <w:rFonts w:cs="Helvetica"/>
      <w:bCs/>
      <w:color w:val="222A35" w:themeColor="text2"/>
      <w:sz w:val="40"/>
      <w:szCs w:val="32"/>
    </w:rPr>
  </w:style>
  <w:style w:type="paragraph" w:styleId="Heading2">
    <w:name w:val="heading 2"/>
    <w:basedOn w:val="Normal"/>
    <w:next w:val="Normal"/>
    <w:link w:val="Heading2Char"/>
    <w:uiPriority w:val="9"/>
    <w:unhideWhenUsed/>
    <w:qFormat/>
    <w:rsid w:val="004E5799"/>
    <w:pPr>
      <w:spacing w:before="240" w:after="0"/>
      <w:outlineLvl w:val="1"/>
    </w:pPr>
    <w:rPr>
      <w:rFonts w:cs="Helvetica"/>
      <w:b/>
      <w:bCs/>
      <w:color w:val="A0A3A6" w:themeColor="accent3" w:themeTint="99"/>
      <w:sz w:val="36"/>
      <w:szCs w:val="33"/>
    </w:rPr>
  </w:style>
  <w:style w:type="paragraph" w:styleId="Heading3">
    <w:name w:val="heading 3"/>
    <w:basedOn w:val="Normal"/>
    <w:next w:val="Normal"/>
    <w:link w:val="Heading3Char"/>
    <w:uiPriority w:val="9"/>
    <w:unhideWhenUsed/>
    <w:qFormat/>
    <w:rsid w:val="004E5799"/>
    <w:pPr>
      <w:spacing w:before="120" w:after="0"/>
      <w:outlineLvl w:val="2"/>
    </w:pPr>
    <w:rPr>
      <w:b/>
      <w:bCs/>
      <w:color w:val="313335"/>
      <w:sz w:val="32"/>
    </w:rPr>
  </w:style>
  <w:style w:type="paragraph" w:styleId="Heading4">
    <w:name w:val="heading 4"/>
    <w:basedOn w:val="Normal"/>
    <w:next w:val="Normal"/>
    <w:link w:val="Heading4Char"/>
    <w:uiPriority w:val="9"/>
    <w:unhideWhenUsed/>
    <w:qFormat/>
    <w:rsid w:val="004E5799"/>
    <w:pPr>
      <w:keepNext/>
      <w:keepLines/>
      <w:spacing w:before="40" w:after="0"/>
      <w:outlineLvl w:val="3"/>
    </w:pPr>
    <w:rPr>
      <w:rFonts w:eastAsia="Times New Roman"/>
      <w:iCs/>
      <w:color w:val="63666A"/>
      <w:sz w:val="28"/>
      <w:u w:val="single"/>
    </w:rPr>
  </w:style>
  <w:style w:type="paragraph" w:styleId="Heading5">
    <w:name w:val="heading 5"/>
    <w:basedOn w:val="Normal"/>
    <w:next w:val="Normal"/>
    <w:link w:val="Heading5Char"/>
    <w:uiPriority w:val="9"/>
    <w:unhideWhenUsed/>
    <w:qFormat/>
    <w:rsid w:val="00160CB7"/>
    <w:pPr>
      <w:keepNext/>
      <w:keepLines/>
      <w:spacing w:before="40" w:after="0"/>
      <w:outlineLvl w:val="4"/>
    </w:pPr>
    <w:rPr>
      <w:rFonts w:eastAsia="Times New Roman"/>
      <w:b/>
      <w:color w:val="5C88DA"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2DE"/>
    <w:pPr>
      <w:tabs>
        <w:tab w:val="center" w:pos="4680"/>
        <w:tab w:val="right" w:pos="9360"/>
      </w:tabs>
      <w:spacing w:after="0"/>
    </w:pPr>
  </w:style>
  <w:style w:type="character" w:customStyle="1" w:styleId="HeaderChar">
    <w:name w:val="Header Char"/>
    <w:basedOn w:val="DefaultParagraphFont"/>
    <w:link w:val="Header"/>
    <w:uiPriority w:val="99"/>
    <w:rsid w:val="00BE02DE"/>
  </w:style>
  <w:style w:type="paragraph" w:styleId="Footer">
    <w:name w:val="footer"/>
    <w:basedOn w:val="Normal"/>
    <w:link w:val="FooterChar"/>
    <w:uiPriority w:val="99"/>
    <w:unhideWhenUsed/>
    <w:rsid w:val="00BE02DE"/>
    <w:pPr>
      <w:tabs>
        <w:tab w:val="center" w:pos="4680"/>
        <w:tab w:val="right" w:pos="9360"/>
      </w:tabs>
      <w:spacing w:after="0"/>
    </w:pPr>
  </w:style>
  <w:style w:type="character" w:customStyle="1" w:styleId="FooterChar">
    <w:name w:val="Footer Char"/>
    <w:basedOn w:val="DefaultParagraphFont"/>
    <w:link w:val="Footer"/>
    <w:uiPriority w:val="99"/>
    <w:rsid w:val="00BE02DE"/>
  </w:style>
  <w:style w:type="paragraph" w:customStyle="1" w:styleId="subtitle">
    <w:name w:val="sub title"/>
    <w:basedOn w:val="Normal"/>
    <w:uiPriority w:val="99"/>
    <w:rsid w:val="00D237D5"/>
    <w:pPr>
      <w:tabs>
        <w:tab w:val="left" w:pos="270"/>
      </w:tabs>
      <w:suppressAutoHyphens/>
      <w:autoSpaceDE w:val="0"/>
      <w:autoSpaceDN w:val="0"/>
      <w:adjustRightInd w:val="0"/>
      <w:spacing w:before="180" w:after="90" w:line="288" w:lineRule="auto"/>
      <w:textAlignment w:val="center"/>
    </w:pPr>
    <w:rPr>
      <w:rFonts w:ascii="FreightSans Pro Semibold" w:hAnsi="FreightSans Pro Semibold" w:cs="FreightSans Pro Semibold"/>
      <w:color w:val="5987C5"/>
      <w:spacing w:val="6"/>
      <w:sz w:val="32"/>
      <w:szCs w:val="32"/>
    </w:rPr>
  </w:style>
  <w:style w:type="paragraph" w:customStyle="1" w:styleId="body">
    <w:name w:val="body"/>
    <w:basedOn w:val="Normal"/>
    <w:uiPriority w:val="99"/>
    <w:rsid w:val="00D237D5"/>
    <w:pPr>
      <w:suppressAutoHyphens/>
      <w:autoSpaceDE w:val="0"/>
      <w:autoSpaceDN w:val="0"/>
      <w:adjustRightInd w:val="0"/>
      <w:spacing w:after="180" w:line="288" w:lineRule="auto"/>
      <w:textAlignment w:val="center"/>
    </w:pPr>
    <w:rPr>
      <w:rFonts w:cs="Calibri"/>
      <w:color w:val="706F73"/>
      <w:spacing w:val="-2"/>
      <w:sz w:val="20"/>
      <w:szCs w:val="20"/>
    </w:rPr>
  </w:style>
  <w:style w:type="character" w:customStyle="1" w:styleId="QuestionStyle">
    <w:name w:val="Question Style"/>
    <w:uiPriority w:val="99"/>
    <w:rsid w:val="00D237D5"/>
    <w:rPr>
      <w:rFonts w:ascii="Calibri" w:hAnsi="Calibri" w:cs="Calibri"/>
      <w:color w:val="5987C5"/>
      <w:spacing w:val="2"/>
      <w:sz w:val="24"/>
      <w:szCs w:val="24"/>
    </w:rPr>
  </w:style>
  <w:style w:type="character" w:customStyle="1" w:styleId="BodyStyleMain">
    <w:name w:val="Body Style Main"/>
    <w:uiPriority w:val="99"/>
    <w:rsid w:val="00D237D5"/>
    <w:rPr>
      <w:rFonts w:ascii="Calibri" w:hAnsi="Calibri" w:cs="Calibri"/>
      <w:sz w:val="24"/>
      <w:szCs w:val="24"/>
    </w:rPr>
  </w:style>
  <w:style w:type="character" w:customStyle="1" w:styleId="Heading1Char">
    <w:name w:val="Heading 1 Char"/>
    <w:basedOn w:val="DefaultParagraphFont"/>
    <w:link w:val="Heading1"/>
    <w:uiPriority w:val="9"/>
    <w:rsid w:val="004E5799"/>
    <w:rPr>
      <w:rFonts w:ascii="Calibri" w:eastAsia="Calibri" w:hAnsi="Calibri" w:cs="Helvetica"/>
      <w:bCs/>
      <w:color w:val="222A35" w:themeColor="text2"/>
      <w:sz w:val="40"/>
      <w:szCs w:val="32"/>
    </w:rPr>
  </w:style>
  <w:style w:type="paragraph" w:styleId="Title">
    <w:name w:val="Title"/>
    <w:basedOn w:val="Normal"/>
    <w:next w:val="Normal"/>
    <w:link w:val="TitleChar"/>
    <w:uiPriority w:val="10"/>
    <w:qFormat/>
    <w:rsid w:val="004E5799"/>
    <w:pPr>
      <w:spacing w:before="240" w:after="120"/>
      <w:contextualSpacing/>
    </w:pPr>
    <w:rPr>
      <w:rFonts w:eastAsia="Times New Roman"/>
      <w:b/>
      <w:color w:val="222A35"/>
      <w:spacing w:val="-10"/>
      <w:kern w:val="28"/>
      <w:sz w:val="60"/>
      <w:szCs w:val="56"/>
    </w:rPr>
  </w:style>
  <w:style w:type="character" w:customStyle="1" w:styleId="TitleChar">
    <w:name w:val="Title Char"/>
    <w:basedOn w:val="DefaultParagraphFont"/>
    <w:link w:val="Title"/>
    <w:uiPriority w:val="10"/>
    <w:rsid w:val="004E5799"/>
    <w:rPr>
      <w:rFonts w:ascii="Calibri" w:eastAsia="Times New Roman" w:hAnsi="Calibri" w:cs="Times New Roman"/>
      <w:b/>
      <w:color w:val="222A35"/>
      <w:spacing w:val="-10"/>
      <w:kern w:val="28"/>
      <w:sz w:val="60"/>
      <w:szCs w:val="56"/>
    </w:rPr>
  </w:style>
  <w:style w:type="paragraph" w:styleId="Subtitle0">
    <w:name w:val="Subtitle"/>
    <w:basedOn w:val="subtitle"/>
    <w:next w:val="Normal"/>
    <w:link w:val="SubtitleChar"/>
    <w:uiPriority w:val="11"/>
    <w:rsid w:val="00F426B2"/>
    <w:pPr>
      <w:tabs>
        <w:tab w:val="left" w:pos="990"/>
      </w:tabs>
      <w:spacing w:before="120" w:after="120"/>
    </w:pPr>
    <w:rPr>
      <w:rFonts w:asciiTheme="minorHAnsi" w:hAnsiTheme="minorHAnsi"/>
      <w:bCs/>
      <w:color w:val="5C88DA" w:themeColor="accent1"/>
    </w:rPr>
  </w:style>
  <w:style w:type="character" w:customStyle="1" w:styleId="SubtitleChar">
    <w:name w:val="Subtitle Char"/>
    <w:basedOn w:val="DefaultParagraphFont"/>
    <w:link w:val="Subtitle0"/>
    <w:uiPriority w:val="11"/>
    <w:rsid w:val="00F426B2"/>
    <w:rPr>
      <w:rFonts w:cs="FreightSans Pro Semibold"/>
      <w:bCs/>
      <w:color w:val="5C88DA" w:themeColor="accent1"/>
      <w:spacing w:val="6"/>
      <w:sz w:val="32"/>
      <w:szCs w:val="32"/>
    </w:rPr>
  </w:style>
  <w:style w:type="paragraph" w:styleId="NoSpacing">
    <w:name w:val="No Spacing"/>
    <w:uiPriority w:val="1"/>
    <w:qFormat/>
    <w:rsid w:val="00F426B2"/>
    <w:pPr>
      <w:spacing w:after="0" w:line="240" w:lineRule="auto"/>
    </w:pPr>
  </w:style>
  <w:style w:type="character" w:customStyle="1" w:styleId="Heading2Char">
    <w:name w:val="Heading 2 Char"/>
    <w:basedOn w:val="DefaultParagraphFont"/>
    <w:link w:val="Heading2"/>
    <w:uiPriority w:val="9"/>
    <w:rsid w:val="004E5799"/>
    <w:rPr>
      <w:rFonts w:ascii="Calibri" w:eastAsia="Calibri" w:hAnsi="Calibri" w:cs="Helvetica"/>
      <w:b/>
      <w:bCs/>
      <w:color w:val="A0A3A6" w:themeColor="accent3" w:themeTint="99"/>
      <w:sz w:val="36"/>
      <w:szCs w:val="33"/>
    </w:rPr>
  </w:style>
  <w:style w:type="character" w:customStyle="1" w:styleId="Heading3Char">
    <w:name w:val="Heading 3 Char"/>
    <w:basedOn w:val="DefaultParagraphFont"/>
    <w:link w:val="Heading3"/>
    <w:uiPriority w:val="9"/>
    <w:rsid w:val="004E5799"/>
    <w:rPr>
      <w:rFonts w:ascii="Calibri" w:eastAsia="Calibri" w:hAnsi="Calibri" w:cs="Times New Roman"/>
      <w:b/>
      <w:bCs/>
      <w:color w:val="313335"/>
      <w:sz w:val="32"/>
      <w:szCs w:val="24"/>
    </w:rPr>
  </w:style>
  <w:style w:type="character" w:customStyle="1" w:styleId="Heading4Char">
    <w:name w:val="Heading 4 Char"/>
    <w:basedOn w:val="DefaultParagraphFont"/>
    <w:link w:val="Heading4"/>
    <w:uiPriority w:val="9"/>
    <w:rsid w:val="004E5799"/>
    <w:rPr>
      <w:rFonts w:ascii="Calibri" w:eastAsia="Times New Roman" w:hAnsi="Calibri" w:cs="Times New Roman"/>
      <w:iCs/>
      <w:color w:val="63666A"/>
      <w:sz w:val="28"/>
      <w:szCs w:val="24"/>
      <w:u w:val="single"/>
    </w:rPr>
  </w:style>
  <w:style w:type="character" w:customStyle="1" w:styleId="Heading5Char">
    <w:name w:val="Heading 5 Char"/>
    <w:basedOn w:val="DefaultParagraphFont"/>
    <w:link w:val="Heading5"/>
    <w:uiPriority w:val="9"/>
    <w:rsid w:val="00160CB7"/>
    <w:rPr>
      <w:rFonts w:ascii="Calibri" w:eastAsia="Times New Roman" w:hAnsi="Calibri" w:cs="Times New Roman"/>
      <w:b/>
      <w:color w:val="5C88DA" w:themeColor="accent1"/>
      <w:sz w:val="24"/>
      <w:szCs w:val="24"/>
    </w:rPr>
  </w:style>
  <w:style w:type="paragraph" w:styleId="NormalWeb">
    <w:name w:val="Normal (Web)"/>
    <w:basedOn w:val="Normal"/>
    <w:uiPriority w:val="99"/>
    <w:unhideWhenUsed/>
    <w:rsid w:val="00211D59"/>
    <w:pPr>
      <w:spacing w:before="100" w:beforeAutospacing="1" w:after="100" w:afterAutospacing="1"/>
    </w:pPr>
    <w:rPr>
      <w:rFonts w:ascii="Times New Roman" w:eastAsia="Times New Roman" w:hAnsi="Times New Roman"/>
      <w:sz w:val="24"/>
    </w:rPr>
  </w:style>
  <w:style w:type="character" w:styleId="Strong">
    <w:name w:val="Strong"/>
    <w:basedOn w:val="DefaultParagraphFont"/>
    <w:uiPriority w:val="22"/>
    <w:qFormat/>
    <w:rsid w:val="00211D59"/>
    <w:rPr>
      <w:b/>
      <w:bCs/>
    </w:rPr>
  </w:style>
  <w:style w:type="character" w:styleId="Hyperlink">
    <w:name w:val="Hyperlink"/>
    <w:basedOn w:val="DefaultParagraphFont"/>
    <w:uiPriority w:val="99"/>
    <w:unhideWhenUsed/>
    <w:rsid w:val="005543EE"/>
    <w:rPr>
      <w:color w:val="5C88DA" w:themeColor="hyperlink"/>
      <w:u w:val="single"/>
    </w:rPr>
  </w:style>
  <w:style w:type="character" w:styleId="CommentReference">
    <w:name w:val="annotation reference"/>
    <w:basedOn w:val="DefaultParagraphFont"/>
    <w:uiPriority w:val="99"/>
    <w:semiHidden/>
    <w:unhideWhenUsed/>
    <w:rsid w:val="004C390B"/>
    <w:rPr>
      <w:sz w:val="16"/>
      <w:szCs w:val="16"/>
    </w:rPr>
  </w:style>
  <w:style w:type="paragraph" w:styleId="CommentText">
    <w:name w:val="annotation text"/>
    <w:basedOn w:val="Normal"/>
    <w:link w:val="CommentTextChar"/>
    <w:uiPriority w:val="99"/>
    <w:unhideWhenUsed/>
    <w:rsid w:val="004C390B"/>
    <w:rPr>
      <w:sz w:val="20"/>
      <w:szCs w:val="20"/>
    </w:rPr>
  </w:style>
  <w:style w:type="character" w:customStyle="1" w:styleId="CommentTextChar">
    <w:name w:val="Comment Text Char"/>
    <w:basedOn w:val="DefaultParagraphFont"/>
    <w:link w:val="CommentText"/>
    <w:uiPriority w:val="99"/>
    <w:rsid w:val="004C39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390B"/>
    <w:rPr>
      <w:b/>
      <w:bCs/>
    </w:rPr>
  </w:style>
  <w:style w:type="character" w:customStyle="1" w:styleId="CommentSubjectChar">
    <w:name w:val="Comment Subject Char"/>
    <w:basedOn w:val="CommentTextChar"/>
    <w:link w:val="CommentSubject"/>
    <w:uiPriority w:val="99"/>
    <w:semiHidden/>
    <w:rsid w:val="004C390B"/>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3E613D"/>
    <w:rPr>
      <w:color w:val="605E5C"/>
      <w:shd w:val="clear" w:color="auto" w:fill="E1DFDD"/>
    </w:rPr>
  </w:style>
  <w:style w:type="paragraph" w:styleId="Revision">
    <w:name w:val="Revision"/>
    <w:hidden/>
    <w:uiPriority w:val="99"/>
    <w:semiHidden/>
    <w:rsid w:val="002954C5"/>
    <w:pPr>
      <w:spacing w:after="0" w:line="240" w:lineRule="auto"/>
    </w:pPr>
    <w:rPr>
      <w:rFonts w:ascii="Calibri" w:eastAsia="Calibri" w:hAnsi="Calibri" w:cs="Times New Roman"/>
      <w:szCs w:val="24"/>
    </w:rPr>
  </w:style>
  <w:style w:type="character" w:styleId="FollowedHyperlink">
    <w:name w:val="FollowedHyperlink"/>
    <w:basedOn w:val="DefaultParagraphFont"/>
    <w:uiPriority w:val="99"/>
    <w:semiHidden/>
    <w:unhideWhenUsed/>
    <w:rsid w:val="00F81504"/>
    <w:rPr>
      <w:color w:val="5C88D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1668">
      <w:bodyDiv w:val="1"/>
      <w:marLeft w:val="0"/>
      <w:marRight w:val="0"/>
      <w:marTop w:val="0"/>
      <w:marBottom w:val="0"/>
      <w:divBdr>
        <w:top w:val="none" w:sz="0" w:space="0" w:color="auto"/>
        <w:left w:val="none" w:sz="0" w:space="0" w:color="auto"/>
        <w:bottom w:val="none" w:sz="0" w:space="0" w:color="auto"/>
        <w:right w:val="none" w:sz="0" w:space="0" w:color="auto"/>
      </w:divBdr>
    </w:div>
    <w:div w:id="745609291">
      <w:bodyDiv w:val="1"/>
      <w:marLeft w:val="0"/>
      <w:marRight w:val="0"/>
      <w:marTop w:val="0"/>
      <w:marBottom w:val="0"/>
      <w:divBdr>
        <w:top w:val="none" w:sz="0" w:space="0" w:color="auto"/>
        <w:left w:val="none" w:sz="0" w:space="0" w:color="auto"/>
        <w:bottom w:val="none" w:sz="0" w:space="0" w:color="auto"/>
        <w:right w:val="none" w:sz="0" w:space="0" w:color="auto"/>
      </w:divBdr>
    </w:div>
    <w:div w:id="1167747352">
      <w:bodyDiv w:val="1"/>
      <w:marLeft w:val="0"/>
      <w:marRight w:val="0"/>
      <w:marTop w:val="0"/>
      <w:marBottom w:val="0"/>
      <w:divBdr>
        <w:top w:val="none" w:sz="0" w:space="0" w:color="auto"/>
        <w:left w:val="none" w:sz="0" w:space="0" w:color="auto"/>
        <w:bottom w:val="none" w:sz="0" w:space="0" w:color="auto"/>
        <w:right w:val="none" w:sz="0" w:space="0" w:color="auto"/>
      </w:divBdr>
    </w:div>
    <w:div w:id="1419985965">
      <w:bodyDiv w:val="1"/>
      <w:marLeft w:val="0"/>
      <w:marRight w:val="0"/>
      <w:marTop w:val="0"/>
      <w:marBottom w:val="0"/>
      <w:divBdr>
        <w:top w:val="none" w:sz="0" w:space="0" w:color="auto"/>
        <w:left w:val="none" w:sz="0" w:space="0" w:color="auto"/>
        <w:bottom w:val="none" w:sz="0" w:space="0" w:color="auto"/>
        <w:right w:val="none" w:sz="0" w:space="0" w:color="auto"/>
      </w:divBdr>
    </w:div>
    <w:div w:id="1559710575">
      <w:bodyDiv w:val="1"/>
      <w:marLeft w:val="0"/>
      <w:marRight w:val="0"/>
      <w:marTop w:val="0"/>
      <w:marBottom w:val="0"/>
      <w:divBdr>
        <w:top w:val="none" w:sz="0" w:space="0" w:color="auto"/>
        <w:left w:val="none" w:sz="0" w:space="0" w:color="auto"/>
        <w:bottom w:val="none" w:sz="0" w:space="0" w:color="auto"/>
        <w:right w:val="none" w:sz="0" w:space="0" w:color="auto"/>
      </w:divBdr>
    </w:div>
    <w:div w:id="1845971912">
      <w:bodyDiv w:val="1"/>
      <w:marLeft w:val="0"/>
      <w:marRight w:val="0"/>
      <w:marTop w:val="0"/>
      <w:marBottom w:val="0"/>
      <w:divBdr>
        <w:top w:val="none" w:sz="0" w:space="0" w:color="auto"/>
        <w:left w:val="none" w:sz="0" w:space="0" w:color="auto"/>
        <w:bottom w:val="none" w:sz="0" w:space="0" w:color="auto"/>
        <w:right w:val="none" w:sz="0" w:space="0" w:color="auto"/>
      </w:divBdr>
    </w:div>
    <w:div w:id="185179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www.coc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CC 2021">
      <a:dk1>
        <a:srgbClr val="000000"/>
      </a:dk1>
      <a:lt1>
        <a:srgbClr val="FFFFFF"/>
      </a:lt1>
      <a:dk2>
        <a:srgbClr val="222A35"/>
      </a:dk2>
      <a:lt2>
        <a:srgbClr val="FFFFFF"/>
      </a:lt2>
      <a:accent1>
        <a:srgbClr val="5C88DA"/>
      </a:accent1>
      <a:accent2>
        <a:srgbClr val="B5BD00"/>
      </a:accent2>
      <a:accent3>
        <a:srgbClr val="63666A"/>
      </a:accent3>
      <a:accent4>
        <a:srgbClr val="F2A900"/>
      </a:accent4>
      <a:accent5>
        <a:srgbClr val="984857"/>
      </a:accent5>
      <a:accent6>
        <a:srgbClr val="222A35"/>
      </a:accent6>
      <a:hlink>
        <a:srgbClr val="5C88DA"/>
      </a:hlink>
      <a:folHlink>
        <a:srgbClr val="5C88D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Carly M.</dc:creator>
  <cp:keywords/>
  <dc:description/>
  <cp:lastModifiedBy>Zurzola, Olivia</cp:lastModifiedBy>
  <cp:revision>8</cp:revision>
  <cp:lastPrinted>2024-05-03T15:16:00Z</cp:lastPrinted>
  <dcterms:created xsi:type="dcterms:W3CDTF">2022-09-01T15:49:00Z</dcterms:created>
  <dcterms:modified xsi:type="dcterms:W3CDTF">2024-07-31T17:41:00Z</dcterms:modified>
</cp:coreProperties>
</file>