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46EEC" w14:textId="77777777" w:rsidR="001B67A8" w:rsidRPr="00E63B4F" w:rsidRDefault="001B67A8" w:rsidP="001B67A8">
      <w:pPr>
        <w:rPr>
          <w:rFonts w:ascii="Calibri" w:hAnsi="Calibri" w:cs="Calibri"/>
        </w:rPr>
      </w:pPr>
      <w:r w:rsidRPr="00E63B4F">
        <w:rPr>
          <w:rFonts w:ascii="Calibri" w:hAnsi="Calibri" w:cs="Calibri"/>
        </w:rPr>
        <w:t>CONTACT:</w:t>
      </w:r>
    </w:p>
    <w:p w14:paraId="30E90ED8" w14:textId="5F85DC6F" w:rsidR="001A3D14" w:rsidRPr="00E63B4F" w:rsidRDefault="000801F0" w:rsidP="001B67A8">
      <w:pPr>
        <w:widowControl w:val="0"/>
        <w:autoSpaceDE w:val="0"/>
        <w:autoSpaceDN w:val="0"/>
        <w:adjustRightInd w:val="0"/>
        <w:spacing w:after="0"/>
        <w:rPr>
          <w:rFonts w:ascii="Calibri" w:hAnsi="Calibri" w:cs="Calibri"/>
          <w:szCs w:val="20"/>
        </w:rPr>
      </w:pPr>
      <w:r>
        <w:rPr>
          <w:rFonts w:ascii="Calibri" w:hAnsi="Calibri" w:cs="Calibri"/>
          <w:szCs w:val="20"/>
        </w:rPr>
        <w:t>Kerie Sekal</w:t>
      </w:r>
      <w:r>
        <w:rPr>
          <w:rFonts w:ascii="Calibri" w:hAnsi="Calibri" w:cs="Calibri"/>
          <w:szCs w:val="20"/>
        </w:rPr>
        <w:br/>
        <w:t>Vice President of Marketing and Member Engagement</w:t>
      </w:r>
    </w:p>
    <w:p w14:paraId="77EB338E" w14:textId="77777777" w:rsidR="001B67A8" w:rsidRPr="00E63B4F" w:rsidRDefault="001B67A8" w:rsidP="001B67A8">
      <w:pPr>
        <w:widowControl w:val="0"/>
        <w:autoSpaceDE w:val="0"/>
        <w:autoSpaceDN w:val="0"/>
        <w:adjustRightInd w:val="0"/>
        <w:spacing w:after="0"/>
        <w:rPr>
          <w:rFonts w:ascii="Calibri" w:hAnsi="Calibri" w:cs="Calibri"/>
          <w:szCs w:val="20"/>
        </w:rPr>
      </w:pPr>
      <w:r w:rsidRPr="00E63B4F">
        <w:rPr>
          <w:rFonts w:ascii="Calibri" w:hAnsi="Calibri" w:cs="Calibri"/>
          <w:szCs w:val="20"/>
        </w:rPr>
        <w:t xml:space="preserve">INOVA Federal </w:t>
      </w:r>
    </w:p>
    <w:p w14:paraId="1525CC8B" w14:textId="57EA4C66" w:rsidR="001B67A8" w:rsidRPr="00E63B4F" w:rsidRDefault="001B67A8" w:rsidP="001B67A8">
      <w:pPr>
        <w:widowControl w:val="0"/>
        <w:autoSpaceDE w:val="0"/>
        <w:autoSpaceDN w:val="0"/>
        <w:adjustRightInd w:val="0"/>
        <w:spacing w:after="0"/>
        <w:rPr>
          <w:rFonts w:ascii="Calibri" w:hAnsi="Calibri" w:cs="Calibri"/>
          <w:szCs w:val="20"/>
        </w:rPr>
      </w:pPr>
      <w:r w:rsidRPr="00E63B4F">
        <w:rPr>
          <w:rFonts w:ascii="Calibri" w:hAnsi="Calibri" w:cs="Calibri"/>
          <w:szCs w:val="20"/>
        </w:rPr>
        <w:t>574.322.66</w:t>
      </w:r>
      <w:r w:rsidR="000801F0">
        <w:rPr>
          <w:rFonts w:ascii="Calibri" w:hAnsi="Calibri" w:cs="Calibri"/>
          <w:szCs w:val="20"/>
        </w:rPr>
        <w:t>68</w:t>
      </w:r>
      <w:r w:rsidRPr="00E63B4F">
        <w:rPr>
          <w:rFonts w:ascii="Calibri" w:hAnsi="Calibri" w:cs="Calibri"/>
          <w:szCs w:val="20"/>
        </w:rPr>
        <w:t xml:space="preserve">    800.826.5465 x 66</w:t>
      </w:r>
      <w:r w:rsidR="000801F0">
        <w:rPr>
          <w:rFonts w:ascii="Calibri" w:hAnsi="Calibri" w:cs="Calibri"/>
          <w:szCs w:val="20"/>
        </w:rPr>
        <w:t>68</w:t>
      </w:r>
      <w:r w:rsidRPr="00E63B4F">
        <w:rPr>
          <w:rFonts w:ascii="Calibri" w:hAnsi="Calibri" w:cs="Calibri"/>
        </w:rPr>
        <w:tab/>
      </w:r>
      <w:r w:rsidRPr="00E63B4F">
        <w:rPr>
          <w:rFonts w:ascii="Calibri" w:hAnsi="Calibri" w:cs="Calibri"/>
        </w:rPr>
        <w:tab/>
      </w:r>
      <w:r w:rsidRPr="00E63B4F">
        <w:rPr>
          <w:rFonts w:ascii="Calibri" w:hAnsi="Calibri" w:cs="Calibri"/>
        </w:rPr>
        <w:tab/>
      </w:r>
    </w:p>
    <w:p w14:paraId="6624B102" w14:textId="77777777" w:rsidR="001B67A8" w:rsidRPr="00E63B4F" w:rsidRDefault="0097605E" w:rsidP="001B67A8">
      <w:pPr>
        <w:rPr>
          <w:rFonts w:ascii="Calibri" w:hAnsi="Calibri" w:cs="Calibri"/>
        </w:rPr>
      </w:pPr>
      <w:hyperlink r:id="rId4" w:history="1">
        <w:r w:rsidR="00C733A3" w:rsidRPr="00511662">
          <w:rPr>
            <w:rStyle w:val="Hyperlink"/>
            <w:rFonts w:ascii="Calibri" w:hAnsi="Calibri" w:cs="Calibri"/>
          </w:rPr>
          <w:t>ksekal@inovafcu.org</w:t>
        </w:r>
      </w:hyperlink>
    </w:p>
    <w:p w14:paraId="28A782A1" w14:textId="7A893821" w:rsidR="001B67A8" w:rsidRDefault="001B67A8" w:rsidP="001B67A8">
      <w:pPr>
        <w:rPr>
          <w:rFonts w:ascii="Calibri" w:hAnsi="Calibri" w:cs="Calibri"/>
          <w:b/>
        </w:rPr>
      </w:pPr>
      <w:r w:rsidRPr="00E63B4F">
        <w:rPr>
          <w:rFonts w:ascii="Calibri" w:hAnsi="Calibri" w:cs="Calibri"/>
          <w:b/>
        </w:rPr>
        <w:t>INOVA Federal</w:t>
      </w:r>
      <w:r w:rsidR="007D51BB">
        <w:rPr>
          <w:rFonts w:ascii="Calibri" w:hAnsi="Calibri" w:cs="Calibri"/>
          <w:b/>
        </w:rPr>
        <w:t xml:space="preserve"> and Tolson Center Name Scholarship Recipients for 2024</w:t>
      </w:r>
    </w:p>
    <w:p w14:paraId="3D4B195B" w14:textId="3F401FAA" w:rsidR="00C733A3" w:rsidRDefault="00C733A3" w:rsidP="001B67A8">
      <w:pPr>
        <w:rPr>
          <w:rFonts w:ascii="Calibri" w:hAnsi="Calibri" w:cs="Calibri"/>
        </w:rPr>
      </w:pPr>
      <w:r w:rsidRPr="00E63B4F">
        <w:rPr>
          <w:rFonts w:ascii="Calibri" w:hAnsi="Calibri" w:cs="Calibri"/>
        </w:rPr>
        <w:t>FOR IMMEDIATE RELEASE:</w:t>
      </w:r>
      <w:r w:rsidR="00333693">
        <w:rPr>
          <w:rFonts w:ascii="Calibri" w:hAnsi="Calibri" w:cs="Calibri"/>
        </w:rPr>
        <w:t xml:space="preserve">  </w:t>
      </w:r>
      <w:r w:rsidR="007D51BB">
        <w:rPr>
          <w:rFonts w:ascii="Calibri" w:hAnsi="Calibri" w:cs="Calibri"/>
        </w:rPr>
        <w:t>August</w:t>
      </w:r>
      <w:r w:rsidR="002724A2">
        <w:rPr>
          <w:rFonts w:ascii="Calibri" w:hAnsi="Calibri" w:cs="Calibri"/>
        </w:rPr>
        <w:t xml:space="preserve"> </w:t>
      </w:r>
      <w:r w:rsidR="00AB0DE2">
        <w:rPr>
          <w:rFonts w:ascii="Calibri" w:hAnsi="Calibri" w:cs="Calibri"/>
        </w:rPr>
        <w:t>29</w:t>
      </w:r>
      <w:r w:rsidR="002724A2">
        <w:rPr>
          <w:rFonts w:ascii="Calibri" w:hAnsi="Calibri" w:cs="Calibri"/>
        </w:rPr>
        <w:t>, 2024</w:t>
      </w:r>
    </w:p>
    <w:p w14:paraId="02FCECDA" w14:textId="13372C80" w:rsidR="007D51BB" w:rsidRDefault="009B0CC5" w:rsidP="009B0CC5">
      <w:pPr>
        <w:spacing w:after="0"/>
        <w:rPr>
          <w:rFonts w:ascii="Calibri" w:eastAsia="Calibri" w:hAnsi="Calibri" w:cs="Calibri"/>
          <w:color w:val="000000"/>
        </w:rPr>
      </w:pPr>
      <w:r>
        <w:rPr>
          <w:rFonts w:asciiTheme="minorHAnsi" w:eastAsia="Calibri" w:hAnsiTheme="minorHAnsi" w:cstheme="minorHAnsi"/>
          <w:color w:val="000000"/>
        </w:rPr>
        <w:t>Elkhart</w:t>
      </w:r>
      <w:r w:rsidR="00F031F9" w:rsidRPr="00FD4F5C">
        <w:rPr>
          <w:rFonts w:asciiTheme="minorHAnsi" w:eastAsia="Calibri" w:hAnsiTheme="minorHAnsi" w:cstheme="minorHAnsi"/>
          <w:color w:val="000000"/>
        </w:rPr>
        <w:t xml:space="preserve">, IN — </w:t>
      </w:r>
      <w:r w:rsidR="00B95EF5">
        <w:rPr>
          <w:rFonts w:asciiTheme="minorHAnsi" w:eastAsia="Calibri" w:hAnsiTheme="minorHAnsi" w:cstheme="minorHAnsi"/>
          <w:color w:val="000000"/>
        </w:rPr>
        <w:t>INOVA Federal</w:t>
      </w:r>
      <w:r w:rsidR="007D51BB">
        <w:rPr>
          <w:rFonts w:asciiTheme="minorHAnsi" w:eastAsia="Calibri" w:hAnsiTheme="minorHAnsi" w:cstheme="minorHAnsi"/>
          <w:color w:val="000000"/>
        </w:rPr>
        <w:t xml:space="preserve"> and the </w:t>
      </w:r>
      <w:r w:rsidR="00B95EF5">
        <w:rPr>
          <w:rFonts w:ascii="Calibri" w:eastAsia="Calibri" w:hAnsi="Calibri" w:cs="Calibri"/>
          <w:color w:val="000000"/>
        </w:rPr>
        <w:t xml:space="preserve">Tolson Center for Community Excellence </w:t>
      </w:r>
      <w:r w:rsidR="007D51BB">
        <w:rPr>
          <w:rFonts w:ascii="Calibri" w:eastAsia="Calibri" w:hAnsi="Calibri" w:cs="Calibri"/>
          <w:color w:val="000000"/>
        </w:rPr>
        <w:t xml:space="preserve">are happy </w:t>
      </w:r>
      <w:r w:rsidR="00913750">
        <w:rPr>
          <w:rFonts w:ascii="Calibri" w:eastAsia="Calibri" w:hAnsi="Calibri" w:cs="Calibri"/>
          <w:color w:val="000000"/>
        </w:rPr>
        <w:t xml:space="preserve">to </w:t>
      </w:r>
      <w:r w:rsidR="007D51BB">
        <w:rPr>
          <w:rFonts w:ascii="Calibri" w:eastAsia="Calibri" w:hAnsi="Calibri" w:cs="Calibri"/>
          <w:color w:val="000000"/>
        </w:rPr>
        <w:t xml:space="preserve">name </w:t>
      </w:r>
      <w:r w:rsidR="007D51BB" w:rsidRPr="007D51BB">
        <w:rPr>
          <w:rFonts w:ascii="Calibri" w:eastAsia="Calibri" w:hAnsi="Calibri" w:cs="Calibri"/>
          <w:color w:val="000000"/>
        </w:rPr>
        <w:t xml:space="preserve">Gregory Williams and </w:t>
      </w:r>
      <w:proofErr w:type="spellStart"/>
      <w:r w:rsidR="007D51BB" w:rsidRPr="007D51BB">
        <w:rPr>
          <w:rFonts w:ascii="Calibri" w:eastAsia="Calibri" w:hAnsi="Calibri" w:cs="Calibri"/>
          <w:color w:val="000000"/>
        </w:rPr>
        <w:t>Raniaha</w:t>
      </w:r>
      <w:proofErr w:type="spellEnd"/>
      <w:r w:rsidR="007D51BB" w:rsidRPr="007D51BB">
        <w:rPr>
          <w:rFonts w:ascii="Calibri" w:eastAsia="Calibri" w:hAnsi="Calibri" w:cs="Calibri"/>
          <w:color w:val="000000"/>
        </w:rPr>
        <w:t xml:space="preserve"> Newson</w:t>
      </w:r>
      <w:r w:rsidR="007D51BB">
        <w:rPr>
          <w:rFonts w:ascii="Calibri" w:eastAsia="Calibri" w:hAnsi="Calibri" w:cs="Calibri"/>
          <w:color w:val="000000"/>
        </w:rPr>
        <w:t xml:space="preserve"> as their 2024 scholarship winners. Both Gregory and </w:t>
      </w:r>
      <w:proofErr w:type="spellStart"/>
      <w:r w:rsidR="007D51BB">
        <w:rPr>
          <w:rFonts w:ascii="Calibri" w:eastAsia="Calibri" w:hAnsi="Calibri" w:cs="Calibri"/>
          <w:color w:val="000000"/>
        </w:rPr>
        <w:t>Raniaha</w:t>
      </w:r>
      <w:proofErr w:type="spellEnd"/>
      <w:r w:rsidR="007D51BB">
        <w:rPr>
          <w:rFonts w:ascii="Calibri" w:eastAsia="Calibri" w:hAnsi="Calibri" w:cs="Calibri"/>
          <w:color w:val="000000"/>
        </w:rPr>
        <w:t xml:space="preserve"> will receive $1,250 each for the upcoming academic year.</w:t>
      </w:r>
    </w:p>
    <w:p w14:paraId="0869331F" w14:textId="77777777" w:rsidR="007D51BB" w:rsidRDefault="007D51BB" w:rsidP="009B0CC5">
      <w:pPr>
        <w:spacing w:after="0"/>
        <w:rPr>
          <w:rFonts w:ascii="Calibri" w:eastAsia="Calibri" w:hAnsi="Calibri" w:cs="Calibri"/>
          <w:color w:val="000000"/>
        </w:rPr>
      </w:pPr>
    </w:p>
    <w:p w14:paraId="57EF7E70" w14:textId="2AE38FEC" w:rsidR="007D51BB" w:rsidRDefault="007D51BB" w:rsidP="009B0CC5">
      <w:pPr>
        <w:spacing w:after="0"/>
        <w:rPr>
          <w:rFonts w:ascii="Calibri" w:eastAsia="Calibri" w:hAnsi="Calibri" w:cs="Calibri"/>
          <w:color w:val="000000"/>
        </w:rPr>
      </w:pPr>
      <w:r>
        <w:rPr>
          <w:rFonts w:ascii="Calibri" w:eastAsia="Calibri" w:hAnsi="Calibri" w:cs="Calibri"/>
          <w:color w:val="000000"/>
        </w:rPr>
        <w:t xml:space="preserve">This scholarship, which started in 2023 as a partnership between INOVA and the Tolson Center, is awarded to residents of South-Central Elkhart, and is based on academic achievements, extracurricular activities, and personal evaluations. Gregory will be attending Indiana University at South Bend </w:t>
      </w:r>
      <w:r w:rsidR="00913750">
        <w:rPr>
          <w:rFonts w:ascii="Calibri" w:eastAsia="Calibri" w:hAnsi="Calibri" w:cs="Calibri"/>
          <w:color w:val="000000"/>
        </w:rPr>
        <w:t xml:space="preserve">and </w:t>
      </w:r>
      <w:proofErr w:type="spellStart"/>
      <w:r w:rsidR="00913750">
        <w:rPr>
          <w:rFonts w:ascii="Calibri" w:eastAsia="Calibri" w:hAnsi="Calibri" w:cs="Calibri"/>
          <w:color w:val="000000"/>
        </w:rPr>
        <w:t>Raniaha</w:t>
      </w:r>
      <w:proofErr w:type="spellEnd"/>
      <w:r>
        <w:rPr>
          <w:rFonts w:ascii="Calibri" w:eastAsia="Calibri" w:hAnsi="Calibri" w:cs="Calibri"/>
          <w:color w:val="000000"/>
        </w:rPr>
        <w:t xml:space="preserve"> will be attending Indiana University at Indianapolis.</w:t>
      </w:r>
    </w:p>
    <w:p w14:paraId="0B1B0E59" w14:textId="77777777" w:rsidR="006A4381" w:rsidRDefault="006A4381" w:rsidP="009B0CC5">
      <w:pPr>
        <w:spacing w:after="0"/>
        <w:rPr>
          <w:rFonts w:ascii="Calibri" w:eastAsia="Calibri" w:hAnsi="Calibri" w:cs="Calibri"/>
          <w:color w:val="000000"/>
        </w:rPr>
      </w:pPr>
    </w:p>
    <w:p w14:paraId="3C21076D" w14:textId="78FBB43B" w:rsidR="00B95EF5" w:rsidRDefault="006A4381" w:rsidP="009B0CC5">
      <w:pPr>
        <w:spacing w:after="0"/>
        <w:rPr>
          <w:rFonts w:ascii="Calibri" w:eastAsia="Calibri" w:hAnsi="Calibri" w:cs="Calibri"/>
          <w:color w:val="000000"/>
        </w:rPr>
      </w:pPr>
      <w:r>
        <w:rPr>
          <w:rFonts w:ascii="Calibri" w:eastAsia="Calibri" w:hAnsi="Calibri" w:cs="Calibri"/>
          <w:color w:val="000000"/>
        </w:rPr>
        <w:t xml:space="preserve">In 2021 INOVA Federal was selected by the Tolson Center for Community Excellence as its primary </w:t>
      </w:r>
      <w:r w:rsidRPr="009C4E21">
        <w:rPr>
          <w:rFonts w:ascii="Calibri" w:eastAsia="Calibri" w:hAnsi="Calibri" w:cs="Calibri"/>
        </w:rPr>
        <w:t>banking</w:t>
      </w:r>
      <w:r>
        <w:rPr>
          <w:rFonts w:ascii="Calibri" w:eastAsia="Calibri" w:hAnsi="Calibri" w:cs="Calibri"/>
          <w:color w:val="FF0000"/>
        </w:rPr>
        <w:t xml:space="preserve"> </w:t>
      </w:r>
      <w:r>
        <w:rPr>
          <w:rFonts w:ascii="Calibri" w:eastAsia="Calibri" w:hAnsi="Calibri" w:cs="Calibri"/>
          <w:color w:val="000000"/>
        </w:rPr>
        <w:t xml:space="preserve">partner to serve the Elkhart community. INOVA provides programs, resources and financial literacy education that support the Tolson Center’s mission of empowering the lives of those they serve </w:t>
      </w:r>
      <w:r w:rsidRPr="009C4E21">
        <w:rPr>
          <w:rFonts w:ascii="Calibri" w:eastAsia="Calibri" w:hAnsi="Calibri" w:cs="Calibri"/>
        </w:rPr>
        <w:t>throughout the entire Elkhart community</w:t>
      </w:r>
      <w:r>
        <w:rPr>
          <w:rFonts w:ascii="Calibri" w:eastAsia="Calibri" w:hAnsi="Calibri" w:cs="Calibri"/>
          <w:color w:val="000000"/>
        </w:rPr>
        <w:t>.</w:t>
      </w:r>
    </w:p>
    <w:p w14:paraId="73EC6D09" w14:textId="77777777" w:rsidR="00B33344" w:rsidRDefault="00B33344" w:rsidP="009B0CC5">
      <w:pPr>
        <w:spacing w:after="0"/>
        <w:rPr>
          <w:rFonts w:ascii="Calibri" w:eastAsia="Calibri" w:hAnsi="Calibri" w:cs="Calibri"/>
          <w:color w:val="000000"/>
        </w:rPr>
      </w:pPr>
    </w:p>
    <w:p w14:paraId="73BFE80C" w14:textId="738833EC" w:rsidR="00B33344" w:rsidRPr="00867F19" w:rsidRDefault="00867F19" w:rsidP="009B0CC5">
      <w:pPr>
        <w:spacing w:after="0"/>
        <w:rPr>
          <w:rFonts w:ascii="Calibri" w:eastAsia="Calibri" w:hAnsi="Calibri" w:cs="Calibri"/>
          <w:color w:val="000000"/>
        </w:rPr>
      </w:pPr>
      <w:r>
        <w:rPr>
          <w:rFonts w:ascii="Calibri" w:eastAsia="Calibri" w:hAnsi="Calibri" w:cs="Calibri"/>
          <w:color w:val="000000"/>
        </w:rPr>
        <w:t>“</w:t>
      </w:r>
      <w:r w:rsidRPr="00867F19">
        <w:rPr>
          <w:rFonts w:ascii="Calibri" w:eastAsia="Calibri" w:hAnsi="Calibri" w:cs="Calibri"/>
          <w:color w:val="000000"/>
        </w:rPr>
        <w:t>Education is important and very expensive these days. Institutions like INOVA</w:t>
      </w:r>
      <w:r>
        <w:rPr>
          <w:rFonts w:ascii="Calibri" w:eastAsia="Calibri" w:hAnsi="Calibri" w:cs="Calibri"/>
          <w:color w:val="000000"/>
        </w:rPr>
        <w:t xml:space="preserve"> Federal </w:t>
      </w:r>
      <w:r w:rsidRPr="00867F19">
        <w:rPr>
          <w:rFonts w:ascii="Calibri" w:eastAsia="Calibri" w:hAnsi="Calibri" w:cs="Calibri"/>
          <w:color w:val="000000"/>
        </w:rPr>
        <w:t xml:space="preserve">committing to provide scholarships to support young people in the Benham Neighborhood </w:t>
      </w:r>
      <w:r>
        <w:rPr>
          <w:rFonts w:ascii="Calibri" w:eastAsia="Calibri" w:hAnsi="Calibri" w:cs="Calibri"/>
          <w:color w:val="000000"/>
        </w:rPr>
        <w:t xml:space="preserve">having </w:t>
      </w:r>
      <w:r w:rsidRPr="00867F19">
        <w:rPr>
          <w:rFonts w:ascii="Calibri" w:eastAsia="Calibri" w:hAnsi="Calibri" w:cs="Calibri"/>
          <w:color w:val="000000"/>
        </w:rPr>
        <w:t>access to education is transformational</w:t>
      </w:r>
      <w:r>
        <w:rPr>
          <w:rFonts w:ascii="Calibri" w:eastAsia="Calibri" w:hAnsi="Calibri" w:cs="Calibri"/>
          <w:color w:val="000000"/>
        </w:rPr>
        <w:t xml:space="preserve">,” says </w:t>
      </w:r>
      <w:r w:rsidRPr="00867F19">
        <w:rPr>
          <w:rFonts w:ascii="Calibri" w:eastAsia="Calibri" w:hAnsi="Calibri" w:cs="Calibri"/>
          <w:color w:val="000000"/>
        </w:rPr>
        <w:t xml:space="preserve">Dr. Breanna Allen, Executive Director Tolson Center for Community Excellence. </w:t>
      </w:r>
      <w:r>
        <w:rPr>
          <w:rFonts w:ascii="Calibri" w:eastAsia="Calibri" w:hAnsi="Calibri" w:cs="Calibri"/>
          <w:color w:val="000000"/>
        </w:rPr>
        <w:t>“</w:t>
      </w:r>
      <w:r w:rsidRPr="00867F19">
        <w:rPr>
          <w:rFonts w:ascii="Calibri" w:eastAsia="Calibri" w:hAnsi="Calibri" w:cs="Calibri"/>
          <w:color w:val="000000"/>
        </w:rPr>
        <w:t>Our young folks are our future and investing in them is a community's responsibility. Congratulations to our recipients."</w:t>
      </w:r>
    </w:p>
    <w:p w14:paraId="2C693469" w14:textId="77777777" w:rsidR="00C55EDA" w:rsidRPr="00F9203B" w:rsidRDefault="00C55EDA" w:rsidP="009B0CC5">
      <w:pPr>
        <w:spacing w:after="0"/>
        <w:rPr>
          <w:rFonts w:ascii="Calibri" w:eastAsia="Calibri" w:hAnsi="Calibri" w:cs="Calibri"/>
          <w:i/>
          <w:iCs/>
          <w:color w:val="000000"/>
        </w:rPr>
      </w:pPr>
    </w:p>
    <w:p w14:paraId="18A12C91" w14:textId="4F9FB44E" w:rsidR="00F94D3A" w:rsidRPr="00FE2979" w:rsidRDefault="00FE2979" w:rsidP="009B0CC5">
      <w:pPr>
        <w:spacing w:after="0"/>
        <w:rPr>
          <w:rFonts w:ascii="Calibri" w:eastAsia="Calibri" w:hAnsi="Calibri" w:cs="Calibri"/>
          <w:color w:val="000000"/>
        </w:rPr>
      </w:pPr>
      <w:r>
        <w:rPr>
          <w:rFonts w:ascii="Calibri" w:eastAsia="Calibri" w:hAnsi="Calibri" w:cs="Calibri"/>
          <w:color w:val="000000"/>
        </w:rPr>
        <w:t>“</w:t>
      </w:r>
      <w:r w:rsidRPr="00FE2979">
        <w:rPr>
          <w:rFonts w:ascii="Calibri" w:eastAsia="Calibri" w:hAnsi="Calibri" w:cs="Calibri"/>
          <w:color w:val="000000"/>
        </w:rPr>
        <w:t>What a great thrill t</w:t>
      </w:r>
      <w:r>
        <w:rPr>
          <w:rFonts w:ascii="Calibri" w:eastAsia="Calibri" w:hAnsi="Calibri" w:cs="Calibri"/>
          <w:color w:val="000000"/>
        </w:rPr>
        <w:t>o witness the</w:t>
      </w:r>
      <w:r w:rsidRPr="00FE2979">
        <w:rPr>
          <w:rFonts w:ascii="Calibri" w:eastAsia="Calibri" w:hAnsi="Calibri" w:cs="Calibri"/>
          <w:color w:val="000000"/>
        </w:rPr>
        <w:t xml:space="preserve"> INOVA/Tolson partnership advancing community excellence through financial education</w:t>
      </w:r>
      <w:r w:rsidR="0097605E">
        <w:rPr>
          <w:rFonts w:ascii="Calibri" w:eastAsia="Calibri" w:hAnsi="Calibri" w:cs="Calibri"/>
          <w:color w:val="000000"/>
        </w:rPr>
        <w:t>,</w:t>
      </w:r>
      <w:r>
        <w:rPr>
          <w:rFonts w:ascii="Calibri" w:eastAsia="Calibri" w:hAnsi="Calibri" w:cs="Calibri"/>
          <w:color w:val="000000"/>
        </w:rPr>
        <w:t>” says Samuel Kamwenji, Manager of Community Relations at INOVA Federal.</w:t>
      </w:r>
    </w:p>
    <w:p w14:paraId="00BF21B2" w14:textId="77777777" w:rsidR="00FE2979" w:rsidRDefault="00FE2979" w:rsidP="009B0CC5">
      <w:pPr>
        <w:spacing w:after="0"/>
        <w:rPr>
          <w:rFonts w:ascii="Calibri" w:eastAsia="Calibri" w:hAnsi="Calibri" w:cs="Calibri"/>
          <w:color w:val="000000"/>
        </w:rPr>
      </w:pPr>
    </w:p>
    <w:p w14:paraId="025C54D6" w14:textId="09043057" w:rsidR="00C55EDA" w:rsidRDefault="00C55EDA" w:rsidP="009B0CC5">
      <w:pPr>
        <w:spacing w:after="0"/>
        <w:rPr>
          <w:rFonts w:ascii="Calibri" w:eastAsia="Calibri" w:hAnsi="Calibri" w:cs="Calibri"/>
          <w:color w:val="000000"/>
        </w:rPr>
      </w:pPr>
      <w:r>
        <w:rPr>
          <w:rFonts w:ascii="Calibri" w:eastAsia="Calibri" w:hAnsi="Calibri" w:cs="Calibri"/>
          <w:color w:val="000000"/>
        </w:rPr>
        <w:t>More information about the INOVA/Tolson Scholarship can be found at www.inovafederal.org.</w:t>
      </w:r>
    </w:p>
    <w:p w14:paraId="521E23BD" w14:textId="77777777" w:rsidR="00C55EDA" w:rsidRDefault="00C55EDA" w:rsidP="009B0CC5">
      <w:pPr>
        <w:spacing w:after="0"/>
        <w:rPr>
          <w:rFonts w:ascii="Calibri" w:eastAsia="Calibri" w:hAnsi="Calibri" w:cs="Calibri"/>
          <w:color w:val="000000"/>
        </w:rPr>
      </w:pPr>
    </w:p>
    <w:p w14:paraId="245F55AA" w14:textId="77777777" w:rsidR="00F94D3A" w:rsidRDefault="00F94D3A" w:rsidP="00F94D3A">
      <w:pPr>
        <w:rPr>
          <w:rFonts w:ascii="Calibri" w:hAnsi="Calibri" w:cs="Calibri"/>
        </w:rPr>
      </w:pPr>
      <w:r>
        <w:rPr>
          <w:rFonts w:ascii="Calibri" w:hAnsi="Calibri" w:cs="Calibri"/>
        </w:rPr>
        <w:t>About the Tolson Center</w:t>
      </w:r>
    </w:p>
    <w:p w14:paraId="78661F8A" w14:textId="29438DD1" w:rsidR="00F94D3A" w:rsidRDefault="00F94D3A" w:rsidP="00F94D3A">
      <w:pPr>
        <w:rPr>
          <w:rFonts w:ascii="Calibri" w:hAnsi="Calibri" w:cs="Calibri"/>
        </w:rPr>
      </w:pPr>
      <w:r>
        <w:rPr>
          <w:rFonts w:ascii="Calibri" w:hAnsi="Calibri" w:cs="Calibri"/>
        </w:rPr>
        <w:t xml:space="preserve">Tolson Center, Inc. is a nonprofit doing business as the Tolson Center for Community Excellence, located on south Benham Ave in south central Elkhart. The mission of the Tolson Center is to empower lives through inclusive learning, </w:t>
      </w:r>
      <w:r w:rsidR="006846D6">
        <w:rPr>
          <w:rFonts w:ascii="Calibri" w:hAnsi="Calibri" w:cs="Calibri"/>
        </w:rPr>
        <w:t>recreation,</w:t>
      </w:r>
      <w:r>
        <w:rPr>
          <w:rFonts w:ascii="Calibri" w:hAnsi="Calibri" w:cs="Calibri"/>
        </w:rPr>
        <w:t xml:space="preserve"> and cultural exchange, opening doors to bright futures of those they serve.</w:t>
      </w:r>
    </w:p>
    <w:p w14:paraId="59B1107B" w14:textId="77777777" w:rsidR="00031D74" w:rsidRDefault="00031D74" w:rsidP="00F94D3A">
      <w:pPr>
        <w:rPr>
          <w:rFonts w:ascii="Calibri" w:hAnsi="Calibri" w:cs="Calibri"/>
        </w:rPr>
      </w:pPr>
    </w:p>
    <w:p w14:paraId="3C938461" w14:textId="32DCBFA6" w:rsidR="00F031F9" w:rsidRPr="00F94D3A" w:rsidRDefault="00F94D3A" w:rsidP="00F94D3A">
      <w:pPr>
        <w:rPr>
          <w:rFonts w:ascii="Calibri" w:hAnsi="Calibri" w:cs="Calibri"/>
        </w:rPr>
      </w:pPr>
      <w:r w:rsidRPr="00E63B4F">
        <w:rPr>
          <w:rFonts w:ascii="Calibri" w:hAnsi="Calibri" w:cs="Calibri"/>
        </w:rPr>
        <w:lastRenderedPageBreak/>
        <w:t>About INOVA Federal Credit Union</w:t>
      </w:r>
    </w:p>
    <w:p w14:paraId="7943AF76" w14:textId="4B220495" w:rsidR="0044728A" w:rsidRDefault="00C55EDA" w:rsidP="00C55EDA">
      <w:pPr>
        <w:spacing w:after="0"/>
        <w:rPr>
          <w:rFonts w:asciiTheme="minorHAnsi" w:eastAsia="Calibri" w:hAnsiTheme="minorHAnsi" w:cstheme="minorHAnsi"/>
          <w:color w:val="000000"/>
        </w:rPr>
      </w:pPr>
      <w:r w:rsidRPr="006A04D1">
        <w:rPr>
          <w:rFonts w:asciiTheme="minorHAnsi" w:eastAsia="Calibri" w:hAnsiTheme="minorHAnsi" w:cstheme="minorHAnsi"/>
          <w:color w:val="000000"/>
        </w:rPr>
        <w:t>INOVA Federal Credit Union is a member-owned, financial cooperative headquartered in downtown Elkhart, Indiana. Established in 1942, INOVA was originally chartered to serve the employees of Miles Laboratories. Today, INOVA serves nearly 50,000 members and the employees of over 500 companies. INOVA has seven branch locations in two states, as well as over 5,600 service center locations and nearly 30,000 free ATMs nationwide.</w:t>
      </w:r>
    </w:p>
    <w:p w14:paraId="552B7C2E" w14:textId="77777777" w:rsidR="00505D57" w:rsidRPr="00505D57" w:rsidRDefault="00505D57" w:rsidP="00505D57">
      <w:pPr>
        <w:rPr>
          <w:rFonts w:asciiTheme="minorHAnsi" w:eastAsia="Calibri" w:hAnsiTheme="minorHAnsi" w:cstheme="minorHAnsi"/>
        </w:rPr>
      </w:pPr>
    </w:p>
    <w:p w14:paraId="5BF06361" w14:textId="77777777" w:rsidR="00505D57" w:rsidRPr="00505D57" w:rsidRDefault="00505D57" w:rsidP="00505D57">
      <w:pPr>
        <w:rPr>
          <w:rFonts w:asciiTheme="minorHAnsi" w:eastAsia="Calibri" w:hAnsiTheme="minorHAnsi" w:cstheme="minorHAnsi"/>
        </w:rPr>
      </w:pPr>
    </w:p>
    <w:p w14:paraId="0AA65009" w14:textId="77777777" w:rsidR="00505D57" w:rsidRDefault="00505D57" w:rsidP="00505D57">
      <w:pPr>
        <w:rPr>
          <w:rFonts w:asciiTheme="minorHAnsi" w:eastAsia="Calibri" w:hAnsiTheme="minorHAnsi" w:cstheme="minorHAnsi"/>
          <w:color w:val="000000"/>
        </w:rPr>
      </w:pPr>
    </w:p>
    <w:p w14:paraId="597A2B06" w14:textId="3ED175A6" w:rsidR="00505D57" w:rsidRPr="00505D57" w:rsidRDefault="00505D57" w:rsidP="00505D57">
      <w:pPr>
        <w:tabs>
          <w:tab w:val="left" w:pos="6795"/>
        </w:tabs>
        <w:rPr>
          <w:rFonts w:asciiTheme="minorHAnsi" w:eastAsia="Calibri" w:hAnsiTheme="minorHAnsi" w:cstheme="minorHAnsi"/>
        </w:rPr>
      </w:pPr>
      <w:r>
        <w:rPr>
          <w:rFonts w:asciiTheme="minorHAnsi" w:eastAsia="Calibri" w:hAnsiTheme="minorHAnsi" w:cstheme="minorHAnsi"/>
        </w:rPr>
        <w:tab/>
      </w:r>
    </w:p>
    <w:sectPr w:rsidR="00505D57" w:rsidRPr="00505D57" w:rsidSect="008E74F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A8"/>
    <w:rsid w:val="00031D74"/>
    <w:rsid w:val="0004316B"/>
    <w:rsid w:val="000801F0"/>
    <w:rsid w:val="000D2AC6"/>
    <w:rsid w:val="000F3FF1"/>
    <w:rsid w:val="00173057"/>
    <w:rsid w:val="001A3D14"/>
    <w:rsid w:val="001B67A8"/>
    <w:rsid w:val="001D19A5"/>
    <w:rsid w:val="002417C4"/>
    <w:rsid w:val="00270599"/>
    <w:rsid w:val="002724A2"/>
    <w:rsid w:val="002923BC"/>
    <w:rsid w:val="002A3BF2"/>
    <w:rsid w:val="002B216A"/>
    <w:rsid w:val="00333693"/>
    <w:rsid w:val="00410BFA"/>
    <w:rsid w:val="00416BF1"/>
    <w:rsid w:val="0044728A"/>
    <w:rsid w:val="00451139"/>
    <w:rsid w:val="00486C1D"/>
    <w:rsid w:val="004F6F71"/>
    <w:rsid w:val="0050442A"/>
    <w:rsid w:val="00505D57"/>
    <w:rsid w:val="005A4113"/>
    <w:rsid w:val="005B3EAD"/>
    <w:rsid w:val="005D277B"/>
    <w:rsid w:val="006846D6"/>
    <w:rsid w:val="006A39A0"/>
    <w:rsid w:val="006A4381"/>
    <w:rsid w:val="006B22DD"/>
    <w:rsid w:val="006F61C0"/>
    <w:rsid w:val="007D51BB"/>
    <w:rsid w:val="00804558"/>
    <w:rsid w:val="008371CA"/>
    <w:rsid w:val="00867F19"/>
    <w:rsid w:val="0087475D"/>
    <w:rsid w:val="008A17E6"/>
    <w:rsid w:val="008B5696"/>
    <w:rsid w:val="00913750"/>
    <w:rsid w:val="0095417F"/>
    <w:rsid w:val="0097605E"/>
    <w:rsid w:val="009A4744"/>
    <w:rsid w:val="009B0CC5"/>
    <w:rsid w:val="00A17B3F"/>
    <w:rsid w:val="00A22B03"/>
    <w:rsid w:val="00A530FF"/>
    <w:rsid w:val="00A613D6"/>
    <w:rsid w:val="00A66E08"/>
    <w:rsid w:val="00A716CB"/>
    <w:rsid w:val="00A97DEA"/>
    <w:rsid w:val="00AB0DE2"/>
    <w:rsid w:val="00AB7D0B"/>
    <w:rsid w:val="00B061D4"/>
    <w:rsid w:val="00B2319B"/>
    <w:rsid w:val="00B31EE6"/>
    <w:rsid w:val="00B33344"/>
    <w:rsid w:val="00B61347"/>
    <w:rsid w:val="00B95EF5"/>
    <w:rsid w:val="00C55EDA"/>
    <w:rsid w:val="00C733A3"/>
    <w:rsid w:val="00D135DD"/>
    <w:rsid w:val="00D24527"/>
    <w:rsid w:val="00D32280"/>
    <w:rsid w:val="00D70266"/>
    <w:rsid w:val="00DA7754"/>
    <w:rsid w:val="00DE3EFF"/>
    <w:rsid w:val="00DF48F6"/>
    <w:rsid w:val="00E170DA"/>
    <w:rsid w:val="00E313F0"/>
    <w:rsid w:val="00E561E0"/>
    <w:rsid w:val="00EB48F9"/>
    <w:rsid w:val="00EB5FDC"/>
    <w:rsid w:val="00F031F9"/>
    <w:rsid w:val="00F3329C"/>
    <w:rsid w:val="00F529B6"/>
    <w:rsid w:val="00F73A68"/>
    <w:rsid w:val="00F9203B"/>
    <w:rsid w:val="00F9207C"/>
    <w:rsid w:val="00F94D3A"/>
    <w:rsid w:val="00FB049D"/>
    <w:rsid w:val="00FB7C97"/>
    <w:rsid w:val="00FD4F5C"/>
    <w:rsid w:val="00FE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D69A"/>
  <w15:chartTrackingRefBased/>
  <w15:docId w15:val="{338E8610-09D6-4677-93A1-79A13E8A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A8"/>
    <w:pPr>
      <w:spacing w:after="20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67A8"/>
    <w:pPr>
      <w:spacing w:after="0" w:line="204" w:lineRule="auto"/>
      <w:ind w:right="144"/>
    </w:pPr>
    <w:rPr>
      <w:rFonts w:eastAsia="Times New Roman"/>
    </w:rPr>
  </w:style>
  <w:style w:type="character" w:customStyle="1" w:styleId="BodyText2Char">
    <w:name w:val="Body Text 2 Char"/>
    <w:basedOn w:val="DefaultParagraphFont"/>
    <w:link w:val="BodyText2"/>
    <w:rsid w:val="001B67A8"/>
    <w:rPr>
      <w:rFonts w:ascii="Times New Roman" w:eastAsia="Times New Roman" w:hAnsi="Times New Roman" w:cs="Times New Roman"/>
      <w:sz w:val="24"/>
      <w:szCs w:val="24"/>
    </w:rPr>
  </w:style>
  <w:style w:type="character" w:styleId="Hyperlink">
    <w:name w:val="Hyperlink"/>
    <w:uiPriority w:val="99"/>
    <w:unhideWhenUsed/>
    <w:rsid w:val="001B67A8"/>
    <w:rPr>
      <w:color w:val="0000FF"/>
      <w:u w:val="single"/>
    </w:rPr>
  </w:style>
  <w:style w:type="paragraph" w:styleId="BalloonText">
    <w:name w:val="Balloon Text"/>
    <w:basedOn w:val="Normal"/>
    <w:link w:val="BalloonTextChar"/>
    <w:uiPriority w:val="99"/>
    <w:semiHidden/>
    <w:unhideWhenUsed/>
    <w:rsid w:val="00AB7D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0B"/>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416BF1"/>
    <w:rPr>
      <w:sz w:val="16"/>
      <w:szCs w:val="16"/>
    </w:rPr>
  </w:style>
  <w:style w:type="paragraph" w:styleId="CommentText">
    <w:name w:val="annotation text"/>
    <w:basedOn w:val="Normal"/>
    <w:link w:val="CommentTextChar"/>
    <w:uiPriority w:val="99"/>
    <w:semiHidden/>
    <w:unhideWhenUsed/>
    <w:rsid w:val="00416BF1"/>
    <w:rPr>
      <w:sz w:val="20"/>
      <w:szCs w:val="20"/>
    </w:rPr>
  </w:style>
  <w:style w:type="character" w:customStyle="1" w:styleId="CommentTextChar">
    <w:name w:val="Comment Text Char"/>
    <w:basedOn w:val="DefaultParagraphFont"/>
    <w:link w:val="CommentText"/>
    <w:uiPriority w:val="99"/>
    <w:semiHidden/>
    <w:rsid w:val="00416BF1"/>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BF1"/>
    <w:rPr>
      <w:b/>
      <w:bCs/>
    </w:rPr>
  </w:style>
  <w:style w:type="character" w:customStyle="1" w:styleId="CommentSubjectChar">
    <w:name w:val="Comment Subject Char"/>
    <w:basedOn w:val="CommentTextChar"/>
    <w:link w:val="CommentSubject"/>
    <w:uiPriority w:val="99"/>
    <w:semiHidden/>
    <w:rsid w:val="00416BF1"/>
    <w:rPr>
      <w:rFonts w:ascii="Times New Roman" w:eastAsia="Cambria" w:hAnsi="Times New Roman" w:cs="Times New Roman"/>
      <w:b/>
      <w:bCs/>
      <w:sz w:val="20"/>
      <w:szCs w:val="20"/>
    </w:rPr>
  </w:style>
  <w:style w:type="paragraph" w:styleId="Revision">
    <w:name w:val="Revision"/>
    <w:hidden/>
    <w:uiPriority w:val="99"/>
    <w:semiHidden/>
    <w:rsid w:val="008A17E6"/>
    <w:pPr>
      <w:spacing w:after="0" w:line="240" w:lineRule="auto"/>
    </w:pPr>
    <w:rPr>
      <w:rFonts w:ascii="Times New Roman" w:eastAsia="Cambria" w:hAnsi="Times New Roman" w:cs="Times New Roman"/>
      <w:sz w:val="24"/>
      <w:szCs w:val="24"/>
    </w:rPr>
  </w:style>
  <w:style w:type="character" w:customStyle="1" w:styleId="ui-provider">
    <w:name w:val="ui-provider"/>
    <w:basedOn w:val="DefaultParagraphFont"/>
    <w:rsid w:val="0048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ekal@inova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Hums</dc:creator>
  <cp:keywords/>
  <dc:description/>
  <cp:lastModifiedBy>Jeff Pisarsky</cp:lastModifiedBy>
  <cp:revision>13</cp:revision>
  <dcterms:created xsi:type="dcterms:W3CDTF">2024-08-16T15:00:00Z</dcterms:created>
  <dcterms:modified xsi:type="dcterms:W3CDTF">2024-08-29T17:04:00Z</dcterms:modified>
</cp:coreProperties>
</file>