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E097" w14:textId="1A1B6974" w:rsidR="00AF1900" w:rsidRDefault="00AF1900" w:rsidP="00AF1900">
      <w:pPr>
        <w:pStyle w:val="Title"/>
        <w:rPr>
          <w:sz w:val="20"/>
          <w:szCs w:val="20"/>
        </w:rPr>
      </w:pPr>
      <w:bookmarkStart w:id="0" w:name="_Hlk144380059"/>
      <w:r>
        <w:rPr>
          <w:noProof/>
        </w:rPr>
        <w:drawing>
          <wp:inline distT="0" distB="0" distL="0" distR="0" wp14:anchorId="556CCC4A" wp14:editId="30F091B7">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900" cy="532648"/>
                    </a:xfrm>
                    <a:prstGeom prst="rect">
                      <a:avLst/>
                    </a:prstGeom>
                  </pic:spPr>
                </pic:pic>
              </a:graphicData>
            </a:graphic>
          </wp:inline>
        </w:drawing>
      </w:r>
    </w:p>
    <w:p w14:paraId="2586CB90" w14:textId="77777777" w:rsidR="00AF1900" w:rsidRDefault="00AF1900" w:rsidP="00AF1900">
      <w:pPr>
        <w:rPr>
          <w:sz w:val="20"/>
          <w:szCs w:val="20"/>
        </w:rPr>
      </w:pPr>
    </w:p>
    <w:p w14:paraId="3F3C0A76" w14:textId="77777777" w:rsidR="00AF1900" w:rsidRDefault="00AF1900" w:rsidP="00AF1900">
      <w:pPr>
        <w:pStyle w:val="Default"/>
        <w:rPr>
          <w:b/>
          <w:bCs/>
        </w:rPr>
      </w:pPr>
    </w:p>
    <w:p w14:paraId="7D6A1EB7" w14:textId="77777777" w:rsidR="00AF1900" w:rsidRPr="00EF09F3" w:rsidRDefault="00AF1900" w:rsidP="00AF1900">
      <w:pPr>
        <w:pStyle w:val="Default"/>
      </w:pPr>
      <w:r w:rsidRPr="00EF09F3">
        <w:rPr>
          <w:b/>
          <w:bCs/>
        </w:rPr>
        <w:t xml:space="preserve">United Federal Credit Union </w:t>
      </w:r>
      <w:r>
        <w:rPr>
          <w:b/>
          <w:bCs/>
        </w:rPr>
        <w:t>– Press Release</w:t>
      </w:r>
      <w:r w:rsidRPr="00EF09F3">
        <w:t xml:space="preserve"> </w:t>
      </w:r>
    </w:p>
    <w:p w14:paraId="6B29481E" w14:textId="6BC9DC32" w:rsidR="00AF1900" w:rsidRPr="006F2144" w:rsidRDefault="00EA5567" w:rsidP="00AF1900">
      <w:pPr>
        <w:pStyle w:val="Default"/>
        <w:rPr>
          <w:color w:val="auto"/>
        </w:rPr>
      </w:pPr>
      <w:r>
        <w:rPr>
          <w:color w:val="auto"/>
        </w:rPr>
        <w:t>September</w:t>
      </w:r>
      <w:r w:rsidR="008545B8">
        <w:rPr>
          <w:color w:val="auto"/>
        </w:rPr>
        <w:t xml:space="preserve"> </w:t>
      </w:r>
      <w:r>
        <w:rPr>
          <w:color w:val="auto"/>
        </w:rPr>
        <w:t>6</w:t>
      </w:r>
      <w:r w:rsidR="00E818AE">
        <w:rPr>
          <w:color w:val="auto"/>
        </w:rPr>
        <w:t>,</w:t>
      </w:r>
      <w:r w:rsidR="00AF1900" w:rsidRPr="00FA4E4E">
        <w:rPr>
          <w:color w:val="auto"/>
        </w:rPr>
        <w:t xml:space="preserve"> </w:t>
      </w:r>
      <w:r w:rsidR="00AF1900" w:rsidRPr="006F2144">
        <w:rPr>
          <w:color w:val="auto"/>
        </w:rPr>
        <w:t>202</w:t>
      </w:r>
      <w:r w:rsidR="00707EFD">
        <w:rPr>
          <w:color w:val="auto"/>
        </w:rPr>
        <w:t>4</w:t>
      </w:r>
    </w:p>
    <w:p w14:paraId="29C087A2" w14:textId="77777777" w:rsidR="00AF1900" w:rsidRPr="00EF09F3" w:rsidRDefault="00AF1900" w:rsidP="00AF1900">
      <w:pPr>
        <w:pStyle w:val="Default"/>
      </w:pPr>
    </w:p>
    <w:p w14:paraId="5A201882" w14:textId="2D780118" w:rsidR="00AF1900" w:rsidRPr="00EF09F3" w:rsidRDefault="00AF1900" w:rsidP="00AF1900">
      <w:pPr>
        <w:pStyle w:val="Default"/>
      </w:pPr>
      <w:r w:rsidRPr="00EF09F3">
        <w:t xml:space="preserve">Contact: </w:t>
      </w:r>
      <w:r w:rsidR="001211B1">
        <w:rPr>
          <w:color w:val="auto"/>
        </w:rPr>
        <w:t>Matt Orlando</w:t>
      </w:r>
      <w:r w:rsidRPr="00684AEB">
        <w:rPr>
          <w:color w:val="auto"/>
        </w:rPr>
        <w:t xml:space="preserve"> </w:t>
      </w:r>
    </w:p>
    <w:p w14:paraId="1C591815" w14:textId="1EDA1F54" w:rsidR="00AF1900" w:rsidRDefault="00AF1900" w:rsidP="00AF1900">
      <w:pPr>
        <w:pStyle w:val="Default"/>
      </w:pPr>
      <w:r w:rsidRPr="00EF09F3">
        <w:t>Phone: (888) 982-14</w:t>
      </w:r>
      <w:r w:rsidR="001211B1">
        <w:rPr>
          <w:color w:val="auto"/>
        </w:rPr>
        <w:t>73</w:t>
      </w:r>
      <w:r w:rsidRPr="00684AEB">
        <w:rPr>
          <w:color w:val="auto"/>
        </w:rPr>
        <w:t xml:space="preserve"> </w:t>
      </w:r>
    </w:p>
    <w:p w14:paraId="20FDA3D7" w14:textId="0148AD93" w:rsidR="00AF1900" w:rsidRDefault="00AF1900" w:rsidP="00AF1900">
      <w:pPr>
        <w:pStyle w:val="Default"/>
        <w:rPr>
          <w:color w:val="0000FF"/>
        </w:rPr>
      </w:pPr>
      <w:r w:rsidRPr="00EF09F3">
        <w:t xml:space="preserve">Email: </w:t>
      </w:r>
      <w:hyperlink r:id="rId7" w:history="1">
        <w:r w:rsidR="001211B1" w:rsidRPr="00643DF2">
          <w:rPr>
            <w:rStyle w:val="Hyperlink"/>
          </w:rPr>
          <w:t>morlando@UnitedFCU.com</w:t>
        </w:r>
      </w:hyperlink>
    </w:p>
    <w:p w14:paraId="3D832A26" w14:textId="77777777" w:rsidR="00AF1900" w:rsidRDefault="00AF1900" w:rsidP="00AF1900">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6BF4D2BD" w14:textId="77777777" w:rsidR="00AF1900" w:rsidRDefault="00AF1900" w:rsidP="00AF1900">
      <w:pPr>
        <w:pStyle w:val="Default"/>
      </w:pPr>
    </w:p>
    <w:p w14:paraId="2A457BD2" w14:textId="77777777" w:rsidR="00AF1900" w:rsidRDefault="00AF1900" w:rsidP="00AF1900">
      <w:pPr>
        <w:pStyle w:val="Default"/>
      </w:pPr>
    </w:p>
    <w:p w14:paraId="4DE8355A" w14:textId="41EC76BE" w:rsidR="00AF1900" w:rsidRPr="00A9002F" w:rsidRDefault="00442BAB" w:rsidP="00AF1900">
      <w:pPr>
        <w:jc w:val="center"/>
        <w:rPr>
          <w:rFonts w:ascii="Arial" w:hAnsi="Arial" w:cs="Arial"/>
          <w:i/>
        </w:rPr>
      </w:pPr>
      <w:r w:rsidRPr="00DE6C25">
        <w:rPr>
          <w:rFonts w:ascii="Arial" w:eastAsia="Calibri" w:hAnsi="Arial" w:cs="Arial"/>
          <w:b/>
          <w:sz w:val="28"/>
          <w:szCs w:val="28"/>
        </w:rPr>
        <w:t xml:space="preserve">United Federal Credit Union </w:t>
      </w:r>
      <w:r w:rsidR="00EA5567">
        <w:rPr>
          <w:rFonts w:ascii="Arial" w:eastAsia="Calibri" w:hAnsi="Arial" w:cs="Arial"/>
          <w:b/>
          <w:sz w:val="28"/>
          <w:szCs w:val="28"/>
        </w:rPr>
        <w:t xml:space="preserve">Recognized </w:t>
      </w:r>
      <w:r w:rsidR="00EA5567">
        <w:rPr>
          <w:rFonts w:ascii="Arial" w:eastAsia="Calibri" w:hAnsi="Arial" w:cs="Arial"/>
          <w:b/>
          <w:sz w:val="28"/>
          <w:szCs w:val="28"/>
        </w:rPr>
        <w:br/>
        <w:t xml:space="preserve">as Global Workplace Leader </w:t>
      </w:r>
    </w:p>
    <w:p w14:paraId="60539E47" w14:textId="66E8B561" w:rsidR="00EE1AEC" w:rsidRDefault="00EE1AEC" w:rsidP="00EE1AEC">
      <w:pPr>
        <w:pStyle w:val="Default"/>
        <w:spacing w:line="276" w:lineRule="auto"/>
        <w:jc w:val="center"/>
        <w:rPr>
          <w:noProof/>
          <w:color w:val="FFFFFF" w:themeColor="background1"/>
        </w:rPr>
      </w:pPr>
    </w:p>
    <w:p w14:paraId="2DA69B6D" w14:textId="4D370F75" w:rsidR="00EA5567" w:rsidRPr="00E13FBA" w:rsidRDefault="00EA5567" w:rsidP="00EE1AEC">
      <w:pPr>
        <w:pStyle w:val="Default"/>
        <w:spacing w:line="276" w:lineRule="auto"/>
        <w:jc w:val="center"/>
        <w:rPr>
          <w:color w:val="FFFFFF" w:themeColor="background1"/>
          <w:highlight w:val="yellow"/>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64C873A3" wp14:editId="73A9FD4A">
            <wp:extent cx="1644593" cy="2749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307" cy="2784430"/>
                    </a:xfrm>
                    <a:prstGeom prst="rect">
                      <a:avLst/>
                    </a:prstGeom>
                    <a:noFill/>
                    <a:ln>
                      <a:noFill/>
                    </a:ln>
                  </pic:spPr>
                </pic:pic>
              </a:graphicData>
            </a:graphic>
          </wp:inline>
        </w:drawing>
      </w:r>
    </w:p>
    <w:p w14:paraId="4CA2FCD4" w14:textId="77777777" w:rsidR="00283B87" w:rsidRPr="00283B87" w:rsidRDefault="00283B87" w:rsidP="00283B87">
      <w:pPr>
        <w:autoSpaceDE w:val="0"/>
        <w:autoSpaceDN w:val="0"/>
        <w:adjustRightInd w:val="0"/>
        <w:rPr>
          <w:rFonts w:ascii="Arial" w:eastAsia="Calibri" w:hAnsi="Arial" w:cs="Arial"/>
          <w:i/>
        </w:rPr>
      </w:pPr>
    </w:p>
    <w:p w14:paraId="22CC2156" w14:textId="7A6DE041" w:rsidR="00821FC7" w:rsidRPr="00473331" w:rsidRDefault="0055602A" w:rsidP="00821FC7">
      <w:pPr>
        <w:pStyle w:val="Default"/>
        <w:spacing w:line="276" w:lineRule="auto"/>
        <w:jc w:val="center"/>
        <w:rPr>
          <w:i/>
          <w:color w:val="auto"/>
        </w:rPr>
      </w:pPr>
      <w:r>
        <w:rPr>
          <w:i/>
          <w:color w:val="auto"/>
        </w:rPr>
        <w:t>United</w:t>
      </w:r>
      <w:r w:rsidR="00EA5567">
        <w:rPr>
          <w:i/>
          <w:color w:val="auto"/>
        </w:rPr>
        <w:t xml:space="preserve"> named to the</w:t>
      </w:r>
      <w:r>
        <w:rPr>
          <w:i/>
          <w:color w:val="auto"/>
        </w:rPr>
        <w:t xml:space="preserve"> 2024</w:t>
      </w:r>
      <w:r w:rsidR="00EA5567">
        <w:rPr>
          <w:i/>
          <w:color w:val="auto"/>
        </w:rPr>
        <w:t xml:space="preserve"> Global</w:t>
      </w:r>
      <w:r>
        <w:rPr>
          <w:i/>
          <w:color w:val="auto"/>
        </w:rPr>
        <w:t xml:space="preserve"> Top</w:t>
      </w:r>
      <w:r w:rsidR="00766E80">
        <w:rPr>
          <w:i/>
          <w:color w:val="auto"/>
        </w:rPr>
        <w:t xml:space="preserve"> </w:t>
      </w:r>
      <w:r>
        <w:rPr>
          <w:i/>
          <w:color w:val="auto"/>
        </w:rPr>
        <w:t>100 Inspiring Workplaces</w:t>
      </w:r>
      <w:r w:rsidR="00EA5567">
        <w:rPr>
          <w:i/>
          <w:color w:val="auto"/>
        </w:rPr>
        <w:t xml:space="preserve"> list</w:t>
      </w:r>
      <w:r>
        <w:rPr>
          <w:i/>
          <w:color w:val="auto"/>
        </w:rPr>
        <w:t>.</w:t>
      </w:r>
      <w:r w:rsidR="00821FC7" w:rsidRPr="00473331">
        <w:rPr>
          <w:i/>
          <w:color w:val="auto"/>
        </w:rPr>
        <w:t xml:space="preserve"> </w:t>
      </w:r>
    </w:p>
    <w:p w14:paraId="2F4EE69A" w14:textId="77777777" w:rsidR="00173441" w:rsidRPr="00473331" w:rsidRDefault="00173441" w:rsidP="00EE1AEC">
      <w:pPr>
        <w:pStyle w:val="Default"/>
        <w:spacing w:line="276" w:lineRule="auto"/>
        <w:jc w:val="center"/>
        <w:rPr>
          <w:i/>
          <w:color w:val="auto"/>
        </w:rPr>
      </w:pPr>
    </w:p>
    <w:p w14:paraId="208004D1" w14:textId="77777777" w:rsidR="008A2125" w:rsidRDefault="00417A38" w:rsidP="008A2125">
      <w:pPr>
        <w:pStyle w:val="Default"/>
        <w:rPr>
          <w:color w:val="auto"/>
        </w:rPr>
      </w:pPr>
      <w:r>
        <w:rPr>
          <w:b/>
          <w:color w:val="auto"/>
        </w:rPr>
        <w:t>ST. JOSEPH</w:t>
      </w:r>
      <w:r w:rsidR="00821FC7" w:rsidRPr="00473331">
        <w:rPr>
          <w:b/>
          <w:color w:val="auto"/>
        </w:rPr>
        <w:t xml:space="preserve">, </w:t>
      </w:r>
      <w:r>
        <w:rPr>
          <w:b/>
          <w:color w:val="auto"/>
        </w:rPr>
        <w:t>Mich</w:t>
      </w:r>
      <w:r w:rsidR="00821FC7" w:rsidRPr="00473331">
        <w:rPr>
          <w:b/>
          <w:color w:val="auto"/>
        </w:rPr>
        <w:t xml:space="preserve">. – </w:t>
      </w:r>
      <w:r w:rsidR="00EA5567">
        <w:rPr>
          <w:color w:val="auto"/>
        </w:rPr>
        <w:t>Already recognized as one of the Top 100 Workplaces in North America, U</w:t>
      </w:r>
      <w:r w:rsidR="00821FC7" w:rsidRPr="00473331">
        <w:rPr>
          <w:color w:val="auto"/>
        </w:rPr>
        <w:t xml:space="preserve">nited Federal Credit Union (United) </w:t>
      </w:r>
      <w:r w:rsidR="00766E80">
        <w:rPr>
          <w:color w:val="auto"/>
        </w:rPr>
        <w:t xml:space="preserve">has </w:t>
      </w:r>
      <w:r w:rsidR="00EA5567">
        <w:rPr>
          <w:color w:val="auto"/>
        </w:rPr>
        <w:t>earned a new distinction on the worldwide stage after being</w:t>
      </w:r>
      <w:r w:rsidR="00766E80">
        <w:rPr>
          <w:color w:val="auto"/>
        </w:rPr>
        <w:t xml:space="preserve"> named one of the 2024</w:t>
      </w:r>
      <w:r w:rsidR="00EA5567">
        <w:rPr>
          <w:color w:val="auto"/>
        </w:rPr>
        <w:t xml:space="preserve"> Global Top 100 Inspiring Workplaces b</w:t>
      </w:r>
      <w:r w:rsidR="00766E80">
        <w:rPr>
          <w:color w:val="auto"/>
        </w:rPr>
        <w:t xml:space="preserve">y Inspiring Workplaces Group. </w:t>
      </w:r>
      <w:bookmarkStart w:id="1" w:name="_Hlk112938401"/>
      <w:r w:rsidR="008A2125">
        <w:rPr>
          <w:color w:val="auto"/>
        </w:rPr>
        <w:t xml:space="preserve">The Top 100 list recognizes truly people-first organizations and </w:t>
      </w:r>
      <w:r w:rsidR="008A2125" w:rsidRPr="008A2125">
        <w:rPr>
          <w:color w:val="auto"/>
        </w:rPr>
        <w:t>has been compiled from the highest-scoring winners across Asia, Australasia, Europe, Latin America, Middle East &amp; Africa, North America, and the UK &amp; Ireland.</w:t>
      </w:r>
    </w:p>
    <w:p w14:paraId="17D75CD2" w14:textId="11E53070" w:rsidR="008A2125" w:rsidRPr="008A2125" w:rsidRDefault="008A2125" w:rsidP="008A2125">
      <w:pPr>
        <w:pStyle w:val="Default"/>
        <w:rPr>
          <w:color w:val="auto"/>
        </w:rPr>
      </w:pPr>
      <w:r w:rsidRPr="008A2125">
        <w:rPr>
          <w:color w:val="auto"/>
        </w:rPr>
        <w:t xml:space="preserve"> </w:t>
      </w:r>
    </w:p>
    <w:p w14:paraId="71093F74" w14:textId="3C49B9CB" w:rsidR="008A2125" w:rsidRPr="008A2125" w:rsidRDefault="008A2125" w:rsidP="008A2125">
      <w:pPr>
        <w:pStyle w:val="Default"/>
        <w:rPr>
          <w:color w:val="auto"/>
        </w:rPr>
      </w:pPr>
      <w:r w:rsidRPr="008A2125">
        <w:rPr>
          <w:color w:val="auto"/>
        </w:rPr>
        <w:t>In each region, The Inspiring Workplaces Awards 2024 asks the same case study questions consisting of six key elements</w:t>
      </w:r>
      <w:r>
        <w:rPr>
          <w:color w:val="auto"/>
        </w:rPr>
        <w:t xml:space="preserve">, including: purpose and culture, leadership, well-being, experience, employee voice, and inclusion. </w:t>
      </w:r>
    </w:p>
    <w:p w14:paraId="0AD43A1B" w14:textId="77777777" w:rsidR="008A2125" w:rsidRPr="008A2125" w:rsidRDefault="008A2125" w:rsidP="008A2125">
      <w:pPr>
        <w:pStyle w:val="Default"/>
        <w:rPr>
          <w:color w:val="auto"/>
        </w:rPr>
      </w:pPr>
    </w:p>
    <w:p w14:paraId="7C24A905" w14:textId="14DB59E0" w:rsidR="00A33A34" w:rsidRDefault="008A2125" w:rsidP="008A2125">
      <w:pPr>
        <w:pStyle w:val="Default"/>
        <w:rPr>
          <w:rFonts w:eastAsia="Times New Roman"/>
          <w:color w:val="auto"/>
        </w:rPr>
      </w:pPr>
      <w:r w:rsidRPr="008A2125">
        <w:rPr>
          <w:color w:val="auto"/>
        </w:rPr>
        <w:t>Winners in each region were scored by an independent local expert judging panel</w:t>
      </w:r>
      <w:r>
        <w:rPr>
          <w:color w:val="auto"/>
        </w:rPr>
        <w:t xml:space="preserve">, which </w:t>
      </w:r>
      <w:r w:rsidRPr="008A2125">
        <w:rPr>
          <w:color w:val="auto"/>
        </w:rPr>
        <w:t>were announced earlier in the year.</w:t>
      </w:r>
    </w:p>
    <w:p w14:paraId="6DD92E5D" w14:textId="1291BDA2" w:rsidR="00766E80" w:rsidRPr="00766E80" w:rsidRDefault="00766E80" w:rsidP="00766E80">
      <w:pPr>
        <w:pStyle w:val="Default"/>
        <w:rPr>
          <w:color w:val="auto"/>
        </w:rPr>
      </w:pPr>
      <w:r>
        <w:rPr>
          <w:rFonts w:eastAsia="Times New Roman"/>
          <w:color w:val="auto"/>
        </w:rPr>
        <w:t xml:space="preserve"> </w:t>
      </w:r>
    </w:p>
    <w:p w14:paraId="01BC349E" w14:textId="3C852E9C" w:rsidR="00766E80" w:rsidRDefault="00766E80" w:rsidP="00766E80">
      <w:pPr>
        <w:pStyle w:val="Default"/>
        <w:rPr>
          <w:rFonts w:eastAsia="Times New Roman"/>
          <w:color w:val="auto"/>
        </w:rPr>
      </w:pPr>
      <w:r w:rsidRPr="00766E80">
        <w:rPr>
          <w:rFonts w:eastAsia="Times New Roman"/>
          <w:color w:val="auto"/>
        </w:rPr>
        <w:t>United has the distinction of being the only credit union selected</w:t>
      </w:r>
      <w:r w:rsidR="008A2125">
        <w:rPr>
          <w:rFonts w:eastAsia="Times New Roman"/>
          <w:color w:val="auto"/>
        </w:rPr>
        <w:t xml:space="preserve"> in a group of companies that also includes </w:t>
      </w:r>
      <w:r w:rsidR="008A2125" w:rsidRPr="008A2125">
        <w:rPr>
          <w:rFonts w:eastAsia="Times New Roman"/>
          <w:color w:val="auto"/>
        </w:rPr>
        <w:t>Mastercard, PepsiCo, Staples, Squarespace, SurveyMonkey, Unilever, Verizon</w:t>
      </w:r>
      <w:r w:rsidRPr="00766E80">
        <w:rPr>
          <w:rFonts w:eastAsia="Times New Roman"/>
          <w:color w:val="auto"/>
        </w:rPr>
        <w:t xml:space="preserve">. </w:t>
      </w:r>
    </w:p>
    <w:p w14:paraId="23D6200F" w14:textId="77777777" w:rsidR="00A33A34" w:rsidRDefault="00A33A34" w:rsidP="00766E80">
      <w:pPr>
        <w:pStyle w:val="Default"/>
        <w:rPr>
          <w:rFonts w:eastAsia="Times New Roman"/>
          <w:color w:val="auto"/>
        </w:rPr>
      </w:pPr>
    </w:p>
    <w:p w14:paraId="41DEAD89" w14:textId="2D9FA70B" w:rsidR="00A33A34" w:rsidRPr="00766E80" w:rsidRDefault="00A33A34" w:rsidP="00766E80">
      <w:pPr>
        <w:pStyle w:val="Default"/>
        <w:rPr>
          <w:rFonts w:eastAsia="Times New Roman"/>
          <w:color w:val="auto"/>
        </w:rPr>
      </w:pPr>
      <w:r>
        <w:rPr>
          <w:rFonts w:eastAsia="Times New Roman"/>
          <w:color w:val="auto"/>
        </w:rPr>
        <w:t>“</w:t>
      </w:r>
      <w:r w:rsidR="00170BA9">
        <w:rPr>
          <w:rFonts w:eastAsia="Times New Roman"/>
          <w:color w:val="auto"/>
        </w:rPr>
        <w:t xml:space="preserve">The world now has a chance to learn what our members and community partners have known for decades, that </w:t>
      </w:r>
      <w:r>
        <w:rPr>
          <w:rFonts w:eastAsia="Times New Roman"/>
          <w:color w:val="auto"/>
        </w:rPr>
        <w:t xml:space="preserve">Team United </w:t>
      </w:r>
      <w:r w:rsidR="00170BA9">
        <w:rPr>
          <w:rFonts w:eastAsia="Times New Roman"/>
          <w:color w:val="auto"/>
        </w:rPr>
        <w:t>is made up of inspiring people</w:t>
      </w:r>
      <w:r>
        <w:rPr>
          <w:rFonts w:eastAsia="Times New Roman"/>
          <w:color w:val="auto"/>
        </w:rPr>
        <w:t>,” said United President/CEO Terry O’Rourke. “</w:t>
      </w:r>
      <w:r w:rsidR="00170BA9">
        <w:rPr>
          <w:rFonts w:eastAsia="Times New Roman"/>
          <w:color w:val="auto"/>
        </w:rPr>
        <w:t>It is a privilege to come to work every day and interact with smart, caring people who understand how to get the job done, but more importantly how to do so in a positive workplace that generates innovative ideas that are focused on making our members’ lives better.”</w:t>
      </w:r>
    </w:p>
    <w:p w14:paraId="084E9AD4" w14:textId="77777777" w:rsidR="00A33A34" w:rsidRDefault="00A33A34" w:rsidP="00766E80">
      <w:pPr>
        <w:pStyle w:val="Default"/>
        <w:rPr>
          <w:rFonts w:eastAsia="Times New Roman"/>
          <w:color w:val="auto"/>
        </w:rPr>
      </w:pPr>
    </w:p>
    <w:p w14:paraId="3BBE62BE" w14:textId="10802019" w:rsidR="00766E80" w:rsidRDefault="008A2125" w:rsidP="00766E80">
      <w:pPr>
        <w:pStyle w:val="Default"/>
        <w:rPr>
          <w:rFonts w:eastAsia="Times New Roman"/>
          <w:color w:val="auto"/>
        </w:rPr>
      </w:pPr>
      <w:r w:rsidRPr="008A2125">
        <w:rPr>
          <w:rFonts w:eastAsia="Times New Roman"/>
          <w:color w:val="auto"/>
        </w:rPr>
        <w:t xml:space="preserve">Matt Manners, Founder, The Inspiring Workplaces Group commented, “Congratulations to this year’s Top 100 Inspiring Workplaces. It’s the first time we have entries making this distinguished list from Asia and the Middle East &amp; Africa. One clear message we can take from this news is that despite what else might be going on in the world, there is a clear and global desire to put </w:t>
      </w:r>
      <w:r>
        <w:rPr>
          <w:rFonts w:eastAsia="Times New Roman"/>
          <w:color w:val="auto"/>
        </w:rPr>
        <w:t>people first</w:t>
      </w:r>
      <w:r w:rsidRPr="008A2125">
        <w:rPr>
          <w:rFonts w:eastAsia="Times New Roman"/>
          <w:color w:val="auto"/>
        </w:rPr>
        <w:t xml:space="preserve"> being led by the private sector. Our mission is to change the world through the world of work, and recognizing these Inspiring Workplaces and their dedicated employees is a crucial step in that journey. Congratulations to all the winners.”</w:t>
      </w:r>
    </w:p>
    <w:p w14:paraId="79120175" w14:textId="77777777" w:rsidR="00170BA9" w:rsidRDefault="00170BA9" w:rsidP="00766E80">
      <w:pPr>
        <w:pStyle w:val="Default"/>
        <w:rPr>
          <w:rFonts w:eastAsia="Times New Roman"/>
          <w:color w:val="auto"/>
        </w:rPr>
      </w:pPr>
    </w:p>
    <w:p w14:paraId="1BCDA830" w14:textId="7F76BF1B" w:rsidR="00280EAF" w:rsidRPr="00473331" w:rsidRDefault="00EE6FBD" w:rsidP="00766E80">
      <w:pPr>
        <w:pStyle w:val="Default"/>
        <w:rPr>
          <w:rFonts w:eastAsia="Times New Roman"/>
          <w:color w:val="auto"/>
        </w:rPr>
      </w:pPr>
      <w:r>
        <w:rPr>
          <w:rFonts w:eastAsia="Times New Roman"/>
          <w:color w:val="auto"/>
        </w:rPr>
        <w:t xml:space="preserve">In addition to the </w:t>
      </w:r>
      <w:r>
        <w:rPr>
          <w:color w:val="auto"/>
        </w:rPr>
        <w:t xml:space="preserve">2024 Global Top 100 Inspiring Workplaces award, United has also been recognized as one of the Top 100 Workplaces in North America as well as </w:t>
      </w:r>
      <w:r w:rsidR="00EA25F3" w:rsidRPr="00EA25F3">
        <w:rPr>
          <w:color w:val="auto"/>
        </w:rPr>
        <w:t>one of the 2024 Best Credit Unions to Work For</w:t>
      </w:r>
      <w:r w:rsidR="00EA25F3">
        <w:rPr>
          <w:color w:val="auto"/>
        </w:rPr>
        <w:t xml:space="preserve"> by American Banker.</w:t>
      </w:r>
      <w:r>
        <w:rPr>
          <w:color w:val="auto"/>
        </w:rPr>
        <w:t xml:space="preserve"> </w:t>
      </w:r>
      <w:r>
        <w:rPr>
          <w:rFonts w:eastAsia="Times New Roman"/>
          <w:color w:val="auto"/>
        </w:rPr>
        <w:t xml:space="preserve"> </w:t>
      </w:r>
      <w:r w:rsidR="00170BA9">
        <w:rPr>
          <w:rFonts w:eastAsia="Times New Roman"/>
          <w:color w:val="auto"/>
        </w:rPr>
        <w:t xml:space="preserve"> </w:t>
      </w:r>
      <w:r w:rsidR="00917231">
        <w:rPr>
          <w:rFonts w:eastAsia="Times New Roman"/>
          <w:color w:val="auto"/>
        </w:rPr>
        <w:t xml:space="preserve"> </w:t>
      </w:r>
    </w:p>
    <w:bookmarkEnd w:id="1"/>
    <w:p w14:paraId="3BBA02F1" w14:textId="77777777" w:rsidR="00AF1900" w:rsidRPr="00CE22DD" w:rsidRDefault="00AF1900" w:rsidP="00AF1900">
      <w:pPr>
        <w:spacing w:line="276" w:lineRule="auto"/>
        <w:rPr>
          <w:rFonts w:ascii="Arial" w:hAnsi="Arial" w:cs="Arial"/>
        </w:rPr>
      </w:pPr>
      <w:r w:rsidRPr="00CE22DD">
        <w:rPr>
          <w:rFonts w:ascii="Arial" w:hAnsi="Arial" w:cs="Arial"/>
          <w:b/>
          <w:bCs/>
        </w:rPr>
        <w:t xml:space="preserve">____________ </w:t>
      </w:r>
    </w:p>
    <w:p w14:paraId="6A0FB8A8" w14:textId="77777777" w:rsidR="00AF1900" w:rsidRPr="0022476B" w:rsidRDefault="00AF1900" w:rsidP="00AF1900">
      <w:pPr>
        <w:pStyle w:val="Default"/>
        <w:spacing w:line="276" w:lineRule="auto"/>
        <w:rPr>
          <w:b/>
          <w:bCs/>
          <w:color w:val="auto"/>
        </w:rPr>
      </w:pPr>
      <w:r w:rsidRPr="0022476B">
        <w:rPr>
          <w:b/>
          <w:bCs/>
          <w:color w:val="auto"/>
        </w:rPr>
        <w:t xml:space="preserve">About </w:t>
      </w:r>
      <w:r>
        <w:rPr>
          <w:b/>
          <w:bCs/>
          <w:color w:val="auto"/>
        </w:rPr>
        <w:t xml:space="preserve">United </w:t>
      </w:r>
    </w:p>
    <w:p w14:paraId="438084D5" w14:textId="77777777" w:rsidR="001211B1" w:rsidRDefault="001211B1" w:rsidP="001211B1">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94</w:t>
      </w:r>
      <w:r w:rsidRPr="00D07970">
        <w:rPr>
          <w:bCs/>
          <w:color w:val="auto"/>
        </w:rPr>
        <w:t>,000 Member/owners worldwide and manages assets in excess of $</w:t>
      </w:r>
      <w:r>
        <w:rPr>
          <w:bCs/>
          <w:color w:val="auto"/>
        </w:rPr>
        <w:t>4</w:t>
      </w:r>
      <w:r w:rsidRPr="00D07970">
        <w:rPr>
          <w:bCs/>
          <w:color w:val="auto"/>
        </w:rPr>
        <w:t xml:space="preserve"> billion. Its corporate office and main branch are in St. Joseph, Mich., with additional branches in Arkansas, Indiana, Michigan, Nevada, North Carolina, Ohio</w:t>
      </w:r>
      <w:r>
        <w:rPr>
          <w:bCs/>
          <w:color w:val="auto"/>
        </w:rPr>
        <w:t>, and Pennsylvania</w:t>
      </w:r>
      <w:r w:rsidRPr="00D07970">
        <w:rPr>
          <w:bCs/>
          <w:color w:val="auto"/>
        </w:rPr>
        <w:t xml:space="preserve">.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0BDDF363" w14:textId="77777777" w:rsidR="00766E80" w:rsidRDefault="00766E80" w:rsidP="00AF1900">
      <w:pPr>
        <w:pStyle w:val="Default"/>
        <w:spacing w:line="276" w:lineRule="auto"/>
        <w:rPr>
          <w:bCs/>
          <w:color w:val="auto"/>
        </w:rPr>
      </w:pPr>
    </w:p>
    <w:p w14:paraId="03FE66AE" w14:textId="77777777" w:rsidR="00766E80" w:rsidRPr="00CE22DD" w:rsidRDefault="00766E80" w:rsidP="00766E80">
      <w:pPr>
        <w:spacing w:line="276" w:lineRule="auto"/>
        <w:rPr>
          <w:rFonts w:ascii="Arial" w:hAnsi="Arial" w:cs="Arial"/>
        </w:rPr>
      </w:pPr>
      <w:r w:rsidRPr="00CE22DD">
        <w:rPr>
          <w:rFonts w:ascii="Arial" w:hAnsi="Arial" w:cs="Arial"/>
          <w:b/>
          <w:bCs/>
        </w:rPr>
        <w:t xml:space="preserve">____________ </w:t>
      </w:r>
    </w:p>
    <w:p w14:paraId="51B5E402" w14:textId="67BD8F9D" w:rsidR="00766E80" w:rsidRPr="0022476B" w:rsidRDefault="00766E80" w:rsidP="00766E80">
      <w:pPr>
        <w:pStyle w:val="Default"/>
        <w:spacing w:line="276" w:lineRule="auto"/>
        <w:rPr>
          <w:b/>
          <w:bCs/>
          <w:color w:val="auto"/>
        </w:rPr>
      </w:pPr>
      <w:r w:rsidRPr="0022476B">
        <w:rPr>
          <w:b/>
          <w:bCs/>
          <w:color w:val="auto"/>
        </w:rPr>
        <w:t xml:space="preserve">About </w:t>
      </w:r>
      <w:r>
        <w:rPr>
          <w:b/>
          <w:bCs/>
          <w:color w:val="auto"/>
        </w:rPr>
        <w:t>The Inspiring Workplaces Group – change the world</w:t>
      </w:r>
    </w:p>
    <w:p w14:paraId="75FF2347" w14:textId="5B0CF637" w:rsidR="00766E80" w:rsidRPr="00170BA9" w:rsidRDefault="009B2DBB" w:rsidP="00AF1900">
      <w:pPr>
        <w:pStyle w:val="Default"/>
        <w:spacing w:line="276" w:lineRule="auto"/>
        <w:rPr>
          <w:bCs/>
          <w:color w:val="auto"/>
        </w:rPr>
      </w:pPr>
      <w:hyperlink r:id="rId10">
        <w:r w:rsidR="00170BA9" w:rsidRPr="00170BA9">
          <w:rPr>
            <w:color w:val="0000FF"/>
            <w:u w:val="single"/>
          </w:rPr>
          <w:t>Inspiring Workplaces</w:t>
        </w:r>
      </w:hyperlink>
      <w:r w:rsidR="00170BA9" w:rsidRPr="00170BA9">
        <w:t xml:space="preserve"> </w:t>
      </w:r>
      <w:r w:rsidR="00170BA9" w:rsidRPr="00170BA9">
        <w:rPr>
          <w:color w:val="auto"/>
        </w:rPr>
        <w:t xml:space="preserve">headquartered in the UK and operates in North America, Europe, Middle East, Africa, Latin America, Asia and Australasia. Inspiring Workplaces™ believes in recognizing and helping to shape the forward-thinking organizations of the future that put their people first. By shedding light on these </w:t>
      </w:r>
      <w:r w:rsidR="00170BA9" w:rsidRPr="00170BA9">
        <w:rPr>
          <w:color w:val="auto"/>
        </w:rPr>
        <w:lastRenderedPageBreak/>
        <w:t>innovative workplaces, Inspiring Workplaces helps to encourage positive change by providing a source of inspiration and education for others who seek it.</w:t>
      </w:r>
    </w:p>
    <w:p w14:paraId="5068365F" w14:textId="77777777" w:rsidR="00AF1900" w:rsidRPr="009175EB" w:rsidRDefault="00AF1900" w:rsidP="00AF1900">
      <w:pPr>
        <w:pStyle w:val="Default"/>
        <w:spacing w:line="276" w:lineRule="auto"/>
        <w:jc w:val="center"/>
        <w:rPr>
          <w:bCs/>
          <w:color w:val="auto"/>
        </w:rPr>
      </w:pPr>
      <w:r>
        <w:rPr>
          <w:bCs/>
          <w:color w:val="auto"/>
        </w:rPr>
        <w:t># # #</w:t>
      </w:r>
    </w:p>
    <w:bookmarkEnd w:id="0"/>
    <w:p w14:paraId="48FAB7DF" w14:textId="77777777" w:rsidR="00B93BB5" w:rsidRDefault="00B93BB5"/>
    <w:sectPr w:rsidR="00B93BB5" w:rsidSect="007E0A3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C62C" w14:textId="77777777" w:rsidR="00D47595" w:rsidRDefault="00D47595">
      <w:r>
        <w:separator/>
      </w:r>
    </w:p>
  </w:endnote>
  <w:endnote w:type="continuationSeparator" w:id="0">
    <w:p w14:paraId="51ECDF9C" w14:textId="77777777" w:rsidR="00D47595" w:rsidRDefault="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4CEE" w14:textId="77777777" w:rsidR="00D47595" w:rsidRDefault="00D47595">
      <w:r>
        <w:separator/>
      </w:r>
    </w:p>
  </w:footnote>
  <w:footnote w:type="continuationSeparator" w:id="0">
    <w:p w14:paraId="130C5E0C" w14:textId="77777777" w:rsidR="00D47595" w:rsidRDefault="00D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0"/>
    <w:rsid w:val="00000AC5"/>
    <w:rsid w:val="0000211B"/>
    <w:rsid w:val="00002BD8"/>
    <w:rsid w:val="00036259"/>
    <w:rsid w:val="00074713"/>
    <w:rsid w:val="000827B5"/>
    <w:rsid w:val="000847CF"/>
    <w:rsid w:val="0008683C"/>
    <w:rsid w:val="000A20D0"/>
    <w:rsid w:val="000A6C85"/>
    <w:rsid w:val="000B7AAF"/>
    <w:rsid w:val="000D74CA"/>
    <w:rsid w:val="000E6F39"/>
    <w:rsid w:val="000F7003"/>
    <w:rsid w:val="001211B1"/>
    <w:rsid w:val="001431AB"/>
    <w:rsid w:val="00170BA9"/>
    <w:rsid w:val="00173441"/>
    <w:rsid w:val="001B396B"/>
    <w:rsid w:val="001D5FD5"/>
    <w:rsid w:val="0021740B"/>
    <w:rsid w:val="002412D8"/>
    <w:rsid w:val="00256EED"/>
    <w:rsid w:val="00280EAF"/>
    <w:rsid w:val="00283B87"/>
    <w:rsid w:val="00290077"/>
    <w:rsid w:val="002A04A4"/>
    <w:rsid w:val="002D79D0"/>
    <w:rsid w:val="002F49D6"/>
    <w:rsid w:val="0030500E"/>
    <w:rsid w:val="00343A5A"/>
    <w:rsid w:val="00357789"/>
    <w:rsid w:val="00377517"/>
    <w:rsid w:val="003B73DE"/>
    <w:rsid w:val="003D5B93"/>
    <w:rsid w:val="00417A38"/>
    <w:rsid w:val="00442BAB"/>
    <w:rsid w:val="00456B0C"/>
    <w:rsid w:val="00461B69"/>
    <w:rsid w:val="004621F4"/>
    <w:rsid w:val="00473331"/>
    <w:rsid w:val="004A1945"/>
    <w:rsid w:val="004D336E"/>
    <w:rsid w:val="00517468"/>
    <w:rsid w:val="00527436"/>
    <w:rsid w:val="0055602A"/>
    <w:rsid w:val="00574748"/>
    <w:rsid w:val="005C7CBA"/>
    <w:rsid w:val="005E0A29"/>
    <w:rsid w:val="00614FA4"/>
    <w:rsid w:val="00662307"/>
    <w:rsid w:val="00663F80"/>
    <w:rsid w:val="0066571D"/>
    <w:rsid w:val="00666027"/>
    <w:rsid w:val="00687BB7"/>
    <w:rsid w:val="006C2E31"/>
    <w:rsid w:val="006D3E13"/>
    <w:rsid w:val="006F2144"/>
    <w:rsid w:val="00707EFD"/>
    <w:rsid w:val="00761FD6"/>
    <w:rsid w:val="0076604E"/>
    <w:rsid w:val="00766E80"/>
    <w:rsid w:val="007A1699"/>
    <w:rsid w:val="007A7C1B"/>
    <w:rsid w:val="007B1536"/>
    <w:rsid w:val="007E13D9"/>
    <w:rsid w:val="007F3603"/>
    <w:rsid w:val="007F53BA"/>
    <w:rsid w:val="00821FC7"/>
    <w:rsid w:val="008545B8"/>
    <w:rsid w:val="00865E06"/>
    <w:rsid w:val="008A2125"/>
    <w:rsid w:val="008D05E6"/>
    <w:rsid w:val="00913A12"/>
    <w:rsid w:val="00917231"/>
    <w:rsid w:val="009310E0"/>
    <w:rsid w:val="00982C42"/>
    <w:rsid w:val="009A0B88"/>
    <w:rsid w:val="009A6C4A"/>
    <w:rsid w:val="009B2DBB"/>
    <w:rsid w:val="009E6DF4"/>
    <w:rsid w:val="00A32648"/>
    <w:rsid w:val="00A33A34"/>
    <w:rsid w:val="00A44758"/>
    <w:rsid w:val="00A54451"/>
    <w:rsid w:val="00A76A38"/>
    <w:rsid w:val="00A84560"/>
    <w:rsid w:val="00A91E11"/>
    <w:rsid w:val="00AA7FC4"/>
    <w:rsid w:val="00AB0B77"/>
    <w:rsid w:val="00AF1900"/>
    <w:rsid w:val="00B16C0D"/>
    <w:rsid w:val="00B20FE0"/>
    <w:rsid w:val="00B336EE"/>
    <w:rsid w:val="00B472C2"/>
    <w:rsid w:val="00B83A8D"/>
    <w:rsid w:val="00B92F91"/>
    <w:rsid w:val="00B93BB5"/>
    <w:rsid w:val="00BB2581"/>
    <w:rsid w:val="00BC40D4"/>
    <w:rsid w:val="00BE13C3"/>
    <w:rsid w:val="00C1267E"/>
    <w:rsid w:val="00C13BEF"/>
    <w:rsid w:val="00C23420"/>
    <w:rsid w:val="00C26B2E"/>
    <w:rsid w:val="00C4572F"/>
    <w:rsid w:val="00C61021"/>
    <w:rsid w:val="00C7518C"/>
    <w:rsid w:val="00CE22DD"/>
    <w:rsid w:val="00CF09DF"/>
    <w:rsid w:val="00CF6D7F"/>
    <w:rsid w:val="00D00885"/>
    <w:rsid w:val="00D45B69"/>
    <w:rsid w:val="00D47595"/>
    <w:rsid w:val="00DA382E"/>
    <w:rsid w:val="00DC2A21"/>
    <w:rsid w:val="00DD7A12"/>
    <w:rsid w:val="00E13FBA"/>
    <w:rsid w:val="00E2133A"/>
    <w:rsid w:val="00E70900"/>
    <w:rsid w:val="00E818AE"/>
    <w:rsid w:val="00E8658F"/>
    <w:rsid w:val="00E920D3"/>
    <w:rsid w:val="00E924BF"/>
    <w:rsid w:val="00EA0739"/>
    <w:rsid w:val="00EA25F3"/>
    <w:rsid w:val="00EA5567"/>
    <w:rsid w:val="00ED2115"/>
    <w:rsid w:val="00EE1AEC"/>
    <w:rsid w:val="00EE6FBD"/>
    <w:rsid w:val="00EF3A67"/>
    <w:rsid w:val="00F228E5"/>
    <w:rsid w:val="00F718BA"/>
    <w:rsid w:val="00F71D89"/>
    <w:rsid w:val="00FA4E4E"/>
    <w:rsid w:val="00FA5C1B"/>
    <w:rsid w:val="00FB1C1A"/>
    <w:rsid w:val="00FD6727"/>
    <w:rsid w:val="00FF2030"/>
    <w:rsid w:val="00FF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1B82"/>
  <w15:chartTrackingRefBased/>
  <w15:docId w15:val="{BD0D2608-E7FD-4E97-BB7F-A275A97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00"/>
    <w:pPr>
      <w:tabs>
        <w:tab w:val="center" w:pos="4680"/>
        <w:tab w:val="right" w:pos="9360"/>
      </w:tabs>
    </w:pPr>
  </w:style>
  <w:style w:type="character" w:customStyle="1" w:styleId="HeaderChar">
    <w:name w:val="Header Char"/>
    <w:basedOn w:val="DefaultParagraphFont"/>
    <w:link w:val="Header"/>
    <w:uiPriority w:val="99"/>
    <w:rsid w:val="00AF1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900"/>
    <w:pPr>
      <w:tabs>
        <w:tab w:val="center" w:pos="4680"/>
        <w:tab w:val="right" w:pos="9360"/>
      </w:tabs>
    </w:pPr>
  </w:style>
  <w:style w:type="character" w:customStyle="1" w:styleId="FooterChar">
    <w:name w:val="Footer Char"/>
    <w:basedOn w:val="DefaultParagraphFont"/>
    <w:link w:val="Footer"/>
    <w:uiPriority w:val="99"/>
    <w:rsid w:val="00AF1900"/>
    <w:rPr>
      <w:rFonts w:ascii="Times New Roman" w:eastAsia="Times New Roman" w:hAnsi="Times New Roman" w:cs="Times New Roman"/>
      <w:sz w:val="24"/>
      <w:szCs w:val="24"/>
    </w:rPr>
  </w:style>
  <w:style w:type="paragraph" w:customStyle="1" w:styleId="Default">
    <w:name w:val="Default"/>
    <w:rsid w:val="00AF19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AF1900"/>
    <w:rPr>
      <w:color w:val="0000FF"/>
      <w:u w:val="single"/>
    </w:rPr>
  </w:style>
  <w:style w:type="paragraph" w:styleId="Title">
    <w:name w:val="Title"/>
    <w:basedOn w:val="Normal"/>
    <w:next w:val="Normal"/>
    <w:link w:val="TitleChar"/>
    <w:uiPriority w:val="10"/>
    <w:qFormat/>
    <w:rsid w:val="00AF19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F1900"/>
    <w:rPr>
      <w:rFonts w:ascii="Cambria" w:eastAsia="Times New Roman" w:hAnsi="Cambria" w:cs="Times New Roman"/>
      <w:b/>
      <w:bCs/>
      <w:kern w:val="28"/>
      <w:sz w:val="32"/>
      <w:szCs w:val="32"/>
    </w:rPr>
  </w:style>
  <w:style w:type="paragraph" w:customStyle="1" w:styleId="address">
    <w:name w:val="address"/>
    <w:basedOn w:val="Normal"/>
    <w:rsid w:val="00A84560"/>
    <w:pPr>
      <w:spacing w:before="100" w:beforeAutospacing="1" w:after="100" w:afterAutospacing="1"/>
    </w:pPr>
  </w:style>
  <w:style w:type="character" w:customStyle="1" w:styleId="cf01">
    <w:name w:val="cf01"/>
    <w:basedOn w:val="DefaultParagraphFont"/>
    <w:rsid w:val="00E920D3"/>
    <w:rPr>
      <w:rFonts w:ascii="Segoe UI" w:hAnsi="Segoe UI" w:cs="Segoe UI" w:hint="default"/>
      <w:sz w:val="18"/>
      <w:szCs w:val="18"/>
    </w:rPr>
  </w:style>
  <w:style w:type="character" w:styleId="UnresolvedMention">
    <w:name w:val="Unresolved Mention"/>
    <w:basedOn w:val="DefaultParagraphFont"/>
    <w:uiPriority w:val="99"/>
    <w:semiHidden/>
    <w:unhideWhenUsed/>
    <w:rsid w:val="00121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7231">
      <w:bodyDiv w:val="1"/>
      <w:marLeft w:val="0"/>
      <w:marRight w:val="0"/>
      <w:marTop w:val="0"/>
      <w:marBottom w:val="0"/>
      <w:divBdr>
        <w:top w:val="none" w:sz="0" w:space="0" w:color="auto"/>
        <w:left w:val="none" w:sz="0" w:space="0" w:color="auto"/>
        <w:bottom w:val="none" w:sz="0" w:space="0" w:color="auto"/>
        <w:right w:val="none" w:sz="0" w:space="0" w:color="auto"/>
      </w:divBdr>
    </w:div>
    <w:div w:id="1003364348">
      <w:bodyDiv w:val="1"/>
      <w:marLeft w:val="0"/>
      <w:marRight w:val="0"/>
      <w:marTop w:val="0"/>
      <w:marBottom w:val="0"/>
      <w:divBdr>
        <w:top w:val="none" w:sz="0" w:space="0" w:color="auto"/>
        <w:left w:val="none" w:sz="0" w:space="0" w:color="auto"/>
        <w:bottom w:val="none" w:sz="0" w:space="0" w:color="auto"/>
        <w:right w:val="none" w:sz="0" w:space="0" w:color="auto"/>
      </w:divBdr>
    </w:div>
    <w:div w:id="1020208214">
      <w:bodyDiv w:val="1"/>
      <w:marLeft w:val="0"/>
      <w:marRight w:val="0"/>
      <w:marTop w:val="0"/>
      <w:marBottom w:val="0"/>
      <w:divBdr>
        <w:top w:val="none" w:sz="0" w:space="0" w:color="auto"/>
        <w:left w:val="none" w:sz="0" w:space="0" w:color="auto"/>
        <w:bottom w:val="none" w:sz="0" w:space="0" w:color="auto"/>
        <w:right w:val="none" w:sz="0" w:space="0" w:color="auto"/>
      </w:divBdr>
    </w:div>
    <w:div w:id="19028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rlando@UnitedFCU.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piring-workplaces.com/" TargetMode="Externa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Matthew Orlando</cp:lastModifiedBy>
  <cp:revision>5</cp:revision>
  <dcterms:created xsi:type="dcterms:W3CDTF">2024-09-05T18:39:00Z</dcterms:created>
  <dcterms:modified xsi:type="dcterms:W3CDTF">2024-09-06T15:00:00Z</dcterms:modified>
</cp:coreProperties>
</file>