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F70C" w14:textId="28C525BD" w:rsidR="00B53AFC" w:rsidRPr="00C264AD" w:rsidRDefault="003F3323" w:rsidP="00D43C18">
      <w:pPr>
        <w:tabs>
          <w:tab w:val="left" w:pos="6480"/>
        </w:tabs>
        <w:spacing w:before="120" w:after="0" w:line="240" w:lineRule="auto"/>
        <w:rPr>
          <w:rFonts w:cstheme="minorHAnsi"/>
          <w:b/>
          <w:w w:val="105"/>
          <w:sz w:val="23"/>
          <w:szCs w:val="23"/>
        </w:rPr>
      </w:pPr>
      <w:bookmarkStart w:id="0" w:name="_Hlk178669661"/>
      <w:r w:rsidRPr="00C264AD">
        <w:rPr>
          <w:rFonts w:cstheme="minorHAnsi"/>
          <w:b/>
          <w:w w:val="105"/>
          <w:sz w:val="23"/>
          <w:szCs w:val="23"/>
        </w:rPr>
        <w:br/>
      </w:r>
      <w:r w:rsidRPr="00C264AD">
        <w:rPr>
          <w:rFonts w:cstheme="minorHAnsi"/>
          <w:b/>
          <w:w w:val="105"/>
          <w:sz w:val="23"/>
          <w:szCs w:val="23"/>
        </w:rPr>
        <w:br/>
      </w:r>
    </w:p>
    <w:p w14:paraId="135A0F48" w14:textId="77777777" w:rsidR="003C3B65" w:rsidRPr="00A06A7C" w:rsidRDefault="003C3B65" w:rsidP="003C3B65">
      <w:pPr>
        <w:spacing w:before="120" w:after="0"/>
        <w:rPr>
          <w:rFonts w:cstheme="minorHAnsi"/>
          <w:b/>
          <w:w w:val="105"/>
          <w:sz w:val="23"/>
          <w:szCs w:val="23"/>
        </w:rPr>
      </w:pPr>
      <w:bookmarkStart w:id="1" w:name="_Hlk178692159"/>
      <w:r w:rsidRPr="00A06A7C">
        <w:rPr>
          <w:rFonts w:cstheme="minorHAnsi"/>
          <w:b/>
          <w:w w:val="105"/>
          <w:sz w:val="23"/>
          <w:szCs w:val="23"/>
        </w:rPr>
        <w:t>FOR</w:t>
      </w:r>
      <w:r w:rsidRPr="00A06A7C">
        <w:rPr>
          <w:rFonts w:cstheme="minorHAnsi"/>
          <w:b/>
          <w:spacing w:val="14"/>
          <w:w w:val="105"/>
          <w:sz w:val="23"/>
          <w:szCs w:val="23"/>
        </w:rPr>
        <w:t xml:space="preserve"> </w:t>
      </w:r>
      <w:r w:rsidRPr="00A06A7C">
        <w:rPr>
          <w:rFonts w:cstheme="minorHAnsi"/>
          <w:b/>
          <w:spacing w:val="-2"/>
          <w:w w:val="105"/>
          <w:sz w:val="23"/>
          <w:szCs w:val="23"/>
        </w:rPr>
        <w:t>IMMEDIATE</w:t>
      </w:r>
      <w:r w:rsidRPr="00A06A7C">
        <w:rPr>
          <w:rFonts w:cstheme="minorHAnsi"/>
          <w:b/>
          <w:spacing w:val="15"/>
          <w:w w:val="105"/>
          <w:sz w:val="23"/>
          <w:szCs w:val="23"/>
        </w:rPr>
        <w:t xml:space="preserve"> </w:t>
      </w:r>
      <w:r w:rsidRPr="00A06A7C">
        <w:rPr>
          <w:rFonts w:cstheme="minorHAnsi"/>
          <w:b/>
          <w:w w:val="105"/>
          <w:sz w:val="23"/>
          <w:szCs w:val="23"/>
        </w:rPr>
        <w:t>RELEASE</w:t>
      </w:r>
      <w:r w:rsidRPr="00A06A7C">
        <w:rPr>
          <w:rFonts w:cstheme="minorHAnsi"/>
          <w:b/>
          <w:w w:val="105"/>
          <w:sz w:val="23"/>
          <w:szCs w:val="23"/>
        </w:rPr>
        <w:br/>
      </w:r>
      <w:r w:rsidRPr="00A06A7C">
        <w:rPr>
          <w:rFonts w:cstheme="minorHAnsi"/>
          <w:spacing w:val="-1"/>
          <w:sz w:val="23"/>
          <w:szCs w:val="23"/>
        </w:rPr>
        <w:t>Contact: Heath</w:t>
      </w:r>
      <w:r w:rsidRPr="00A06A7C">
        <w:rPr>
          <w:rFonts w:cstheme="minorHAnsi"/>
          <w:sz w:val="23"/>
          <w:szCs w:val="23"/>
        </w:rPr>
        <w:t xml:space="preserve"> </w:t>
      </w:r>
      <w:r w:rsidRPr="00A06A7C">
        <w:rPr>
          <w:rFonts w:cstheme="minorHAnsi"/>
          <w:spacing w:val="-1"/>
          <w:sz w:val="23"/>
          <w:szCs w:val="23"/>
        </w:rPr>
        <w:t>Combs</w:t>
      </w:r>
      <w:hyperlink r:id="rId8" w:history="1">
        <w:r w:rsidRPr="00A06A7C">
          <w:rPr>
            <w:rStyle w:val="Hyperlink"/>
            <w:rFonts w:cstheme="minorHAnsi"/>
            <w:spacing w:val="21"/>
            <w:sz w:val="23"/>
            <w:szCs w:val="23"/>
          </w:rPr>
          <w:t xml:space="preserve"> </w:t>
        </w:r>
        <w:r w:rsidRPr="00A06A7C">
          <w:rPr>
            <w:rFonts w:cstheme="minorHAnsi"/>
            <w:spacing w:val="21"/>
            <w:sz w:val="23"/>
            <w:szCs w:val="23"/>
            <w:u w:val="single"/>
          </w:rPr>
          <w:br/>
        </w:r>
        <w:r w:rsidRPr="00A06A7C">
          <w:rPr>
            <w:rStyle w:val="Hyperlink"/>
            <w:rFonts w:cstheme="minorHAnsi"/>
            <w:spacing w:val="-1"/>
            <w:sz w:val="23"/>
            <w:szCs w:val="23"/>
          </w:rPr>
          <w:t>heath.combs@truliantfcu.org</w:t>
        </w:r>
      </w:hyperlink>
      <w:r w:rsidRPr="00A06A7C">
        <w:rPr>
          <w:rFonts w:cstheme="minorHAnsi"/>
          <w:color w:val="0563C1" w:themeColor="hyperlink"/>
          <w:spacing w:val="-1"/>
          <w:sz w:val="23"/>
          <w:szCs w:val="23"/>
          <w:u w:val="single"/>
        </w:rPr>
        <w:br/>
      </w:r>
      <w:r w:rsidRPr="00A06A7C">
        <w:rPr>
          <w:rFonts w:cstheme="minorHAnsi"/>
          <w:sz w:val="23"/>
          <w:szCs w:val="23"/>
        </w:rPr>
        <w:t>(o)</w:t>
      </w:r>
      <w:r w:rsidRPr="00A06A7C">
        <w:rPr>
          <w:rFonts w:cstheme="minorHAnsi"/>
          <w:spacing w:val="-1"/>
          <w:sz w:val="23"/>
          <w:szCs w:val="23"/>
        </w:rPr>
        <w:t xml:space="preserve"> 336.293.2054</w:t>
      </w:r>
      <w:r w:rsidRPr="00A06A7C">
        <w:rPr>
          <w:rFonts w:cstheme="minorHAnsi"/>
          <w:sz w:val="23"/>
          <w:szCs w:val="23"/>
        </w:rPr>
        <w:t xml:space="preserve"> (c) </w:t>
      </w:r>
      <w:r w:rsidRPr="00A06A7C">
        <w:rPr>
          <w:rFonts w:cstheme="minorHAnsi"/>
          <w:spacing w:val="-1"/>
          <w:sz w:val="23"/>
          <w:szCs w:val="23"/>
        </w:rPr>
        <w:t>336.442.5736</w:t>
      </w:r>
      <w:r w:rsidRPr="00A06A7C">
        <w:rPr>
          <w:rFonts w:cstheme="minorHAnsi"/>
          <w:b/>
          <w:w w:val="105"/>
          <w:sz w:val="23"/>
          <w:szCs w:val="23"/>
        </w:rPr>
        <w:br/>
      </w:r>
    </w:p>
    <w:p w14:paraId="01090790" w14:textId="1990766E" w:rsidR="003C3B65" w:rsidRPr="00A06A7C" w:rsidRDefault="003C3B65" w:rsidP="003C3B65">
      <w:pPr>
        <w:jc w:val="center"/>
        <w:rPr>
          <w:rFonts w:cstheme="minorHAnsi"/>
          <w:b/>
          <w:i/>
          <w:sz w:val="23"/>
          <w:szCs w:val="23"/>
        </w:rPr>
      </w:pPr>
      <w:r w:rsidRPr="00A06A7C">
        <w:rPr>
          <w:b/>
          <w:bCs/>
          <w:sz w:val="23"/>
          <w:szCs w:val="23"/>
        </w:rPr>
        <w:t xml:space="preserve">Truliant </w:t>
      </w:r>
      <w:r w:rsidR="009B61C6">
        <w:rPr>
          <w:b/>
          <w:bCs/>
          <w:sz w:val="23"/>
          <w:szCs w:val="23"/>
        </w:rPr>
        <w:t xml:space="preserve">Foundation Contributes </w:t>
      </w:r>
      <w:r w:rsidR="0030225E" w:rsidRPr="0030225E">
        <w:rPr>
          <w:b/>
          <w:bCs/>
          <w:sz w:val="23"/>
          <w:szCs w:val="23"/>
        </w:rPr>
        <w:t>M</w:t>
      </w:r>
      <w:r w:rsidR="00954849" w:rsidRPr="0030225E">
        <w:rPr>
          <w:b/>
          <w:bCs/>
          <w:sz w:val="23"/>
          <w:szCs w:val="23"/>
        </w:rPr>
        <w:t xml:space="preserve">ore </w:t>
      </w:r>
      <w:r w:rsidR="0030225E" w:rsidRPr="0030225E">
        <w:rPr>
          <w:b/>
          <w:bCs/>
          <w:sz w:val="23"/>
          <w:szCs w:val="23"/>
        </w:rPr>
        <w:t>T</w:t>
      </w:r>
      <w:r w:rsidR="00954849" w:rsidRPr="0030225E">
        <w:rPr>
          <w:b/>
          <w:bCs/>
          <w:sz w:val="23"/>
          <w:szCs w:val="23"/>
        </w:rPr>
        <w:t xml:space="preserve">han </w:t>
      </w:r>
      <w:r w:rsidR="005C523D" w:rsidRPr="0030225E">
        <w:rPr>
          <w:b/>
          <w:bCs/>
          <w:sz w:val="23"/>
          <w:szCs w:val="23"/>
        </w:rPr>
        <w:t>$50</w:t>
      </w:r>
      <w:r w:rsidR="005C523D">
        <w:rPr>
          <w:b/>
          <w:bCs/>
          <w:sz w:val="23"/>
          <w:szCs w:val="23"/>
        </w:rPr>
        <w:t xml:space="preserve">,000 </w:t>
      </w:r>
      <w:r w:rsidR="009B61C6">
        <w:rPr>
          <w:b/>
          <w:bCs/>
          <w:sz w:val="23"/>
          <w:szCs w:val="23"/>
        </w:rPr>
        <w:t xml:space="preserve">to </w:t>
      </w:r>
      <w:r w:rsidRPr="00A06A7C">
        <w:rPr>
          <w:b/>
          <w:bCs/>
          <w:sz w:val="23"/>
          <w:szCs w:val="23"/>
        </w:rPr>
        <w:t>Hurricane Helene Relief</w:t>
      </w:r>
      <w:r w:rsidRPr="00A06A7C">
        <w:rPr>
          <w:sz w:val="23"/>
          <w:szCs w:val="23"/>
        </w:rPr>
        <w:t> </w:t>
      </w:r>
      <w:r w:rsidR="009B61C6">
        <w:rPr>
          <w:rFonts w:cstheme="minorHAnsi"/>
          <w:b/>
          <w:color w:val="000000"/>
          <w:sz w:val="23"/>
          <w:szCs w:val="23"/>
        </w:rPr>
        <w:t>Efforts</w:t>
      </w:r>
    </w:p>
    <w:p w14:paraId="7C537CFC" w14:textId="54268A2F" w:rsidR="00D91F3D" w:rsidRDefault="003C3B65" w:rsidP="003C3B65">
      <w:pPr>
        <w:rPr>
          <w:sz w:val="23"/>
          <w:szCs w:val="23"/>
        </w:rPr>
      </w:pPr>
      <w:r w:rsidRPr="00A06A7C">
        <w:rPr>
          <w:sz w:val="23"/>
          <w:szCs w:val="23"/>
        </w:rPr>
        <w:t xml:space="preserve">WINSTON-SALEM, N.C. (Oct. </w:t>
      </w:r>
      <w:r w:rsidR="00A94100">
        <w:rPr>
          <w:sz w:val="23"/>
          <w:szCs w:val="23"/>
        </w:rPr>
        <w:t>3</w:t>
      </w:r>
      <w:r w:rsidRPr="00A06A7C">
        <w:rPr>
          <w:sz w:val="23"/>
          <w:szCs w:val="23"/>
        </w:rPr>
        <w:t>, 2024)</w:t>
      </w:r>
      <w:r w:rsidR="009B61C6">
        <w:rPr>
          <w:sz w:val="23"/>
          <w:szCs w:val="23"/>
        </w:rPr>
        <w:t>—Truliant Federal Credit Union and the Truliant Foundation today announced several relief efforts following Hurricane Helene's devastation</w:t>
      </w:r>
      <w:r w:rsidRPr="00A06A7C">
        <w:rPr>
          <w:sz w:val="23"/>
          <w:szCs w:val="23"/>
        </w:rPr>
        <w:t>.  </w:t>
      </w:r>
    </w:p>
    <w:p w14:paraId="4289A89D" w14:textId="7260B669" w:rsidR="003C3B65" w:rsidRPr="00A06A7C" w:rsidRDefault="003C3B65" w:rsidP="003C3B65">
      <w:pPr>
        <w:rPr>
          <w:sz w:val="23"/>
          <w:szCs w:val="23"/>
        </w:rPr>
      </w:pPr>
      <w:r w:rsidRPr="00A06A7C">
        <w:rPr>
          <w:sz w:val="23"/>
          <w:szCs w:val="23"/>
        </w:rPr>
        <w:t xml:space="preserve">The Truliant Foundation has committed more than $50,000 </w:t>
      </w:r>
      <w:r w:rsidRPr="0030225E">
        <w:rPr>
          <w:sz w:val="23"/>
          <w:szCs w:val="23"/>
        </w:rPr>
        <w:t xml:space="preserve">toward food and </w:t>
      </w:r>
      <w:r w:rsidR="000A4C9F" w:rsidRPr="0030225E">
        <w:rPr>
          <w:sz w:val="23"/>
          <w:szCs w:val="23"/>
        </w:rPr>
        <w:t xml:space="preserve">relief </w:t>
      </w:r>
      <w:r w:rsidRPr="0030225E">
        <w:rPr>
          <w:sz w:val="23"/>
          <w:szCs w:val="23"/>
        </w:rPr>
        <w:t>resources</w:t>
      </w:r>
      <w:r w:rsidR="00193334">
        <w:rPr>
          <w:sz w:val="23"/>
          <w:szCs w:val="23"/>
        </w:rPr>
        <w:t>. The efforts reach</w:t>
      </w:r>
      <w:r w:rsidRPr="00A06A7C">
        <w:rPr>
          <w:sz w:val="23"/>
          <w:szCs w:val="23"/>
        </w:rPr>
        <w:t xml:space="preserve"> Western N.C. and othe</w:t>
      </w:r>
      <w:r w:rsidR="00193334">
        <w:rPr>
          <w:sz w:val="23"/>
          <w:szCs w:val="23"/>
        </w:rPr>
        <w:t xml:space="preserve">r </w:t>
      </w:r>
      <w:r w:rsidRPr="00A06A7C">
        <w:rPr>
          <w:sz w:val="23"/>
          <w:szCs w:val="23"/>
        </w:rPr>
        <w:t xml:space="preserve">areas, including 16,000 bottles of water to Miracle Hill Ministries in Upstate S.C.  </w:t>
      </w:r>
      <w:r w:rsidR="009D311D">
        <w:rPr>
          <w:sz w:val="23"/>
          <w:szCs w:val="23"/>
        </w:rPr>
        <w:t>A</w:t>
      </w:r>
      <w:r w:rsidR="00193334">
        <w:rPr>
          <w:sz w:val="23"/>
          <w:szCs w:val="23"/>
        </w:rPr>
        <w:t>dditionally, t</w:t>
      </w:r>
      <w:r w:rsidRPr="00A06A7C">
        <w:rPr>
          <w:sz w:val="23"/>
          <w:szCs w:val="23"/>
        </w:rPr>
        <w:t>he credit union is providin</w:t>
      </w:r>
      <w:r w:rsidR="009D311D">
        <w:rPr>
          <w:sz w:val="23"/>
          <w:szCs w:val="23"/>
        </w:rPr>
        <w:t xml:space="preserve">g </w:t>
      </w:r>
      <w:r w:rsidR="00641F72">
        <w:rPr>
          <w:sz w:val="23"/>
          <w:szCs w:val="23"/>
        </w:rPr>
        <w:t xml:space="preserve">a </w:t>
      </w:r>
      <w:r w:rsidR="009D311D">
        <w:rPr>
          <w:sz w:val="23"/>
          <w:szCs w:val="23"/>
        </w:rPr>
        <w:t xml:space="preserve">$15,000 donation to the </w:t>
      </w:r>
      <w:r w:rsidRPr="00A06A7C">
        <w:rPr>
          <w:sz w:val="23"/>
          <w:szCs w:val="23"/>
        </w:rPr>
        <w:t>Carolina’s Credit Union Foundation Disaster Relief Fund. </w:t>
      </w:r>
    </w:p>
    <w:p w14:paraId="36166847" w14:textId="3AADFB5F" w:rsidR="003C3B65" w:rsidRPr="00A06A7C" w:rsidRDefault="003C3B65" w:rsidP="003C3B65">
      <w:pPr>
        <w:rPr>
          <w:sz w:val="23"/>
          <w:szCs w:val="23"/>
        </w:rPr>
      </w:pPr>
      <w:r w:rsidRPr="00A06A7C">
        <w:rPr>
          <w:sz w:val="23"/>
          <w:szCs w:val="23"/>
        </w:rPr>
        <w:t xml:space="preserve">Truliant is </w:t>
      </w:r>
      <w:r w:rsidRPr="0030225E">
        <w:rPr>
          <w:sz w:val="23"/>
          <w:szCs w:val="23"/>
        </w:rPr>
        <w:t>helping its employees in North Carolina, South Carolina</w:t>
      </w:r>
      <w:r w:rsidR="0038106E" w:rsidRPr="0030225E">
        <w:rPr>
          <w:sz w:val="23"/>
          <w:szCs w:val="23"/>
        </w:rPr>
        <w:t>,</w:t>
      </w:r>
      <w:r w:rsidRPr="0030225E">
        <w:rPr>
          <w:sz w:val="23"/>
          <w:szCs w:val="23"/>
        </w:rPr>
        <w:t xml:space="preserve"> and Virginia</w:t>
      </w:r>
      <w:r w:rsidR="000A4C9F" w:rsidRPr="0030225E">
        <w:rPr>
          <w:sz w:val="23"/>
          <w:szCs w:val="23"/>
        </w:rPr>
        <w:t xml:space="preserve"> who live and work in counties receiving disaster </w:t>
      </w:r>
      <w:r w:rsidR="00E57B7C">
        <w:rPr>
          <w:sz w:val="23"/>
          <w:szCs w:val="23"/>
        </w:rPr>
        <w:t>declarations</w:t>
      </w:r>
      <w:r w:rsidRPr="0030225E">
        <w:rPr>
          <w:sz w:val="23"/>
          <w:szCs w:val="23"/>
        </w:rPr>
        <w:t xml:space="preserve">. About </w:t>
      </w:r>
      <w:r w:rsidR="00193334">
        <w:rPr>
          <w:sz w:val="23"/>
          <w:szCs w:val="23"/>
        </w:rPr>
        <w:t>9</w:t>
      </w:r>
      <w:r w:rsidRPr="00A06A7C">
        <w:rPr>
          <w:sz w:val="23"/>
          <w:szCs w:val="23"/>
        </w:rPr>
        <w:t xml:space="preserve">0 employees </w:t>
      </w:r>
      <w:r w:rsidR="0011351F">
        <w:rPr>
          <w:sz w:val="23"/>
          <w:szCs w:val="23"/>
        </w:rPr>
        <w:t>are</w:t>
      </w:r>
      <w:r w:rsidRPr="00A06A7C">
        <w:rPr>
          <w:sz w:val="23"/>
          <w:szCs w:val="23"/>
        </w:rPr>
        <w:t xml:space="preserve"> receiv</w:t>
      </w:r>
      <w:r w:rsidR="0011351F">
        <w:rPr>
          <w:sz w:val="23"/>
          <w:szCs w:val="23"/>
        </w:rPr>
        <w:t>ing</w:t>
      </w:r>
      <w:r w:rsidRPr="00A06A7C">
        <w:rPr>
          <w:sz w:val="23"/>
          <w:szCs w:val="23"/>
        </w:rPr>
        <w:t xml:space="preserve"> </w:t>
      </w:r>
      <w:r w:rsidR="009D311D">
        <w:rPr>
          <w:sz w:val="23"/>
          <w:szCs w:val="23"/>
        </w:rPr>
        <w:t>a</w:t>
      </w:r>
      <w:r w:rsidRPr="00A06A7C">
        <w:rPr>
          <w:sz w:val="23"/>
          <w:szCs w:val="23"/>
        </w:rPr>
        <w:t xml:space="preserve"> </w:t>
      </w:r>
      <w:r w:rsidR="009D311D">
        <w:rPr>
          <w:sz w:val="23"/>
          <w:szCs w:val="23"/>
        </w:rPr>
        <w:t xml:space="preserve">payment of </w:t>
      </w:r>
      <w:r w:rsidRPr="00A06A7C">
        <w:rPr>
          <w:sz w:val="23"/>
          <w:szCs w:val="23"/>
        </w:rPr>
        <w:t>$250 to help with needed items following the storm. Branch managers in affected regions</w:t>
      </w:r>
      <w:r w:rsidR="002F46B7">
        <w:rPr>
          <w:sz w:val="23"/>
          <w:szCs w:val="23"/>
        </w:rPr>
        <w:t xml:space="preserve"> where a natural disaster has been declared</w:t>
      </w:r>
      <w:r w:rsidR="00C734CC">
        <w:rPr>
          <w:sz w:val="23"/>
          <w:szCs w:val="23"/>
        </w:rPr>
        <w:t xml:space="preserve"> have been</w:t>
      </w:r>
      <w:r w:rsidR="00193334">
        <w:rPr>
          <w:sz w:val="23"/>
          <w:szCs w:val="23"/>
        </w:rPr>
        <w:t xml:space="preserve"> buying lunch and</w:t>
      </w:r>
      <w:r w:rsidR="00C734CC">
        <w:rPr>
          <w:sz w:val="23"/>
          <w:szCs w:val="23"/>
        </w:rPr>
        <w:t xml:space="preserve"> ordering food for employees during the day</w:t>
      </w:r>
      <w:r w:rsidR="009D311D">
        <w:rPr>
          <w:sz w:val="23"/>
          <w:szCs w:val="23"/>
        </w:rPr>
        <w:t xml:space="preserve"> and</w:t>
      </w:r>
      <w:r w:rsidRPr="00A06A7C">
        <w:rPr>
          <w:sz w:val="23"/>
          <w:szCs w:val="23"/>
        </w:rPr>
        <w:t xml:space="preserve"> hot meals for employees to take home at the end of the day. </w:t>
      </w:r>
    </w:p>
    <w:p w14:paraId="05C6F5A1" w14:textId="4AA902AC" w:rsidR="003C3B65" w:rsidRPr="00A06A7C" w:rsidRDefault="003C3B65" w:rsidP="003C3B65">
      <w:pPr>
        <w:rPr>
          <w:sz w:val="23"/>
          <w:szCs w:val="23"/>
        </w:rPr>
      </w:pPr>
      <w:r w:rsidRPr="00A06A7C">
        <w:rPr>
          <w:sz w:val="23"/>
          <w:szCs w:val="23"/>
        </w:rPr>
        <w:t xml:space="preserve">“Hurricane Helene is an unprecedented disaster that is taking a massive toll on communities and residents in the Southeast,” </w:t>
      </w:r>
      <w:r w:rsidR="009D311D" w:rsidRPr="00A06A7C">
        <w:rPr>
          <w:sz w:val="23"/>
          <w:szCs w:val="23"/>
        </w:rPr>
        <w:t>said Todd Hall, president and CEO of Truliant</w:t>
      </w:r>
      <w:r w:rsidRPr="00A06A7C">
        <w:rPr>
          <w:sz w:val="23"/>
          <w:szCs w:val="23"/>
        </w:rPr>
        <w:t>. “</w:t>
      </w:r>
      <w:r w:rsidR="00193334">
        <w:rPr>
          <w:sz w:val="23"/>
          <w:szCs w:val="23"/>
        </w:rPr>
        <w:t>We will be a partner through the rebuilding ahead. The Truliant Foundation is</w:t>
      </w:r>
      <w:r w:rsidRPr="00A06A7C">
        <w:rPr>
          <w:sz w:val="23"/>
          <w:szCs w:val="23"/>
        </w:rPr>
        <w:t xml:space="preserve"> committed to helping our employees and neighbors get back on their fee</w:t>
      </w:r>
      <w:r w:rsidR="00193334">
        <w:rPr>
          <w:sz w:val="23"/>
          <w:szCs w:val="23"/>
        </w:rPr>
        <w:t>t</w:t>
      </w:r>
      <w:r w:rsidRPr="00A06A7C">
        <w:rPr>
          <w:sz w:val="23"/>
          <w:szCs w:val="23"/>
        </w:rPr>
        <w:t>.</w:t>
      </w:r>
      <w:r w:rsidR="009D311D">
        <w:rPr>
          <w:sz w:val="23"/>
          <w:szCs w:val="23"/>
        </w:rPr>
        <w:t>”</w:t>
      </w:r>
    </w:p>
    <w:p w14:paraId="3CC9C65B" w14:textId="42E03B61" w:rsidR="003C3B65" w:rsidRPr="00A06A7C" w:rsidRDefault="003C3B65" w:rsidP="003C3B65">
      <w:pPr>
        <w:rPr>
          <w:sz w:val="23"/>
          <w:szCs w:val="23"/>
        </w:rPr>
      </w:pPr>
      <w:r w:rsidRPr="00A06A7C">
        <w:rPr>
          <w:sz w:val="23"/>
          <w:szCs w:val="23"/>
        </w:rPr>
        <w:t xml:space="preserve">On </w:t>
      </w:r>
      <w:r w:rsidR="00A46B46">
        <w:rPr>
          <w:sz w:val="23"/>
          <w:szCs w:val="23"/>
        </w:rPr>
        <w:t>Wednesday</w:t>
      </w:r>
      <w:r w:rsidRPr="00A06A7C">
        <w:rPr>
          <w:sz w:val="23"/>
          <w:szCs w:val="23"/>
        </w:rPr>
        <w:t xml:space="preserve">, </w:t>
      </w:r>
      <w:r w:rsidR="00193334">
        <w:rPr>
          <w:sz w:val="23"/>
          <w:szCs w:val="23"/>
        </w:rPr>
        <w:t>the Truliant Foundation</w:t>
      </w:r>
      <w:r w:rsidRPr="00A06A7C">
        <w:rPr>
          <w:sz w:val="23"/>
          <w:szCs w:val="23"/>
        </w:rPr>
        <w:t xml:space="preserve"> delivered 1</w:t>
      </w:r>
      <w:r w:rsidR="00A46B46">
        <w:rPr>
          <w:sz w:val="23"/>
          <w:szCs w:val="23"/>
        </w:rPr>
        <w:t>6</w:t>
      </w:r>
      <w:r w:rsidRPr="00A06A7C">
        <w:rPr>
          <w:sz w:val="23"/>
          <w:szCs w:val="23"/>
        </w:rPr>
        <w:t xml:space="preserve"> pallets of bottled water to Miracle Hill Ministries in Greenville, S.C. Miracle Hill operates homeless shelters and addiction-recovery centers and is serving as a distribution center to provide basic needs for those impacted by Hurricane Helene.  </w:t>
      </w:r>
    </w:p>
    <w:p w14:paraId="4A2D7521" w14:textId="381850B8" w:rsidR="003C3B65" w:rsidRPr="00A06A7C" w:rsidRDefault="00193334" w:rsidP="003C3B65">
      <w:pPr>
        <w:rPr>
          <w:sz w:val="23"/>
          <w:szCs w:val="23"/>
        </w:rPr>
      </w:pPr>
      <w:r>
        <w:rPr>
          <w:sz w:val="23"/>
          <w:szCs w:val="23"/>
        </w:rPr>
        <w:t>It</w:t>
      </w:r>
      <w:r w:rsidR="003C3B65" w:rsidRPr="00A06A7C">
        <w:rPr>
          <w:sz w:val="23"/>
          <w:szCs w:val="23"/>
        </w:rPr>
        <w:t xml:space="preserve"> serves about 950 meals each day at its shelters.</w:t>
      </w:r>
      <w:r>
        <w:rPr>
          <w:sz w:val="23"/>
          <w:szCs w:val="23"/>
        </w:rPr>
        <w:t xml:space="preserve"> </w:t>
      </w:r>
      <w:r w:rsidR="003C3B65" w:rsidRPr="00A06A7C">
        <w:rPr>
          <w:sz w:val="23"/>
          <w:szCs w:val="23"/>
        </w:rPr>
        <w:t>The power has been out since Sept. 27.  </w:t>
      </w:r>
      <w:r w:rsidR="00D91F3D" w:rsidRPr="00D91F3D">
        <w:rPr>
          <w:sz w:val="23"/>
          <w:szCs w:val="23"/>
        </w:rPr>
        <w:t xml:space="preserve">Miracle Hill has </w:t>
      </w:r>
      <w:r w:rsidR="00D91F3D">
        <w:rPr>
          <w:sz w:val="23"/>
          <w:szCs w:val="23"/>
        </w:rPr>
        <w:t>four</w:t>
      </w:r>
      <w:r w:rsidR="00D91F3D" w:rsidRPr="00D91F3D">
        <w:rPr>
          <w:sz w:val="23"/>
          <w:szCs w:val="23"/>
        </w:rPr>
        <w:t xml:space="preserve"> rescue missions and </w:t>
      </w:r>
      <w:r w:rsidR="00D91F3D">
        <w:rPr>
          <w:sz w:val="23"/>
          <w:szCs w:val="23"/>
        </w:rPr>
        <w:t>two</w:t>
      </w:r>
      <w:r w:rsidR="00D91F3D" w:rsidRPr="00D91F3D">
        <w:rPr>
          <w:sz w:val="23"/>
          <w:szCs w:val="23"/>
        </w:rPr>
        <w:t xml:space="preserve"> addiction recovery programs</w:t>
      </w:r>
      <w:r>
        <w:rPr>
          <w:sz w:val="23"/>
          <w:szCs w:val="23"/>
        </w:rPr>
        <w:t xml:space="preserve">: </w:t>
      </w:r>
      <w:r w:rsidRPr="00A06A7C">
        <w:rPr>
          <w:sz w:val="23"/>
          <w:szCs w:val="23"/>
        </w:rPr>
        <w:t>Greenville Rescue Mission, Shepherds Gate, Renewal, Overcomers, Spartanburg Rescue Mission</w:t>
      </w:r>
      <w:r>
        <w:rPr>
          <w:sz w:val="23"/>
          <w:szCs w:val="23"/>
        </w:rPr>
        <w:t>,</w:t>
      </w:r>
      <w:r w:rsidRPr="00A06A7C">
        <w:rPr>
          <w:sz w:val="23"/>
          <w:szCs w:val="23"/>
        </w:rPr>
        <w:t xml:space="preserve"> and Cherokee County Rescue Mission</w:t>
      </w:r>
      <w:r>
        <w:rPr>
          <w:sz w:val="23"/>
          <w:szCs w:val="23"/>
        </w:rPr>
        <w:t xml:space="preserve">. </w:t>
      </w:r>
      <w:r w:rsidR="00D91F3D">
        <w:rPr>
          <w:sz w:val="23"/>
          <w:szCs w:val="23"/>
        </w:rPr>
        <w:t>Its</w:t>
      </w:r>
      <w:r w:rsidR="00D91F3D" w:rsidRPr="00D91F3D">
        <w:rPr>
          <w:sz w:val="23"/>
          <w:szCs w:val="23"/>
        </w:rPr>
        <w:t xml:space="preserve"> food warehouse helps</w:t>
      </w:r>
      <w:r w:rsidR="00D91F3D">
        <w:rPr>
          <w:sz w:val="23"/>
          <w:szCs w:val="23"/>
        </w:rPr>
        <w:t xml:space="preserve"> </w:t>
      </w:r>
      <w:r w:rsidR="00D91F3D" w:rsidRPr="00D91F3D">
        <w:rPr>
          <w:sz w:val="23"/>
          <w:szCs w:val="23"/>
        </w:rPr>
        <w:t xml:space="preserve">guests under </w:t>
      </w:r>
      <w:r w:rsidR="00D91F3D">
        <w:rPr>
          <w:sz w:val="23"/>
          <w:szCs w:val="23"/>
        </w:rPr>
        <w:t xml:space="preserve">its </w:t>
      </w:r>
      <w:r w:rsidR="00D91F3D" w:rsidRPr="00D91F3D">
        <w:rPr>
          <w:sz w:val="23"/>
          <w:szCs w:val="23"/>
        </w:rPr>
        <w:t xml:space="preserve">care, </w:t>
      </w:r>
      <w:r w:rsidR="005322E6">
        <w:rPr>
          <w:sz w:val="23"/>
          <w:szCs w:val="23"/>
        </w:rPr>
        <w:t xml:space="preserve">including </w:t>
      </w:r>
      <w:r w:rsidR="00D91F3D" w:rsidRPr="00D91F3D">
        <w:rPr>
          <w:sz w:val="23"/>
          <w:szCs w:val="23"/>
        </w:rPr>
        <w:t>foster families and the community.</w:t>
      </w:r>
      <w:r w:rsidR="00D91F3D">
        <w:rPr>
          <w:sz w:val="23"/>
          <w:szCs w:val="23"/>
        </w:rPr>
        <w:t xml:space="preserve"> </w:t>
      </w:r>
    </w:p>
    <w:p w14:paraId="4CF344E2" w14:textId="6D146B35" w:rsidR="003C3B65" w:rsidRPr="00A06A7C" w:rsidRDefault="003C3B65" w:rsidP="003C3B65">
      <w:pPr>
        <w:rPr>
          <w:sz w:val="23"/>
          <w:szCs w:val="23"/>
        </w:rPr>
      </w:pPr>
      <w:r w:rsidRPr="00A06A7C">
        <w:rPr>
          <w:sz w:val="23"/>
          <w:szCs w:val="23"/>
        </w:rPr>
        <w:t xml:space="preserve">Bill Shell, director of food resources for Miracle Hill Ministries, said that water is vital to each </w:t>
      </w:r>
      <w:r w:rsidR="00641F72">
        <w:rPr>
          <w:sz w:val="23"/>
          <w:szCs w:val="23"/>
        </w:rPr>
        <w:t>shelter</w:t>
      </w:r>
      <w:r w:rsidRPr="00A06A7C">
        <w:rPr>
          <w:sz w:val="23"/>
          <w:szCs w:val="23"/>
        </w:rPr>
        <w:t xml:space="preserve"> right now so clients can stay hydrated and have something to drink with their meals. </w:t>
      </w:r>
    </w:p>
    <w:p w14:paraId="2BA68066" w14:textId="6833DA57" w:rsidR="003C3B65" w:rsidRPr="00A06A7C" w:rsidRDefault="003C3B65" w:rsidP="003C3B65">
      <w:pPr>
        <w:rPr>
          <w:sz w:val="23"/>
          <w:szCs w:val="23"/>
        </w:rPr>
      </w:pPr>
      <w:r w:rsidRPr="00A06A7C">
        <w:rPr>
          <w:sz w:val="23"/>
          <w:szCs w:val="23"/>
        </w:rPr>
        <w:t>“Right now, there is a lack of food resources for the homeless</w:t>
      </w:r>
      <w:r w:rsidR="002F46B7">
        <w:rPr>
          <w:sz w:val="23"/>
          <w:szCs w:val="23"/>
        </w:rPr>
        <w:t xml:space="preserve">. Because of that, </w:t>
      </w:r>
      <w:r w:rsidRPr="00A06A7C">
        <w:rPr>
          <w:sz w:val="23"/>
          <w:szCs w:val="23"/>
        </w:rPr>
        <w:t>they are more likely to stay in shelters</w:t>
      </w:r>
      <w:r w:rsidR="002F46B7">
        <w:rPr>
          <w:sz w:val="23"/>
          <w:szCs w:val="23"/>
        </w:rPr>
        <w:t xml:space="preserve"> and</w:t>
      </w:r>
      <w:r w:rsidRPr="00A06A7C">
        <w:rPr>
          <w:sz w:val="23"/>
          <w:szCs w:val="23"/>
        </w:rPr>
        <w:t xml:space="preserve"> less likely to go back onto the streets</w:t>
      </w:r>
      <w:r w:rsidR="002F46B7">
        <w:rPr>
          <w:sz w:val="23"/>
          <w:szCs w:val="23"/>
        </w:rPr>
        <w:t>,</w:t>
      </w:r>
      <w:r w:rsidRPr="00A06A7C">
        <w:rPr>
          <w:sz w:val="23"/>
          <w:szCs w:val="23"/>
        </w:rPr>
        <w:t>”</w:t>
      </w:r>
      <w:r w:rsidR="002F46B7">
        <w:rPr>
          <w:sz w:val="23"/>
          <w:szCs w:val="23"/>
        </w:rPr>
        <w:t xml:space="preserve"> Shell said. </w:t>
      </w:r>
      <w:r w:rsidRPr="00A06A7C">
        <w:rPr>
          <w:sz w:val="23"/>
          <w:szCs w:val="23"/>
        </w:rPr>
        <w:t> </w:t>
      </w:r>
    </w:p>
    <w:p w14:paraId="2D988AEB" w14:textId="6C374DF3" w:rsidR="003C3B65" w:rsidRPr="00A06A7C" w:rsidRDefault="003C3B65" w:rsidP="003C3B65">
      <w:pPr>
        <w:rPr>
          <w:sz w:val="23"/>
          <w:szCs w:val="23"/>
        </w:rPr>
      </w:pPr>
      <w:r w:rsidRPr="00A06A7C">
        <w:rPr>
          <w:sz w:val="23"/>
          <w:szCs w:val="23"/>
        </w:rPr>
        <w:lastRenderedPageBreak/>
        <w:t xml:space="preserve">Shell noted that </w:t>
      </w:r>
      <w:r w:rsidR="00C734CC">
        <w:rPr>
          <w:sz w:val="23"/>
          <w:szCs w:val="23"/>
        </w:rPr>
        <w:t>Miracle Hill’s Food Resources warehouse cannot receive perishable donations until the power is restored. The shelter is seeking items such as precooked meats, spaghetti, noodles, pasta sauce, peanut butter, and jelly, or, as Shell said,</w:t>
      </w:r>
      <w:r w:rsidRPr="00A06A7C">
        <w:rPr>
          <w:sz w:val="23"/>
          <w:szCs w:val="23"/>
        </w:rPr>
        <w:t xml:space="preserve"> “Food that fills bellies.”  </w:t>
      </w:r>
    </w:p>
    <w:p w14:paraId="418E3894" w14:textId="4361B94E" w:rsidR="003C3B65" w:rsidRDefault="003C3B65" w:rsidP="003C3B65">
      <w:pPr>
        <w:rPr>
          <w:sz w:val="23"/>
          <w:szCs w:val="23"/>
        </w:rPr>
      </w:pPr>
      <w:r w:rsidRPr="00A06A7C">
        <w:rPr>
          <w:sz w:val="23"/>
          <w:szCs w:val="23"/>
        </w:rPr>
        <w:t>Miracle Hill Ministries needs immediate assistance</w:t>
      </w:r>
      <w:r w:rsidR="00C734CC">
        <w:rPr>
          <w:sz w:val="23"/>
          <w:szCs w:val="23"/>
        </w:rPr>
        <w:t>. Donations can be left at 725 Keith Drive, Greenville, S.C., Monday through Friday, 8:00 a.m. to</w:t>
      </w:r>
      <w:r w:rsidRPr="00A06A7C">
        <w:rPr>
          <w:sz w:val="23"/>
          <w:szCs w:val="23"/>
        </w:rPr>
        <w:t xml:space="preserve"> 5:00 p.m. For more information, call (864) 704-9838 or visit </w:t>
      </w:r>
      <w:hyperlink r:id="rId9" w:tgtFrame="_blank" w:history="1">
        <w:r w:rsidRPr="00A06A7C">
          <w:rPr>
            <w:rStyle w:val="Hyperlink"/>
            <w:sz w:val="23"/>
            <w:szCs w:val="23"/>
          </w:rPr>
          <w:t>https://www.miraclehill.org</w:t>
        </w:r>
      </w:hyperlink>
      <w:r w:rsidRPr="00A06A7C">
        <w:rPr>
          <w:sz w:val="23"/>
          <w:szCs w:val="23"/>
        </w:rPr>
        <w:t>. </w:t>
      </w:r>
    </w:p>
    <w:p w14:paraId="0D1E6F34" w14:textId="6D7A3079" w:rsidR="00C734CC" w:rsidRDefault="00193334" w:rsidP="003C3B65">
      <w:pPr>
        <w:rPr>
          <w:sz w:val="23"/>
          <w:szCs w:val="23"/>
        </w:rPr>
      </w:pPr>
      <w:r>
        <w:rPr>
          <w:sz w:val="23"/>
          <w:szCs w:val="23"/>
        </w:rPr>
        <w:t>Through its $15,000 donation to t</w:t>
      </w:r>
      <w:r w:rsidR="00C734CC" w:rsidRPr="00C734CC">
        <w:rPr>
          <w:sz w:val="23"/>
          <w:szCs w:val="23"/>
        </w:rPr>
        <w:t xml:space="preserve">he Carolinas Credit Union Foundation’s Disaster Relief Fund </w:t>
      </w:r>
      <w:r>
        <w:rPr>
          <w:sz w:val="23"/>
          <w:szCs w:val="23"/>
        </w:rPr>
        <w:t xml:space="preserve">Truliant </w:t>
      </w:r>
      <w:r w:rsidR="00C734CC" w:rsidRPr="00C734CC">
        <w:rPr>
          <w:sz w:val="23"/>
          <w:szCs w:val="23"/>
        </w:rPr>
        <w:t xml:space="preserve">is providing aid for credit unions, employees and volunteers directly impacted by Hurricane Helene. Credit union employees and volunteers can receive grant assistance </w:t>
      </w:r>
      <w:r w:rsidR="00367D29">
        <w:rPr>
          <w:sz w:val="23"/>
          <w:szCs w:val="23"/>
        </w:rPr>
        <w:t xml:space="preserve">for </w:t>
      </w:r>
      <w:r w:rsidR="00C734CC" w:rsidRPr="00C734CC">
        <w:rPr>
          <w:sz w:val="23"/>
          <w:szCs w:val="23"/>
        </w:rPr>
        <w:t>food, temporary shelter, housing, gas, transportation, and insurance deductibles</w:t>
      </w:r>
      <w:r w:rsidR="00641F72">
        <w:rPr>
          <w:sz w:val="23"/>
          <w:szCs w:val="23"/>
        </w:rPr>
        <w:t xml:space="preserve">, among other items. </w:t>
      </w:r>
    </w:p>
    <w:p w14:paraId="2BB34329" w14:textId="1CB3D8EA" w:rsidR="00C734CC" w:rsidRDefault="00C734CC" w:rsidP="003C3B65">
      <w:pPr>
        <w:rPr>
          <w:sz w:val="23"/>
          <w:szCs w:val="23"/>
        </w:rPr>
      </w:pPr>
      <w:r w:rsidRPr="00C734CC">
        <w:rPr>
          <w:sz w:val="23"/>
          <w:szCs w:val="23"/>
        </w:rPr>
        <w:t xml:space="preserve">Also included are lodging costs due to temporary displacement, relocation costs due to evacuation mandates, and personal property losses incurred that were not reimbursed by insurance. </w:t>
      </w:r>
    </w:p>
    <w:p w14:paraId="6F873224" w14:textId="577ED563" w:rsidR="00A94100" w:rsidRPr="00A94100" w:rsidRDefault="00A94100" w:rsidP="003C3B65">
      <w:pPr>
        <w:rPr>
          <w:sz w:val="23"/>
          <w:szCs w:val="23"/>
        </w:rPr>
      </w:pPr>
      <w:r>
        <w:rPr>
          <w:sz w:val="23"/>
          <w:szCs w:val="23"/>
        </w:rPr>
        <w:t>“</w:t>
      </w:r>
      <w:r w:rsidRPr="005F020C">
        <w:rPr>
          <w:sz w:val="23"/>
          <w:szCs w:val="23"/>
        </w:rPr>
        <w:t>Th</w:t>
      </w:r>
      <w:r>
        <w:rPr>
          <w:sz w:val="23"/>
          <w:szCs w:val="23"/>
        </w:rPr>
        <w:t>ese</w:t>
      </w:r>
      <w:r w:rsidRPr="005F020C">
        <w:rPr>
          <w:sz w:val="23"/>
          <w:szCs w:val="23"/>
        </w:rPr>
        <w:t xml:space="preserve"> effort</w:t>
      </w:r>
      <w:r>
        <w:rPr>
          <w:sz w:val="23"/>
          <w:szCs w:val="23"/>
        </w:rPr>
        <w:t>s</w:t>
      </w:r>
      <w:r w:rsidRPr="005F020C">
        <w:rPr>
          <w:sz w:val="23"/>
          <w:szCs w:val="23"/>
        </w:rPr>
        <w:t xml:space="preserve"> not only underscore the importance of community solidarity but also ensure that support reaches those</w:t>
      </w:r>
      <w:r>
        <w:rPr>
          <w:sz w:val="23"/>
          <w:szCs w:val="23"/>
        </w:rPr>
        <w:t xml:space="preserve"> directly</w:t>
      </w:r>
      <w:r w:rsidRPr="005F020C">
        <w:rPr>
          <w:sz w:val="23"/>
          <w:szCs w:val="23"/>
        </w:rPr>
        <w:t xml:space="preserve"> impacted by the </w:t>
      </w:r>
      <w:r>
        <w:rPr>
          <w:sz w:val="23"/>
          <w:szCs w:val="23"/>
        </w:rPr>
        <w:t>storm,” said Atticus Simpson, executive director of the Truliant Foundation.</w:t>
      </w:r>
      <w:r w:rsidRPr="005F020C">
        <w:rPr>
          <w:sz w:val="23"/>
          <w:szCs w:val="23"/>
        </w:rPr>
        <w:t xml:space="preserve"> </w:t>
      </w:r>
      <w:r>
        <w:rPr>
          <w:sz w:val="23"/>
          <w:szCs w:val="23"/>
        </w:rPr>
        <w:t>“</w:t>
      </w:r>
      <w:r w:rsidRPr="005F020C">
        <w:rPr>
          <w:sz w:val="23"/>
          <w:szCs w:val="23"/>
        </w:rPr>
        <w:t>By standing together, Truliant and its partners are making a tangible difference in the lives of many, reinforcing the power of collective action in times of crisis.</w:t>
      </w:r>
      <w:r>
        <w:rPr>
          <w:sz w:val="23"/>
          <w:szCs w:val="23"/>
        </w:rPr>
        <w:t>”</w:t>
      </w:r>
    </w:p>
    <w:p w14:paraId="5B268A7B" w14:textId="1573CF2E" w:rsidR="00B31E68" w:rsidRPr="0030225E" w:rsidRDefault="00B31E68" w:rsidP="003C3B65">
      <w:pPr>
        <w:rPr>
          <w:sz w:val="23"/>
          <w:szCs w:val="23"/>
        </w:rPr>
      </w:pPr>
      <w:r w:rsidRPr="0030225E">
        <w:rPr>
          <w:sz w:val="23"/>
          <w:szCs w:val="23"/>
        </w:rPr>
        <w:t>For those looking to assist in the efforts of the Truliant Foundation, donation</w:t>
      </w:r>
      <w:r w:rsidR="0030225E" w:rsidRPr="0030225E">
        <w:rPr>
          <w:sz w:val="23"/>
          <w:szCs w:val="23"/>
        </w:rPr>
        <w:t>s</w:t>
      </w:r>
      <w:r w:rsidRPr="0030225E">
        <w:rPr>
          <w:sz w:val="23"/>
          <w:szCs w:val="23"/>
        </w:rPr>
        <w:t xml:space="preserve"> can be made by visiting: </w:t>
      </w:r>
      <w:hyperlink r:id="rId10" w:history="1">
        <w:r w:rsidR="0030225E" w:rsidRPr="0030225E">
          <w:rPr>
            <w:rStyle w:val="Hyperlink"/>
            <w:sz w:val="23"/>
            <w:szCs w:val="23"/>
            <w:u w:val="none"/>
          </w:rPr>
          <w:t>https://www.truliantfcu.org/foundation</w:t>
        </w:r>
      </w:hyperlink>
      <w:r w:rsidR="0030225E">
        <w:rPr>
          <w:sz w:val="23"/>
          <w:szCs w:val="23"/>
        </w:rPr>
        <w:t xml:space="preserve"> </w:t>
      </w:r>
      <w:r w:rsidRPr="0030225E">
        <w:rPr>
          <w:sz w:val="23"/>
          <w:szCs w:val="23"/>
        </w:rPr>
        <w:t xml:space="preserve">and clicking on </w:t>
      </w:r>
      <w:r w:rsidRPr="0030225E">
        <w:rPr>
          <w:i/>
          <w:iCs/>
          <w:sz w:val="23"/>
          <w:szCs w:val="23"/>
        </w:rPr>
        <w:t>Donate to the Foundation Now</w:t>
      </w:r>
      <w:r w:rsidRPr="0030225E">
        <w:rPr>
          <w:sz w:val="23"/>
          <w:szCs w:val="23"/>
        </w:rPr>
        <w:t xml:space="preserve">. </w:t>
      </w:r>
    </w:p>
    <w:p w14:paraId="4C941B8D" w14:textId="375100C9" w:rsidR="00785692" w:rsidRDefault="00785692" w:rsidP="00CB189E">
      <w:pPr>
        <w:rPr>
          <w:sz w:val="23"/>
          <w:szCs w:val="23"/>
        </w:rPr>
      </w:pPr>
      <w:r w:rsidRPr="00BD37F6">
        <w:rPr>
          <w:rFonts w:cstheme="minorHAnsi"/>
          <w:b/>
          <w:bCs/>
          <w:sz w:val="23"/>
          <w:szCs w:val="23"/>
          <w:u w:val="single"/>
        </w:rPr>
        <w:t>About Truliant Federal Credit Union</w:t>
      </w:r>
      <w:r w:rsidRPr="00BD37F6">
        <w:rPr>
          <w:rFonts w:cstheme="minorHAnsi"/>
          <w:sz w:val="23"/>
          <w:szCs w:val="23"/>
        </w:rPr>
        <w:br/>
        <w:t xml:space="preserve">Truliant is a mission-driven, not-for-profit financial institution that improves lives by </w:t>
      </w:r>
      <w:r w:rsidRPr="00BD37F6">
        <w:rPr>
          <w:sz w:val="23"/>
          <w:szCs w:val="23"/>
        </w:rPr>
        <w:t>providing great service and straightforward financial solutions</w:t>
      </w:r>
      <w:r w:rsidRPr="00BD37F6">
        <w:rPr>
          <w:rFonts w:cstheme="minorHAnsi"/>
          <w:sz w:val="23"/>
          <w:szCs w:val="23"/>
        </w:rPr>
        <w:t xml:space="preserve">. </w:t>
      </w:r>
      <w:r w:rsidRPr="00BD37F6">
        <w:rPr>
          <w:sz w:val="23"/>
          <w:szCs w:val="23"/>
        </w:rPr>
        <w:t>Truliant was chartered in 1952 and now serves 3</w:t>
      </w:r>
      <w:r>
        <w:rPr>
          <w:sz w:val="23"/>
          <w:szCs w:val="23"/>
        </w:rPr>
        <w:t>54</w:t>
      </w:r>
      <w:r w:rsidRPr="00BD37F6">
        <w:rPr>
          <w:sz w:val="23"/>
          <w:szCs w:val="23"/>
        </w:rPr>
        <w:t>,000+ members. Truliant has more than 3</w:t>
      </w:r>
      <w:r>
        <w:rPr>
          <w:sz w:val="23"/>
          <w:szCs w:val="23"/>
        </w:rPr>
        <w:t>5</w:t>
      </w:r>
      <w:r w:rsidRPr="00BD37F6">
        <w:rPr>
          <w:sz w:val="23"/>
          <w:szCs w:val="23"/>
        </w:rPr>
        <w:t xml:space="preserve"> </w:t>
      </w:r>
      <w:r>
        <w:rPr>
          <w:sz w:val="23"/>
          <w:szCs w:val="23"/>
        </w:rPr>
        <w:t>branches</w:t>
      </w:r>
      <w:r w:rsidRPr="00BD37F6">
        <w:rPr>
          <w:sz w:val="23"/>
          <w:szCs w:val="23"/>
        </w:rPr>
        <w:t xml:space="preserve"> in North Carolina, South Carolina and Virginia. </w:t>
      </w:r>
    </w:p>
    <w:p w14:paraId="77525E7D" w14:textId="4DF1B406" w:rsidR="00726760" w:rsidRPr="00C734CC" w:rsidRDefault="00C734CC" w:rsidP="00CB189E">
      <w:pPr>
        <w:rPr>
          <w:b/>
          <w:bCs/>
          <w:sz w:val="23"/>
          <w:szCs w:val="23"/>
          <w:u w:val="single"/>
        </w:rPr>
      </w:pPr>
      <w:r w:rsidRPr="00C734CC">
        <w:rPr>
          <w:b/>
          <w:bCs/>
          <w:sz w:val="23"/>
          <w:szCs w:val="23"/>
          <w:u w:val="single"/>
        </w:rPr>
        <w:t>About The Truliant Foundation</w:t>
      </w:r>
      <w:r>
        <w:rPr>
          <w:b/>
          <w:bCs/>
          <w:sz w:val="23"/>
          <w:szCs w:val="23"/>
          <w:u w:val="single"/>
        </w:rPr>
        <w:br/>
      </w:r>
      <w:r w:rsidRPr="00C734CC">
        <w:rPr>
          <w:sz w:val="23"/>
          <w:szCs w:val="23"/>
        </w:rPr>
        <w:t>Established in 2023 as an independent, 501(c)(3) organization to support Truliant Federal Credit Union’s commitment to community and its social responsibility to give back to the neighbors it serves, the Truliant Foundation elevates the “People Helping People” credit union philosophy by providing donations, grants and scholarships to community organizations and relief funds to Truliant employees facing unforeseen personal hardship.  Donations to the foundation are tax deductible. To learn more or give, visit www.truliant.org/Foundation.</w:t>
      </w:r>
      <w:bookmarkEnd w:id="0"/>
      <w:bookmarkEnd w:id="1"/>
    </w:p>
    <w:sectPr w:rsidR="00726760" w:rsidRPr="00C734CC" w:rsidSect="00C734CC">
      <w:headerReference w:type="first" r:id="rId11"/>
      <w:pgSz w:w="12240" w:h="15840"/>
      <w:pgMar w:top="1440" w:right="1728" w:bottom="1152" w:left="172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769A" w14:textId="77777777" w:rsidR="00A6651B" w:rsidRDefault="00A6651B" w:rsidP="00E155EE">
      <w:pPr>
        <w:spacing w:after="0" w:line="240" w:lineRule="auto"/>
      </w:pPr>
      <w:r>
        <w:separator/>
      </w:r>
    </w:p>
  </w:endnote>
  <w:endnote w:type="continuationSeparator" w:id="0">
    <w:p w14:paraId="3DD03562" w14:textId="77777777" w:rsidR="00A6651B" w:rsidRDefault="00A6651B" w:rsidP="00E1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EE82" w14:textId="77777777" w:rsidR="00A6651B" w:rsidRDefault="00A6651B" w:rsidP="00E155EE">
      <w:pPr>
        <w:spacing w:after="0" w:line="240" w:lineRule="auto"/>
      </w:pPr>
      <w:r>
        <w:separator/>
      </w:r>
    </w:p>
  </w:footnote>
  <w:footnote w:type="continuationSeparator" w:id="0">
    <w:p w14:paraId="128E2C42" w14:textId="77777777" w:rsidR="00A6651B" w:rsidRDefault="00A6651B" w:rsidP="00E1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5B2E" w14:textId="3266219A" w:rsidR="00C17426" w:rsidRDefault="0038106E">
    <w:pPr>
      <w:pStyle w:val="Header"/>
    </w:pPr>
    <w:r>
      <w:rPr>
        <w:noProof/>
        <w:color w:val="000000"/>
      </w:rPr>
      <w:drawing>
        <wp:anchor distT="0" distB="0" distL="114300" distR="114300" simplePos="0" relativeHeight="251657215" behindDoc="1" locked="0" layoutInCell="1" allowOverlap="1" wp14:anchorId="61E47F84" wp14:editId="0AB44DDB">
          <wp:simplePos x="0" y="0"/>
          <wp:positionH relativeFrom="page">
            <wp:posOffset>205740</wp:posOffset>
          </wp:positionH>
          <wp:positionV relativeFrom="page">
            <wp:posOffset>30480</wp:posOffset>
          </wp:positionV>
          <wp:extent cx="6729801" cy="2322393"/>
          <wp:effectExtent l="0" t="0" r="0" b="1905"/>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29801" cy="2322393"/>
                  </a:xfrm>
                  <a:prstGeom prst="rect">
                    <a:avLst/>
                  </a:prstGeom>
                  <a:noFill/>
                  <a:ln>
                    <a:noFill/>
                    <a:prstDash/>
                  </a:ln>
                </pic:spPr>
              </pic:pic>
            </a:graphicData>
          </a:graphic>
        </wp:anchor>
      </w:drawing>
    </w:r>
    <w:r>
      <w:rPr>
        <w:noProof/>
      </w:rPr>
      <w:drawing>
        <wp:anchor distT="0" distB="0" distL="114300" distR="114300" simplePos="0" relativeHeight="251658240" behindDoc="1" locked="0" layoutInCell="1" allowOverlap="1" wp14:anchorId="2F2A7E1E" wp14:editId="0E9A9CBA">
          <wp:simplePos x="0" y="0"/>
          <wp:positionH relativeFrom="page">
            <wp:posOffset>-3943350</wp:posOffset>
          </wp:positionH>
          <wp:positionV relativeFrom="page">
            <wp:posOffset>9525</wp:posOffset>
          </wp:positionV>
          <wp:extent cx="6729984" cy="2322576"/>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6729984" cy="2322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6120"/>
    <w:multiLevelType w:val="hybridMultilevel"/>
    <w:tmpl w:val="8FF8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2EAB"/>
    <w:multiLevelType w:val="hybridMultilevel"/>
    <w:tmpl w:val="3FB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4DC6"/>
    <w:multiLevelType w:val="multilevel"/>
    <w:tmpl w:val="FAFE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411AE"/>
    <w:multiLevelType w:val="hybridMultilevel"/>
    <w:tmpl w:val="54B4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B2298"/>
    <w:multiLevelType w:val="multilevel"/>
    <w:tmpl w:val="D2FEF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617F7A"/>
    <w:multiLevelType w:val="hybridMultilevel"/>
    <w:tmpl w:val="7C80CF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7D852C61"/>
    <w:multiLevelType w:val="hybridMultilevel"/>
    <w:tmpl w:val="80DC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EE"/>
    <w:rsid w:val="0000005C"/>
    <w:rsid w:val="0000547E"/>
    <w:rsid w:val="00023788"/>
    <w:rsid w:val="00031546"/>
    <w:rsid w:val="00036016"/>
    <w:rsid w:val="00043F46"/>
    <w:rsid w:val="00050785"/>
    <w:rsid w:val="00055EBF"/>
    <w:rsid w:val="00057E21"/>
    <w:rsid w:val="00060FE1"/>
    <w:rsid w:val="0006239C"/>
    <w:rsid w:val="000709D9"/>
    <w:rsid w:val="000716BB"/>
    <w:rsid w:val="00071A99"/>
    <w:rsid w:val="00073DB0"/>
    <w:rsid w:val="00086CD0"/>
    <w:rsid w:val="0008792C"/>
    <w:rsid w:val="00090025"/>
    <w:rsid w:val="00091549"/>
    <w:rsid w:val="00093C4E"/>
    <w:rsid w:val="0009740D"/>
    <w:rsid w:val="000A49EA"/>
    <w:rsid w:val="000A4C9F"/>
    <w:rsid w:val="000A61E8"/>
    <w:rsid w:val="000A6C44"/>
    <w:rsid w:val="000B02C2"/>
    <w:rsid w:val="000B4361"/>
    <w:rsid w:val="000B550B"/>
    <w:rsid w:val="000B5E65"/>
    <w:rsid w:val="000C63C1"/>
    <w:rsid w:val="000D0270"/>
    <w:rsid w:val="000D029A"/>
    <w:rsid w:val="000D3EDA"/>
    <w:rsid w:val="000D3F2E"/>
    <w:rsid w:val="000D6DC9"/>
    <w:rsid w:val="000E0B7B"/>
    <w:rsid w:val="000E120F"/>
    <w:rsid w:val="000E4D2B"/>
    <w:rsid w:val="000F2056"/>
    <w:rsid w:val="000F2201"/>
    <w:rsid w:val="000F652B"/>
    <w:rsid w:val="00100D69"/>
    <w:rsid w:val="00102C3B"/>
    <w:rsid w:val="00107133"/>
    <w:rsid w:val="0010747F"/>
    <w:rsid w:val="00107BF7"/>
    <w:rsid w:val="001106EA"/>
    <w:rsid w:val="001114B7"/>
    <w:rsid w:val="00111749"/>
    <w:rsid w:val="00111CC3"/>
    <w:rsid w:val="0011351F"/>
    <w:rsid w:val="001166A2"/>
    <w:rsid w:val="001208E9"/>
    <w:rsid w:val="00121206"/>
    <w:rsid w:val="0012270A"/>
    <w:rsid w:val="001243ED"/>
    <w:rsid w:val="001279E1"/>
    <w:rsid w:val="001317DA"/>
    <w:rsid w:val="00136F2B"/>
    <w:rsid w:val="00142F0E"/>
    <w:rsid w:val="00145E91"/>
    <w:rsid w:val="001468C4"/>
    <w:rsid w:val="00151DF4"/>
    <w:rsid w:val="001521D4"/>
    <w:rsid w:val="00154583"/>
    <w:rsid w:val="00154A2A"/>
    <w:rsid w:val="00155243"/>
    <w:rsid w:val="00161615"/>
    <w:rsid w:val="0016309D"/>
    <w:rsid w:val="0016647A"/>
    <w:rsid w:val="00166F3A"/>
    <w:rsid w:val="00177221"/>
    <w:rsid w:val="00180C79"/>
    <w:rsid w:val="0019135F"/>
    <w:rsid w:val="00193334"/>
    <w:rsid w:val="0019395F"/>
    <w:rsid w:val="00194F6D"/>
    <w:rsid w:val="001A1644"/>
    <w:rsid w:val="001A6591"/>
    <w:rsid w:val="001B0F62"/>
    <w:rsid w:val="001B7D8A"/>
    <w:rsid w:val="001C6A8B"/>
    <w:rsid w:val="001D4E18"/>
    <w:rsid w:val="001D5D4B"/>
    <w:rsid w:val="001D5DD4"/>
    <w:rsid w:val="001D77A4"/>
    <w:rsid w:val="001E1A16"/>
    <w:rsid w:val="001E1D28"/>
    <w:rsid w:val="001E20FA"/>
    <w:rsid w:val="001E2E8D"/>
    <w:rsid w:val="001E3256"/>
    <w:rsid w:val="001E7194"/>
    <w:rsid w:val="001F74FC"/>
    <w:rsid w:val="0020008A"/>
    <w:rsid w:val="00200C31"/>
    <w:rsid w:val="00200ED7"/>
    <w:rsid w:val="002040A3"/>
    <w:rsid w:val="00205824"/>
    <w:rsid w:val="00207558"/>
    <w:rsid w:val="0021378C"/>
    <w:rsid w:val="00216734"/>
    <w:rsid w:val="002209BC"/>
    <w:rsid w:val="00221F5D"/>
    <w:rsid w:val="0022581E"/>
    <w:rsid w:val="00230D54"/>
    <w:rsid w:val="00233493"/>
    <w:rsid w:val="002347ED"/>
    <w:rsid w:val="00245730"/>
    <w:rsid w:val="002468EA"/>
    <w:rsid w:val="002511A1"/>
    <w:rsid w:val="002549FE"/>
    <w:rsid w:val="00257278"/>
    <w:rsid w:val="002611B9"/>
    <w:rsid w:val="00262FAF"/>
    <w:rsid w:val="002630B6"/>
    <w:rsid w:val="00263A6B"/>
    <w:rsid w:val="00264F1D"/>
    <w:rsid w:val="002652EF"/>
    <w:rsid w:val="0028141B"/>
    <w:rsid w:val="00282D3E"/>
    <w:rsid w:val="002847E5"/>
    <w:rsid w:val="0029206C"/>
    <w:rsid w:val="00297300"/>
    <w:rsid w:val="002A78A7"/>
    <w:rsid w:val="002B0BE8"/>
    <w:rsid w:val="002B14FB"/>
    <w:rsid w:val="002B444A"/>
    <w:rsid w:val="002B4971"/>
    <w:rsid w:val="002C0200"/>
    <w:rsid w:val="002C3651"/>
    <w:rsid w:val="002D161A"/>
    <w:rsid w:val="002D2323"/>
    <w:rsid w:val="002D4C4D"/>
    <w:rsid w:val="002D6D7F"/>
    <w:rsid w:val="002D7404"/>
    <w:rsid w:val="002E0FDA"/>
    <w:rsid w:val="002E29A5"/>
    <w:rsid w:val="002E5AD5"/>
    <w:rsid w:val="002E7C91"/>
    <w:rsid w:val="002F0019"/>
    <w:rsid w:val="002F0EAD"/>
    <w:rsid w:val="002F2FF4"/>
    <w:rsid w:val="002F46B7"/>
    <w:rsid w:val="002F60E6"/>
    <w:rsid w:val="0030225E"/>
    <w:rsid w:val="003168AF"/>
    <w:rsid w:val="00317F8F"/>
    <w:rsid w:val="00322D72"/>
    <w:rsid w:val="00324A5F"/>
    <w:rsid w:val="00333824"/>
    <w:rsid w:val="003352C9"/>
    <w:rsid w:val="0033628F"/>
    <w:rsid w:val="00340638"/>
    <w:rsid w:val="00340907"/>
    <w:rsid w:val="0034104C"/>
    <w:rsid w:val="00354071"/>
    <w:rsid w:val="00356210"/>
    <w:rsid w:val="0036051C"/>
    <w:rsid w:val="00362F95"/>
    <w:rsid w:val="00363651"/>
    <w:rsid w:val="00367D29"/>
    <w:rsid w:val="00370088"/>
    <w:rsid w:val="0037420F"/>
    <w:rsid w:val="00375C0D"/>
    <w:rsid w:val="00376DAA"/>
    <w:rsid w:val="0038106E"/>
    <w:rsid w:val="0038463A"/>
    <w:rsid w:val="00384932"/>
    <w:rsid w:val="003861DB"/>
    <w:rsid w:val="00386D4D"/>
    <w:rsid w:val="00387A68"/>
    <w:rsid w:val="00387FDB"/>
    <w:rsid w:val="0039284F"/>
    <w:rsid w:val="003A0FED"/>
    <w:rsid w:val="003B1211"/>
    <w:rsid w:val="003B39A2"/>
    <w:rsid w:val="003B4519"/>
    <w:rsid w:val="003B7000"/>
    <w:rsid w:val="003B7727"/>
    <w:rsid w:val="003C3B65"/>
    <w:rsid w:val="003C5D4C"/>
    <w:rsid w:val="003D16A1"/>
    <w:rsid w:val="003D6BF0"/>
    <w:rsid w:val="003E3930"/>
    <w:rsid w:val="003E5DBB"/>
    <w:rsid w:val="003E685A"/>
    <w:rsid w:val="003F11BA"/>
    <w:rsid w:val="003F3323"/>
    <w:rsid w:val="003F3F1C"/>
    <w:rsid w:val="004116F2"/>
    <w:rsid w:val="00412E0F"/>
    <w:rsid w:val="00413B74"/>
    <w:rsid w:val="004148D7"/>
    <w:rsid w:val="00422504"/>
    <w:rsid w:val="00424FC3"/>
    <w:rsid w:val="00433B2C"/>
    <w:rsid w:val="00444140"/>
    <w:rsid w:val="00445656"/>
    <w:rsid w:val="004473A6"/>
    <w:rsid w:val="004509BD"/>
    <w:rsid w:val="0045309A"/>
    <w:rsid w:val="00456DB7"/>
    <w:rsid w:val="004604CD"/>
    <w:rsid w:val="00460C86"/>
    <w:rsid w:val="004823AC"/>
    <w:rsid w:val="004924D3"/>
    <w:rsid w:val="0049677E"/>
    <w:rsid w:val="004A3691"/>
    <w:rsid w:val="004A70BB"/>
    <w:rsid w:val="004A7D5A"/>
    <w:rsid w:val="004B3A0D"/>
    <w:rsid w:val="004B6B27"/>
    <w:rsid w:val="004B6D84"/>
    <w:rsid w:val="004C2403"/>
    <w:rsid w:val="004C6711"/>
    <w:rsid w:val="004C76F1"/>
    <w:rsid w:val="004E3B99"/>
    <w:rsid w:val="004E40F2"/>
    <w:rsid w:val="004E58B1"/>
    <w:rsid w:val="004F1A2E"/>
    <w:rsid w:val="004F2EA6"/>
    <w:rsid w:val="004F43AD"/>
    <w:rsid w:val="004F549C"/>
    <w:rsid w:val="004F6B59"/>
    <w:rsid w:val="00502A2E"/>
    <w:rsid w:val="00505511"/>
    <w:rsid w:val="00507477"/>
    <w:rsid w:val="00510096"/>
    <w:rsid w:val="0051030E"/>
    <w:rsid w:val="0051338A"/>
    <w:rsid w:val="00521473"/>
    <w:rsid w:val="00521837"/>
    <w:rsid w:val="00521BA9"/>
    <w:rsid w:val="00521BF2"/>
    <w:rsid w:val="0053035E"/>
    <w:rsid w:val="005322E6"/>
    <w:rsid w:val="005420C6"/>
    <w:rsid w:val="00546414"/>
    <w:rsid w:val="00547BC4"/>
    <w:rsid w:val="00552FB0"/>
    <w:rsid w:val="00560B49"/>
    <w:rsid w:val="00561148"/>
    <w:rsid w:val="00566753"/>
    <w:rsid w:val="005825EF"/>
    <w:rsid w:val="00586AE8"/>
    <w:rsid w:val="00590297"/>
    <w:rsid w:val="005923AF"/>
    <w:rsid w:val="0059375A"/>
    <w:rsid w:val="00597800"/>
    <w:rsid w:val="005B7287"/>
    <w:rsid w:val="005C0705"/>
    <w:rsid w:val="005C3377"/>
    <w:rsid w:val="005C523D"/>
    <w:rsid w:val="005C5E01"/>
    <w:rsid w:val="005C7118"/>
    <w:rsid w:val="005C7EB2"/>
    <w:rsid w:val="005D0A91"/>
    <w:rsid w:val="005D19EE"/>
    <w:rsid w:val="005D2039"/>
    <w:rsid w:val="005D3974"/>
    <w:rsid w:val="005D67DE"/>
    <w:rsid w:val="005F020C"/>
    <w:rsid w:val="005F3BCE"/>
    <w:rsid w:val="005F4BFD"/>
    <w:rsid w:val="00600E82"/>
    <w:rsid w:val="0060185E"/>
    <w:rsid w:val="006029B2"/>
    <w:rsid w:val="00604D9A"/>
    <w:rsid w:val="00606C4C"/>
    <w:rsid w:val="00606F9E"/>
    <w:rsid w:val="006106E7"/>
    <w:rsid w:val="00612124"/>
    <w:rsid w:val="00612C25"/>
    <w:rsid w:val="006148E6"/>
    <w:rsid w:val="00622526"/>
    <w:rsid w:val="00622B33"/>
    <w:rsid w:val="00623085"/>
    <w:rsid w:val="006320E1"/>
    <w:rsid w:val="006359DF"/>
    <w:rsid w:val="006368C3"/>
    <w:rsid w:val="006369FB"/>
    <w:rsid w:val="006405F0"/>
    <w:rsid w:val="00641D8E"/>
    <w:rsid w:val="00641F72"/>
    <w:rsid w:val="0064620B"/>
    <w:rsid w:val="00647036"/>
    <w:rsid w:val="00650960"/>
    <w:rsid w:val="00651B12"/>
    <w:rsid w:val="00651C60"/>
    <w:rsid w:val="0065483D"/>
    <w:rsid w:val="00654C17"/>
    <w:rsid w:val="00663440"/>
    <w:rsid w:val="00677996"/>
    <w:rsid w:val="00683327"/>
    <w:rsid w:val="00685D5F"/>
    <w:rsid w:val="00685E4F"/>
    <w:rsid w:val="006863A8"/>
    <w:rsid w:val="00690962"/>
    <w:rsid w:val="00694A57"/>
    <w:rsid w:val="006A1A18"/>
    <w:rsid w:val="006A3ECC"/>
    <w:rsid w:val="006A52F5"/>
    <w:rsid w:val="006A7092"/>
    <w:rsid w:val="006A761F"/>
    <w:rsid w:val="006B0BC1"/>
    <w:rsid w:val="006B4553"/>
    <w:rsid w:val="006C0AAB"/>
    <w:rsid w:val="006C1233"/>
    <w:rsid w:val="006C3063"/>
    <w:rsid w:val="006C63B0"/>
    <w:rsid w:val="006C7DA7"/>
    <w:rsid w:val="006D0942"/>
    <w:rsid w:val="006D5164"/>
    <w:rsid w:val="006D5219"/>
    <w:rsid w:val="006E5CFD"/>
    <w:rsid w:val="006E72BF"/>
    <w:rsid w:val="006F2201"/>
    <w:rsid w:val="006F438C"/>
    <w:rsid w:val="006F485A"/>
    <w:rsid w:val="006F6CD1"/>
    <w:rsid w:val="006F7C28"/>
    <w:rsid w:val="007002E0"/>
    <w:rsid w:val="00704A8F"/>
    <w:rsid w:val="007121E6"/>
    <w:rsid w:val="00717C1A"/>
    <w:rsid w:val="007215C8"/>
    <w:rsid w:val="00726451"/>
    <w:rsid w:val="00726760"/>
    <w:rsid w:val="00736A92"/>
    <w:rsid w:val="00736EED"/>
    <w:rsid w:val="007414B6"/>
    <w:rsid w:val="00741843"/>
    <w:rsid w:val="00741C15"/>
    <w:rsid w:val="007500F9"/>
    <w:rsid w:val="00757457"/>
    <w:rsid w:val="00765C0E"/>
    <w:rsid w:val="00770EA5"/>
    <w:rsid w:val="007740AB"/>
    <w:rsid w:val="00776AC6"/>
    <w:rsid w:val="00781744"/>
    <w:rsid w:val="00782ED6"/>
    <w:rsid w:val="00785407"/>
    <w:rsid w:val="00785692"/>
    <w:rsid w:val="007862F4"/>
    <w:rsid w:val="0078740B"/>
    <w:rsid w:val="00787B81"/>
    <w:rsid w:val="00791E98"/>
    <w:rsid w:val="0079553C"/>
    <w:rsid w:val="00795671"/>
    <w:rsid w:val="007A069A"/>
    <w:rsid w:val="007A2D5B"/>
    <w:rsid w:val="007A5467"/>
    <w:rsid w:val="007A5E74"/>
    <w:rsid w:val="007B616D"/>
    <w:rsid w:val="007B6E84"/>
    <w:rsid w:val="007B7C7C"/>
    <w:rsid w:val="007C0386"/>
    <w:rsid w:val="007C695F"/>
    <w:rsid w:val="007C73A6"/>
    <w:rsid w:val="007D2C83"/>
    <w:rsid w:val="007D300F"/>
    <w:rsid w:val="007D658E"/>
    <w:rsid w:val="007D7350"/>
    <w:rsid w:val="007E22CD"/>
    <w:rsid w:val="007E29C4"/>
    <w:rsid w:val="007E3501"/>
    <w:rsid w:val="007E38A6"/>
    <w:rsid w:val="007E38DB"/>
    <w:rsid w:val="007E5509"/>
    <w:rsid w:val="007F0F09"/>
    <w:rsid w:val="007F1EC9"/>
    <w:rsid w:val="007F74A3"/>
    <w:rsid w:val="007F7F11"/>
    <w:rsid w:val="0080201D"/>
    <w:rsid w:val="0080341F"/>
    <w:rsid w:val="008174CF"/>
    <w:rsid w:val="0083047B"/>
    <w:rsid w:val="00832525"/>
    <w:rsid w:val="008354FB"/>
    <w:rsid w:val="00835C74"/>
    <w:rsid w:val="00836B48"/>
    <w:rsid w:val="00841D14"/>
    <w:rsid w:val="008423E0"/>
    <w:rsid w:val="008532C4"/>
    <w:rsid w:val="00856DD6"/>
    <w:rsid w:val="0086188C"/>
    <w:rsid w:val="0086377C"/>
    <w:rsid w:val="00864F63"/>
    <w:rsid w:val="00866077"/>
    <w:rsid w:val="008661E0"/>
    <w:rsid w:val="00871BBC"/>
    <w:rsid w:val="0087799C"/>
    <w:rsid w:val="00877F26"/>
    <w:rsid w:val="0088704C"/>
    <w:rsid w:val="008902A7"/>
    <w:rsid w:val="00892A31"/>
    <w:rsid w:val="008965D5"/>
    <w:rsid w:val="008A0E38"/>
    <w:rsid w:val="008A4FD8"/>
    <w:rsid w:val="008B3FEB"/>
    <w:rsid w:val="008B4885"/>
    <w:rsid w:val="008C0A68"/>
    <w:rsid w:val="008C7829"/>
    <w:rsid w:val="008C7A52"/>
    <w:rsid w:val="008C7B48"/>
    <w:rsid w:val="008C7D9A"/>
    <w:rsid w:val="008D0047"/>
    <w:rsid w:val="008D272D"/>
    <w:rsid w:val="008E1F95"/>
    <w:rsid w:val="008F7037"/>
    <w:rsid w:val="008F7A69"/>
    <w:rsid w:val="00903680"/>
    <w:rsid w:val="00903B3A"/>
    <w:rsid w:val="009066C8"/>
    <w:rsid w:val="00911169"/>
    <w:rsid w:val="009157A2"/>
    <w:rsid w:val="00922A75"/>
    <w:rsid w:val="00923459"/>
    <w:rsid w:val="00924F85"/>
    <w:rsid w:val="00930575"/>
    <w:rsid w:val="00930F14"/>
    <w:rsid w:val="00933AAE"/>
    <w:rsid w:val="00936E07"/>
    <w:rsid w:val="00937C2A"/>
    <w:rsid w:val="009437DD"/>
    <w:rsid w:val="00944C3F"/>
    <w:rsid w:val="009473CD"/>
    <w:rsid w:val="0094789E"/>
    <w:rsid w:val="009503E4"/>
    <w:rsid w:val="00950B12"/>
    <w:rsid w:val="00954849"/>
    <w:rsid w:val="00961D2D"/>
    <w:rsid w:val="00963326"/>
    <w:rsid w:val="00966E58"/>
    <w:rsid w:val="009778B8"/>
    <w:rsid w:val="00980289"/>
    <w:rsid w:val="009826DB"/>
    <w:rsid w:val="009828F4"/>
    <w:rsid w:val="009830D4"/>
    <w:rsid w:val="00984BD7"/>
    <w:rsid w:val="009862C8"/>
    <w:rsid w:val="0098643E"/>
    <w:rsid w:val="00987104"/>
    <w:rsid w:val="0099177E"/>
    <w:rsid w:val="009A350B"/>
    <w:rsid w:val="009A5831"/>
    <w:rsid w:val="009A7D8A"/>
    <w:rsid w:val="009B468A"/>
    <w:rsid w:val="009B61C6"/>
    <w:rsid w:val="009B6C20"/>
    <w:rsid w:val="009C34A2"/>
    <w:rsid w:val="009C6B35"/>
    <w:rsid w:val="009C7716"/>
    <w:rsid w:val="009D00FA"/>
    <w:rsid w:val="009D1CD5"/>
    <w:rsid w:val="009D25F2"/>
    <w:rsid w:val="009D311D"/>
    <w:rsid w:val="009D3EBB"/>
    <w:rsid w:val="009D487B"/>
    <w:rsid w:val="009D7324"/>
    <w:rsid w:val="009E19F0"/>
    <w:rsid w:val="009E2884"/>
    <w:rsid w:val="009E38C1"/>
    <w:rsid w:val="009E423F"/>
    <w:rsid w:val="009E57EC"/>
    <w:rsid w:val="009E70E4"/>
    <w:rsid w:val="009F2C04"/>
    <w:rsid w:val="009F359E"/>
    <w:rsid w:val="00A07863"/>
    <w:rsid w:val="00A10D10"/>
    <w:rsid w:val="00A171ED"/>
    <w:rsid w:val="00A1780A"/>
    <w:rsid w:val="00A24F6C"/>
    <w:rsid w:val="00A26A56"/>
    <w:rsid w:val="00A26D30"/>
    <w:rsid w:val="00A341B4"/>
    <w:rsid w:val="00A43166"/>
    <w:rsid w:val="00A44828"/>
    <w:rsid w:val="00A46B46"/>
    <w:rsid w:val="00A51F3B"/>
    <w:rsid w:val="00A534B9"/>
    <w:rsid w:val="00A60859"/>
    <w:rsid w:val="00A63385"/>
    <w:rsid w:val="00A663DB"/>
    <w:rsid w:val="00A6651B"/>
    <w:rsid w:val="00A66952"/>
    <w:rsid w:val="00A66971"/>
    <w:rsid w:val="00A72D1A"/>
    <w:rsid w:val="00A74296"/>
    <w:rsid w:val="00A7449B"/>
    <w:rsid w:val="00A76C7C"/>
    <w:rsid w:val="00A87570"/>
    <w:rsid w:val="00A94100"/>
    <w:rsid w:val="00A94A36"/>
    <w:rsid w:val="00AA18B6"/>
    <w:rsid w:val="00AB088D"/>
    <w:rsid w:val="00AB2314"/>
    <w:rsid w:val="00AB65CB"/>
    <w:rsid w:val="00AB6CB0"/>
    <w:rsid w:val="00AB7452"/>
    <w:rsid w:val="00AB7AB9"/>
    <w:rsid w:val="00AC0C6F"/>
    <w:rsid w:val="00AC570D"/>
    <w:rsid w:val="00AC60C8"/>
    <w:rsid w:val="00AD156D"/>
    <w:rsid w:val="00AD7239"/>
    <w:rsid w:val="00AD7CFD"/>
    <w:rsid w:val="00AE1230"/>
    <w:rsid w:val="00AE1833"/>
    <w:rsid w:val="00AF06DB"/>
    <w:rsid w:val="00AF1678"/>
    <w:rsid w:val="00AF1D62"/>
    <w:rsid w:val="00AF7290"/>
    <w:rsid w:val="00B01561"/>
    <w:rsid w:val="00B209AD"/>
    <w:rsid w:val="00B31E68"/>
    <w:rsid w:val="00B33A49"/>
    <w:rsid w:val="00B36EFB"/>
    <w:rsid w:val="00B373BA"/>
    <w:rsid w:val="00B40642"/>
    <w:rsid w:val="00B43D33"/>
    <w:rsid w:val="00B504C7"/>
    <w:rsid w:val="00B51152"/>
    <w:rsid w:val="00B52252"/>
    <w:rsid w:val="00B5250B"/>
    <w:rsid w:val="00B53AFC"/>
    <w:rsid w:val="00B62DE2"/>
    <w:rsid w:val="00B64B6E"/>
    <w:rsid w:val="00B652A7"/>
    <w:rsid w:val="00B65C60"/>
    <w:rsid w:val="00B71AEF"/>
    <w:rsid w:val="00B73953"/>
    <w:rsid w:val="00B77136"/>
    <w:rsid w:val="00B81D0F"/>
    <w:rsid w:val="00B93DAE"/>
    <w:rsid w:val="00BA1614"/>
    <w:rsid w:val="00BA2CDE"/>
    <w:rsid w:val="00BA309D"/>
    <w:rsid w:val="00BA49B5"/>
    <w:rsid w:val="00BA5507"/>
    <w:rsid w:val="00BA5D4A"/>
    <w:rsid w:val="00BA64DA"/>
    <w:rsid w:val="00BA707B"/>
    <w:rsid w:val="00BB0E44"/>
    <w:rsid w:val="00BB1FD3"/>
    <w:rsid w:val="00BB449E"/>
    <w:rsid w:val="00BC3BD1"/>
    <w:rsid w:val="00BC3EA3"/>
    <w:rsid w:val="00BC656A"/>
    <w:rsid w:val="00BC6C38"/>
    <w:rsid w:val="00BD5CF6"/>
    <w:rsid w:val="00BD7933"/>
    <w:rsid w:val="00BF187E"/>
    <w:rsid w:val="00BF1D80"/>
    <w:rsid w:val="00BF5D59"/>
    <w:rsid w:val="00C041D2"/>
    <w:rsid w:val="00C04FE4"/>
    <w:rsid w:val="00C1205C"/>
    <w:rsid w:val="00C13EF2"/>
    <w:rsid w:val="00C13F35"/>
    <w:rsid w:val="00C14FA3"/>
    <w:rsid w:val="00C1506B"/>
    <w:rsid w:val="00C15C6F"/>
    <w:rsid w:val="00C17426"/>
    <w:rsid w:val="00C264AD"/>
    <w:rsid w:val="00C40E39"/>
    <w:rsid w:val="00C41853"/>
    <w:rsid w:val="00C41FD4"/>
    <w:rsid w:val="00C425CF"/>
    <w:rsid w:val="00C43487"/>
    <w:rsid w:val="00C46FF4"/>
    <w:rsid w:val="00C474CD"/>
    <w:rsid w:val="00C47A82"/>
    <w:rsid w:val="00C50C65"/>
    <w:rsid w:val="00C601D0"/>
    <w:rsid w:val="00C60855"/>
    <w:rsid w:val="00C60BC6"/>
    <w:rsid w:val="00C63D2A"/>
    <w:rsid w:val="00C67C5B"/>
    <w:rsid w:val="00C734CC"/>
    <w:rsid w:val="00C75EEF"/>
    <w:rsid w:val="00C767DA"/>
    <w:rsid w:val="00C768B0"/>
    <w:rsid w:val="00C77159"/>
    <w:rsid w:val="00C809A0"/>
    <w:rsid w:val="00C84330"/>
    <w:rsid w:val="00C8674E"/>
    <w:rsid w:val="00C878DE"/>
    <w:rsid w:val="00C9185C"/>
    <w:rsid w:val="00C92256"/>
    <w:rsid w:val="00C926E3"/>
    <w:rsid w:val="00CA0D19"/>
    <w:rsid w:val="00CA2811"/>
    <w:rsid w:val="00CA587F"/>
    <w:rsid w:val="00CA66D3"/>
    <w:rsid w:val="00CA7A56"/>
    <w:rsid w:val="00CB053F"/>
    <w:rsid w:val="00CB189E"/>
    <w:rsid w:val="00CB1C58"/>
    <w:rsid w:val="00CB2C58"/>
    <w:rsid w:val="00CB3379"/>
    <w:rsid w:val="00CB3EF7"/>
    <w:rsid w:val="00CB44AE"/>
    <w:rsid w:val="00CC0295"/>
    <w:rsid w:val="00CC189D"/>
    <w:rsid w:val="00CC1A1C"/>
    <w:rsid w:val="00CC7655"/>
    <w:rsid w:val="00CD1D9E"/>
    <w:rsid w:val="00CD2D62"/>
    <w:rsid w:val="00CD519C"/>
    <w:rsid w:val="00CD69B5"/>
    <w:rsid w:val="00CE0B7C"/>
    <w:rsid w:val="00CE6F67"/>
    <w:rsid w:val="00CF4AA0"/>
    <w:rsid w:val="00CF4FC0"/>
    <w:rsid w:val="00D0144C"/>
    <w:rsid w:val="00D0191F"/>
    <w:rsid w:val="00D04B61"/>
    <w:rsid w:val="00D04D18"/>
    <w:rsid w:val="00D05060"/>
    <w:rsid w:val="00D10F37"/>
    <w:rsid w:val="00D11366"/>
    <w:rsid w:val="00D12E6A"/>
    <w:rsid w:val="00D14282"/>
    <w:rsid w:val="00D14D16"/>
    <w:rsid w:val="00D23E00"/>
    <w:rsid w:val="00D26CF3"/>
    <w:rsid w:val="00D352F5"/>
    <w:rsid w:val="00D36FD0"/>
    <w:rsid w:val="00D40D3E"/>
    <w:rsid w:val="00D43B2C"/>
    <w:rsid w:val="00D43C18"/>
    <w:rsid w:val="00D465CF"/>
    <w:rsid w:val="00D46B4A"/>
    <w:rsid w:val="00D610DA"/>
    <w:rsid w:val="00D74D98"/>
    <w:rsid w:val="00D759B8"/>
    <w:rsid w:val="00D8511D"/>
    <w:rsid w:val="00D86237"/>
    <w:rsid w:val="00D86D39"/>
    <w:rsid w:val="00D91F3D"/>
    <w:rsid w:val="00D928EC"/>
    <w:rsid w:val="00D932BC"/>
    <w:rsid w:val="00D96692"/>
    <w:rsid w:val="00D96E41"/>
    <w:rsid w:val="00D97031"/>
    <w:rsid w:val="00DA03FB"/>
    <w:rsid w:val="00DA1B01"/>
    <w:rsid w:val="00DA1D6F"/>
    <w:rsid w:val="00DA4264"/>
    <w:rsid w:val="00DA67DD"/>
    <w:rsid w:val="00DA7560"/>
    <w:rsid w:val="00DB1E9F"/>
    <w:rsid w:val="00DB5796"/>
    <w:rsid w:val="00DB75CD"/>
    <w:rsid w:val="00DC079E"/>
    <w:rsid w:val="00DC0C7F"/>
    <w:rsid w:val="00DC181A"/>
    <w:rsid w:val="00DC6256"/>
    <w:rsid w:val="00DC67B2"/>
    <w:rsid w:val="00DD7966"/>
    <w:rsid w:val="00DE570E"/>
    <w:rsid w:val="00DE5D5E"/>
    <w:rsid w:val="00DE67F7"/>
    <w:rsid w:val="00DF31C7"/>
    <w:rsid w:val="00DF7B1A"/>
    <w:rsid w:val="00E036E4"/>
    <w:rsid w:val="00E12731"/>
    <w:rsid w:val="00E155EE"/>
    <w:rsid w:val="00E17962"/>
    <w:rsid w:val="00E22E00"/>
    <w:rsid w:val="00E2730D"/>
    <w:rsid w:val="00E40F37"/>
    <w:rsid w:val="00E43781"/>
    <w:rsid w:val="00E44972"/>
    <w:rsid w:val="00E54A43"/>
    <w:rsid w:val="00E57B7C"/>
    <w:rsid w:val="00E57E36"/>
    <w:rsid w:val="00E57FCB"/>
    <w:rsid w:val="00E6058C"/>
    <w:rsid w:val="00E6128D"/>
    <w:rsid w:val="00E61BE1"/>
    <w:rsid w:val="00E66B0B"/>
    <w:rsid w:val="00E71058"/>
    <w:rsid w:val="00E800FF"/>
    <w:rsid w:val="00E83289"/>
    <w:rsid w:val="00E84920"/>
    <w:rsid w:val="00E917C2"/>
    <w:rsid w:val="00E9562C"/>
    <w:rsid w:val="00E96432"/>
    <w:rsid w:val="00EA09F2"/>
    <w:rsid w:val="00EA5420"/>
    <w:rsid w:val="00EA6574"/>
    <w:rsid w:val="00EB0235"/>
    <w:rsid w:val="00EB45FD"/>
    <w:rsid w:val="00EB5EF2"/>
    <w:rsid w:val="00EC0DB3"/>
    <w:rsid w:val="00EC10DF"/>
    <w:rsid w:val="00EC3E9E"/>
    <w:rsid w:val="00ED2320"/>
    <w:rsid w:val="00ED6E26"/>
    <w:rsid w:val="00EE2C23"/>
    <w:rsid w:val="00EF2058"/>
    <w:rsid w:val="00EF4BFD"/>
    <w:rsid w:val="00F020EA"/>
    <w:rsid w:val="00F0668B"/>
    <w:rsid w:val="00F118AE"/>
    <w:rsid w:val="00F12431"/>
    <w:rsid w:val="00F12DA4"/>
    <w:rsid w:val="00F21EAC"/>
    <w:rsid w:val="00F27281"/>
    <w:rsid w:val="00F27CF1"/>
    <w:rsid w:val="00F32E3B"/>
    <w:rsid w:val="00F34AFA"/>
    <w:rsid w:val="00F375C8"/>
    <w:rsid w:val="00F37F7F"/>
    <w:rsid w:val="00F40A52"/>
    <w:rsid w:val="00F41D28"/>
    <w:rsid w:val="00F44E7A"/>
    <w:rsid w:val="00F51392"/>
    <w:rsid w:val="00F513A2"/>
    <w:rsid w:val="00F65129"/>
    <w:rsid w:val="00F65F7E"/>
    <w:rsid w:val="00F6746E"/>
    <w:rsid w:val="00F7240B"/>
    <w:rsid w:val="00F729CF"/>
    <w:rsid w:val="00F80690"/>
    <w:rsid w:val="00F81C3E"/>
    <w:rsid w:val="00F905E5"/>
    <w:rsid w:val="00F90834"/>
    <w:rsid w:val="00F92EB1"/>
    <w:rsid w:val="00F972B3"/>
    <w:rsid w:val="00F977B6"/>
    <w:rsid w:val="00FA149E"/>
    <w:rsid w:val="00FA17DE"/>
    <w:rsid w:val="00FA1C1A"/>
    <w:rsid w:val="00FA7653"/>
    <w:rsid w:val="00FB1A54"/>
    <w:rsid w:val="00FC1F50"/>
    <w:rsid w:val="00FD3E42"/>
    <w:rsid w:val="00FD7A37"/>
    <w:rsid w:val="00FD7DBF"/>
    <w:rsid w:val="00FE0822"/>
    <w:rsid w:val="00FE22AF"/>
    <w:rsid w:val="00FE5DEB"/>
    <w:rsid w:val="00FF04B6"/>
    <w:rsid w:val="00FF171B"/>
    <w:rsid w:val="00FF2EB5"/>
    <w:rsid w:val="00FF30C3"/>
    <w:rsid w:val="00FF4E69"/>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D43ED"/>
  <w15:docId w15:val="{F3F74AB5-121B-467B-A109-D87E3E58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4C"/>
    <w:pPr>
      <w:spacing w:after="160" w:line="259" w:lineRule="auto"/>
    </w:pPr>
    <w:rPr>
      <w:sz w:val="22"/>
      <w:szCs w:val="22"/>
    </w:rPr>
  </w:style>
  <w:style w:type="paragraph" w:styleId="Heading1">
    <w:name w:val="heading 1"/>
    <w:basedOn w:val="Normal"/>
    <w:link w:val="Heading1Char"/>
    <w:uiPriority w:val="9"/>
    <w:qFormat/>
    <w:rsid w:val="00C46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0D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5E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E155EE"/>
  </w:style>
  <w:style w:type="paragraph" w:styleId="Footer">
    <w:name w:val="footer"/>
    <w:basedOn w:val="Normal"/>
    <w:link w:val="FooterChar"/>
    <w:uiPriority w:val="99"/>
    <w:unhideWhenUsed/>
    <w:rsid w:val="00E155E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E155EE"/>
  </w:style>
  <w:style w:type="character" w:styleId="Hyperlink">
    <w:name w:val="Hyperlink"/>
    <w:basedOn w:val="DefaultParagraphFont"/>
    <w:uiPriority w:val="99"/>
    <w:unhideWhenUsed/>
    <w:rsid w:val="00E155EE"/>
    <w:rPr>
      <w:color w:val="0563C1" w:themeColor="hyperlink"/>
      <w:u w:val="single"/>
    </w:rPr>
  </w:style>
  <w:style w:type="character" w:customStyle="1" w:styleId="Heading1Char">
    <w:name w:val="Heading 1 Char"/>
    <w:basedOn w:val="DefaultParagraphFont"/>
    <w:link w:val="Heading1"/>
    <w:uiPriority w:val="9"/>
    <w:rsid w:val="00C46F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A5E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5E74"/>
    <w:rPr>
      <w:rFonts w:ascii="Times New Roman" w:hAnsi="Times New Roman" w:cs="Times New Roman"/>
      <w:sz w:val="18"/>
      <w:szCs w:val="18"/>
    </w:rPr>
  </w:style>
  <w:style w:type="paragraph" w:styleId="ListParagraph">
    <w:name w:val="List Paragraph"/>
    <w:basedOn w:val="Normal"/>
    <w:uiPriority w:val="34"/>
    <w:qFormat/>
    <w:rsid w:val="001C6A8B"/>
    <w:pPr>
      <w:ind w:left="720"/>
      <w:contextualSpacing/>
    </w:pPr>
  </w:style>
  <w:style w:type="character" w:customStyle="1" w:styleId="Heading2Char">
    <w:name w:val="Heading 2 Char"/>
    <w:basedOn w:val="DefaultParagraphFont"/>
    <w:link w:val="Heading2"/>
    <w:uiPriority w:val="9"/>
    <w:semiHidden/>
    <w:rsid w:val="00230D5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30D54"/>
    <w:rPr>
      <w:sz w:val="16"/>
      <w:szCs w:val="16"/>
    </w:rPr>
  </w:style>
  <w:style w:type="paragraph" w:styleId="CommentText">
    <w:name w:val="annotation text"/>
    <w:basedOn w:val="Normal"/>
    <w:link w:val="CommentTextChar"/>
    <w:uiPriority w:val="99"/>
    <w:semiHidden/>
    <w:unhideWhenUsed/>
    <w:rsid w:val="00230D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30D54"/>
    <w:rPr>
      <w:rFonts w:ascii="Times New Roman" w:eastAsia="Times New Roman" w:hAnsi="Times New Roman" w:cs="Times New Roman"/>
      <w:sz w:val="20"/>
      <w:szCs w:val="20"/>
    </w:rPr>
  </w:style>
  <w:style w:type="paragraph" w:styleId="NormalWeb">
    <w:name w:val="Normal (Web)"/>
    <w:basedOn w:val="Normal"/>
    <w:uiPriority w:val="99"/>
    <w:unhideWhenUsed/>
    <w:rsid w:val="00230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D54"/>
  </w:style>
  <w:style w:type="paragraph" w:customStyle="1" w:styleId="null">
    <w:name w:val="null"/>
    <w:basedOn w:val="Normal"/>
    <w:rsid w:val="000716BB"/>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DefaultParagraphFont"/>
    <w:rsid w:val="000716BB"/>
  </w:style>
  <w:style w:type="paragraph" w:styleId="Revision">
    <w:name w:val="Revision"/>
    <w:hidden/>
    <w:uiPriority w:val="99"/>
    <w:semiHidden/>
    <w:rsid w:val="007C695F"/>
    <w:rPr>
      <w:sz w:val="22"/>
      <w:szCs w:val="22"/>
    </w:rPr>
  </w:style>
  <w:style w:type="character" w:styleId="FollowedHyperlink">
    <w:name w:val="FollowedHyperlink"/>
    <w:basedOn w:val="DefaultParagraphFont"/>
    <w:uiPriority w:val="99"/>
    <w:semiHidden/>
    <w:unhideWhenUsed/>
    <w:rsid w:val="00B62DE2"/>
    <w:rPr>
      <w:color w:val="954F72" w:themeColor="followedHyperlink"/>
      <w:u w:val="single"/>
    </w:rPr>
  </w:style>
  <w:style w:type="character" w:customStyle="1" w:styleId="UnresolvedMention1">
    <w:name w:val="Unresolved Mention1"/>
    <w:basedOn w:val="DefaultParagraphFont"/>
    <w:uiPriority w:val="99"/>
    <w:semiHidden/>
    <w:unhideWhenUsed/>
    <w:rsid w:val="00E6128D"/>
    <w:rPr>
      <w:color w:val="605E5C"/>
      <w:shd w:val="clear" w:color="auto" w:fill="E1DFDD"/>
    </w:rPr>
  </w:style>
  <w:style w:type="character" w:styleId="UnresolvedMention">
    <w:name w:val="Unresolved Mention"/>
    <w:basedOn w:val="DefaultParagraphFont"/>
    <w:uiPriority w:val="99"/>
    <w:semiHidden/>
    <w:unhideWhenUsed/>
    <w:rsid w:val="00F7240B"/>
    <w:rPr>
      <w:color w:val="605E5C"/>
      <w:shd w:val="clear" w:color="auto" w:fill="E1DFDD"/>
    </w:rPr>
  </w:style>
  <w:style w:type="character" w:styleId="Strong">
    <w:name w:val="Strong"/>
    <w:basedOn w:val="DefaultParagraphFont"/>
    <w:uiPriority w:val="22"/>
    <w:qFormat/>
    <w:rsid w:val="00776AC6"/>
    <w:rPr>
      <w:b/>
      <w:bCs/>
    </w:rPr>
  </w:style>
  <w:style w:type="paragraph" w:styleId="CommentSubject">
    <w:name w:val="annotation subject"/>
    <w:basedOn w:val="CommentText"/>
    <w:next w:val="CommentText"/>
    <w:link w:val="CommentSubjectChar"/>
    <w:uiPriority w:val="99"/>
    <w:semiHidden/>
    <w:unhideWhenUsed/>
    <w:rsid w:val="00A6085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608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4967">
      <w:bodyDiv w:val="1"/>
      <w:marLeft w:val="0"/>
      <w:marRight w:val="0"/>
      <w:marTop w:val="0"/>
      <w:marBottom w:val="0"/>
      <w:divBdr>
        <w:top w:val="none" w:sz="0" w:space="0" w:color="auto"/>
        <w:left w:val="none" w:sz="0" w:space="0" w:color="auto"/>
        <w:bottom w:val="none" w:sz="0" w:space="0" w:color="auto"/>
        <w:right w:val="none" w:sz="0" w:space="0" w:color="auto"/>
      </w:divBdr>
    </w:div>
    <w:div w:id="99107675">
      <w:bodyDiv w:val="1"/>
      <w:marLeft w:val="0"/>
      <w:marRight w:val="0"/>
      <w:marTop w:val="0"/>
      <w:marBottom w:val="0"/>
      <w:divBdr>
        <w:top w:val="none" w:sz="0" w:space="0" w:color="auto"/>
        <w:left w:val="none" w:sz="0" w:space="0" w:color="auto"/>
        <w:bottom w:val="none" w:sz="0" w:space="0" w:color="auto"/>
        <w:right w:val="none" w:sz="0" w:space="0" w:color="auto"/>
      </w:divBdr>
      <w:divsChild>
        <w:div w:id="1377967335">
          <w:marLeft w:val="0"/>
          <w:marRight w:val="0"/>
          <w:marTop w:val="0"/>
          <w:marBottom w:val="0"/>
          <w:divBdr>
            <w:top w:val="none" w:sz="0" w:space="0" w:color="auto"/>
            <w:left w:val="none" w:sz="0" w:space="0" w:color="auto"/>
            <w:bottom w:val="none" w:sz="0" w:space="0" w:color="auto"/>
            <w:right w:val="none" w:sz="0" w:space="0" w:color="auto"/>
          </w:divBdr>
        </w:div>
      </w:divsChild>
    </w:div>
    <w:div w:id="255747845">
      <w:bodyDiv w:val="1"/>
      <w:marLeft w:val="0"/>
      <w:marRight w:val="0"/>
      <w:marTop w:val="0"/>
      <w:marBottom w:val="0"/>
      <w:divBdr>
        <w:top w:val="none" w:sz="0" w:space="0" w:color="auto"/>
        <w:left w:val="none" w:sz="0" w:space="0" w:color="auto"/>
        <w:bottom w:val="none" w:sz="0" w:space="0" w:color="auto"/>
        <w:right w:val="none" w:sz="0" w:space="0" w:color="auto"/>
      </w:divBdr>
    </w:div>
    <w:div w:id="347146095">
      <w:bodyDiv w:val="1"/>
      <w:marLeft w:val="0"/>
      <w:marRight w:val="0"/>
      <w:marTop w:val="0"/>
      <w:marBottom w:val="0"/>
      <w:divBdr>
        <w:top w:val="none" w:sz="0" w:space="0" w:color="auto"/>
        <w:left w:val="none" w:sz="0" w:space="0" w:color="auto"/>
        <w:bottom w:val="none" w:sz="0" w:space="0" w:color="auto"/>
        <w:right w:val="none" w:sz="0" w:space="0" w:color="auto"/>
      </w:divBdr>
    </w:div>
    <w:div w:id="347412664">
      <w:bodyDiv w:val="1"/>
      <w:marLeft w:val="0"/>
      <w:marRight w:val="0"/>
      <w:marTop w:val="0"/>
      <w:marBottom w:val="0"/>
      <w:divBdr>
        <w:top w:val="none" w:sz="0" w:space="0" w:color="auto"/>
        <w:left w:val="none" w:sz="0" w:space="0" w:color="auto"/>
        <w:bottom w:val="none" w:sz="0" w:space="0" w:color="auto"/>
        <w:right w:val="none" w:sz="0" w:space="0" w:color="auto"/>
      </w:divBdr>
    </w:div>
    <w:div w:id="492113210">
      <w:bodyDiv w:val="1"/>
      <w:marLeft w:val="0"/>
      <w:marRight w:val="0"/>
      <w:marTop w:val="0"/>
      <w:marBottom w:val="0"/>
      <w:divBdr>
        <w:top w:val="none" w:sz="0" w:space="0" w:color="auto"/>
        <w:left w:val="none" w:sz="0" w:space="0" w:color="auto"/>
        <w:bottom w:val="none" w:sz="0" w:space="0" w:color="auto"/>
        <w:right w:val="none" w:sz="0" w:space="0" w:color="auto"/>
      </w:divBdr>
    </w:div>
    <w:div w:id="673924580">
      <w:bodyDiv w:val="1"/>
      <w:marLeft w:val="0"/>
      <w:marRight w:val="0"/>
      <w:marTop w:val="0"/>
      <w:marBottom w:val="0"/>
      <w:divBdr>
        <w:top w:val="none" w:sz="0" w:space="0" w:color="auto"/>
        <w:left w:val="none" w:sz="0" w:space="0" w:color="auto"/>
        <w:bottom w:val="none" w:sz="0" w:space="0" w:color="auto"/>
        <w:right w:val="none" w:sz="0" w:space="0" w:color="auto"/>
      </w:divBdr>
    </w:div>
    <w:div w:id="905796872">
      <w:bodyDiv w:val="1"/>
      <w:marLeft w:val="0"/>
      <w:marRight w:val="0"/>
      <w:marTop w:val="0"/>
      <w:marBottom w:val="0"/>
      <w:divBdr>
        <w:top w:val="none" w:sz="0" w:space="0" w:color="auto"/>
        <w:left w:val="none" w:sz="0" w:space="0" w:color="auto"/>
        <w:bottom w:val="none" w:sz="0" w:space="0" w:color="auto"/>
        <w:right w:val="none" w:sz="0" w:space="0" w:color="auto"/>
      </w:divBdr>
    </w:div>
    <w:div w:id="1091512842">
      <w:bodyDiv w:val="1"/>
      <w:marLeft w:val="0"/>
      <w:marRight w:val="0"/>
      <w:marTop w:val="0"/>
      <w:marBottom w:val="0"/>
      <w:divBdr>
        <w:top w:val="none" w:sz="0" w:space="0" w:color="auto"/>
        <w:left w:val="none" w:sz="0" w:space="0" w:color="auto"/>
        <w:bottom w:val="none" w:sz="0" w:space="0" w:color="auto"/>
        <w:right w:val="none" w:sz="0" w:space="0" w:color="auto"/>
      </w:divBdr>
    </w:div>
    <w:div w:id="1157308267">
      <w:bodyDiv w:val="1"/>
      <w:marLeft w:val="0"/>
      <w:marRight w:val="0"/>
      <w:marTop w:val="0"/>
      <w:marBottom w:val="0"/>
      <w:divBdr>
        <w:top w:val="none" w:sz="0" w:space="0" w:color="auto"/>
        <w:left w:val="none" w:sz="0" w:space="0" w:color="auto"/>
        <w:bottom w:val="none" w:sz="0" w:space="0" w:color="auto"/>
        <w:right w:val="none" w:sz="0" w:space="0" w:color="auto"/>
      </w:divBdr>
    </w:div>
    <w:div w:id="1171027195">
      <w:bodyDiv w:val="1"/>
      <w:marLeft w:val="0"/>
      <w:marRight w:val="0"/>
      <w:marTop w:val="0"/>
      <w:marBottom w:val="0"/>
      <w:divBdr>
        <w:top w:val="none" w:sz="0" w:space="0" w:color="auto"/>
        <w:left w:val="none" w:sz="0" w:space="0" w:color="auto"/>
        <w:bottom w:val="none" w:sz="0" w:space="0" w:color="auto"/>
        <w:right w:val="none" w:sz="0" w:space="0" w:color="auto"/>
      </w:divBdr>
    </w:div>
    <w:div w:id="1212690756">
      <w:bodyDiv w:val="1"/>
      <w:marLeft w:val="0"/>
      <w:marRight w:val="0"/>
      <w:marTop w:val="0"/>
      <w:marBottom w:val="0"/>
      <w:divBdr>
        <w:top w:val="none" w:sz="0" w:space="0" w:color="auto"/>
        <w:left w:val="none" w:sz="0" w:space="0" w:color="auto"/>
        <w:bottom w:val="none" w:sz="0" w:space="0" w:color="auto"/>
        <w:right w:val="none" w:sz="0" w:space="0" w:color="auto"/>
      </w:divBdr>
    </w:div>
    <w:div w:id="1277711084">
      <w:bodyDiv w:val="1"/>
      <w:marLeft w:val="0"/>
      <w:marRight w:val="0"/>
      <w:marTop w:val="0"/>
      <w:marBottom w:val="0"/>
      <w:divBdr>
        <w:top w:val="none" w:sz="0" w:space="0" w:color="auto"/>
        <w:left w:val="none" w:sz="0" w:space="0" w:color="auto"/>
        <w:bottom w:val="none" w:sz="0" w:space="0" w:color="auto"/>
        <w:right w:val="none" w:sz="0" w:space="0" w:color="auto"/>
      </w:divBdr>
    </w:div>
    <w:div w:id="1297225324">
      <w:bodyDiv w:val="1"/>
      <w:marLeft w:val="0"/>
      <w:marRight w:val="0"/>
      <w:marTop w:val="0"/>
      <w:marBottom w:val="0"/>
      <w:divBdr>
        <w:top w:val="none" w:sz="0" w:space="0" w:color="auto"/>
        <w:left w:val="none" w:sz="0" w:space="0" w:color="auto"/>
        <w:bottom w:val="none" w:sz="0" w:space="0" w:color="auto"/>
        <w:right w:val="none" w:sz="0" w:space="0" w:color="auto"/>
      </w:divBdr>
    </w:div>
    <w:div w:id="1323466458">
      <w:bodyDiv w:val="1"/>
      <w:marLeft w:val="0"/>
      <w:marRight w:val="0"/>
      <w:marTop w:val="0"/>
      <w:marBottom w:val="0"/>
      <w:divBdr>
        <w:top w:val="none" w:sz="0" w:space="0" w:color="auto"/>
        <w:left w:val="none" w:sz="0" w:space="0" w:color="auto"/>
        <w:bottom w:val="none" w:sz="0" w:space="0" w:color="auto"/>
        <w:right w:val="none" w:sz="0" w:space="0" w:color="auto"/>
      </w:divBdr>
    </w:div>
    <w:div w:id="1325009870">
      <w:bodyDiv w:val="1"/>
      <w:marLeft w:val="0"/>
      <w:marRight w:val="0"/>
      <w:marTop w:val="0"/>
      <w:marBottom w:val="0"/>
      <w:divBdr>
        <w:top w:val="none" w:sz="0" w:space="0" w:color="auto"/>
        <w:left w:val="none" w:sz="0" w:space="0" w:color="auto"/>
        <w:bottom w:val="none" w:sz="0" w:space="0" w:color="auto"/>
        <w:right w:val="none" w:sz="0" w:space="0" w:color="auto"/>
      </w:divBdr>
    </w:div>
    <w:div w:id="1553544001">
      <w:bodyDiv w:val="1"/>
      <w:marLeft w:val="0"/>
      <w:marRight w:val="0"/>
      <w:marTop w:val="0"/>
      <w:marBottom w:val="0"/>
      <w:divBdr>
        <w:top w:val="none" w:sz="0" w:space="0" w:color="auto"/>
        <w:left w:val="none" w:sz="0" w:space="0" w:color="auto"/>
        <w:bottom w:val="none" w:sz="0" w:space="0" w:color="auto"/>
        <w:right w:val="none" w:sz="0" w:space="0" w:color="auto"/>
      </w:divBdr>
    </w:div>
    <w:div w:id="1607690911">
      <w:bodyDiv w:val="1"/>
      <w:marLeft w:val="0"/>
      <w:marRight w:val="0"/>
      <w:marTop w:val="0"/>
      <w:marBottom w:val="0"/>
      <w:divBdr>
        <w:top w:val="none" w:sz="0" w:space="0" w:color="auto"/>
        <w:left w:val="none" w:sz="0" w:space="0" w:color="auto"/>
        <w:bottom w:val="none" w:sz="0" w:space="0" w:color="auto"/>
        <w:right w:val="none" w:sz="0" w:space="0" w:color="auto"/>
      </w:divBdr>
    </w:div>
    <w:div w:id="1660190191">
      <w:bodyDiv w:val="1"/>
      <w:marLeft w:val="0"/>
      <w:marRight w:val="0"/>
      <w:marTop w:val="0"/>
      <w:marBottom w:val="0"/>
      <w:divBdr>
        <w:top w:val="none" w:sz="0" w:space="0" w:color="auto"/>
        <w:left w:val="none" w:sz="0" w:space="0" w:color="auto"/>
        <w:bottom w:val="none" w:sz="0" w:space="0" w:color="auto"/>
        <w:right w:val="none" w:sz="0" w:space="0" w:color="auto"/>
      </w:divBdr>
    </w:div>
    <w:div w:id="1781336660">
      <w:bodyDiv w:val="1"/>
      <w:marLeft w:val="0"/>
      <w:marRight w:val="0"/>
      <w:marTop w:val="0"/>
      <w:marBottom w:val="0"/>
      <w:divBdr>
        <w:top w:val="none" w:sz="0" w:space="0" w:color="auto"/>
        <w:left w:val="none" w:sz="0" w:space="0" w:color="auto"/>
        <w:bottom w:val="none" w:sz="0" w:space="0" w:color="auto"/>
        <w:right w:val="none" w:sz="0" w:space="0" w:color="auto"/>
      </w:divBdr>
    </w:div>
    <w:div w:id="18725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heath.combs@truliantfc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ruliantfcu.org/foundation" TargetMode="External"/><Relationship Id="rId4" Type="http://schemas.openxmlformats.org/officeDocument/2006/relationships/settings" Target="settings.xml"/><Relationship Id="rId9" Type="http://schemas.openxmlformats.org/officeDocument/2006/relationships/hyperlink" Target="https://www.miraclehil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9AB1-6B66-4C1A-93CF-1F360AF5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778</Words>
  <Characters>4523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Bilfelt</dc:creator>
  <cp:keywords/>
  <dc:description/>
  <cp:lastModifiedBy>Combs, Heath</cp:lastModifiedBy>
  <cp:revision>5</cp:revision>
  <cp:lastPrinted>2024-05-21T12:51:00Z</cp:lastPrinted>
  <dcterms:created xsi:type="dcterms:W3CDTF">2024-10-03T16:26:00Z</dcterms:created>
  <dcterms:modified xsi:type="dcterms:W3CDTF">2024-10-03T16:52:00Z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6c8a7955c50a588640d620844993e383b5dd83488a50baf40bd84b882c8f6b00</vt:lpwstr>
  </property>
</Properties>
</file>