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CB7E" w14:textId="77777777" w:rsidR="00167605" w:rsidRDefault="00167605" w:rsidP="00167605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b/>
          <w:bCs/>
          <w:color w:val="002855"/>
          <w:sz w:val="22"/>
          <w:szCs w:val="22"/>
        </w:rPr>
      </w:pPr>
      <w:r w:rsidRPr="001B3FCE">
        <w:rPr>
          <w:rFonts w:ascii="Tahoma" w:hAnsi="Tahoma" w:cs="Tahoma"/>
          <w:b/>
          <w:bCs/>
          <w:color w:val="002855"/>
          <w:sz w:val="22"/>
          <w:szCs w:val="22"/>
        </w:rPr>
        <w:t xml:space="preserve">FOR IMMEDIATE RELEASE </w:t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/>
          <w:bCs/>
          <w:color w:val="002855"/>
          <w:sz w:val="22"/>
          <w:szCs w:val="22"/>
        </w:rPr>
        <w:t>CONTACT</w:t>
      </w:r>
    </w:p>
    <w:p w14:paraId="0CD86928" w14:textId="77777777" w:rsidR="00167605" w:rsidRDefault="00167605" w:rsidP="00167605">
      <w:pPr>
        <w:widowControl w:val="0"/>
        <w:autoSpaceDE w:val="0"/>
        <w:autoSpaceDN w:val="0"/>
        <w:adjustRightInd w:val="0"/>
        <w:ind w:left="5760"/>
        <w:contextualSpacing/>
        <w:rPr>
          <w:rFonts w:ascii="Tahoma" w:hAnsi="Tahoma" w:cs="Tahoma"/>
          <w:sz w:val="22"/>
          <w:szCs w:val="22"/>
        </w:rPr>
      </w:pPr>
      <w:r w:rsidRPr="001B3FCE">
        <w:rPr>
          <w:rFonts w:ascii="Tahoma" w:hAnsi="Tahoma" w:cs="Tahoma"/>
          <w:sz w:val="22"/>
          <w:szCs w:val="22"/>
        </w:rPr>
        <w:t xml:space="preserve">Vanessa Coria, VP of </w:t>
      </w:r>
      <w:r>
        <w:rPr>
          <w:rFonts w:ascii="Tahoma" w:hAnsi="Tahoma" w:cs="Tahoma"/>
          <w:sz w:val="22"/>
          <w:szCs w:val="22"/>
        </w:rPr>
        <w:t>Communications</w:t>
      </w:r>
    </w:p>
    <w:p w14:paraId="2124496D" w14:textId="77777777" w:rsidR="00167605" w:rsidRPr="00CF2F11" w:rsidRDefault="00167605" w:rsidP="00167605">
      <w:pPr>
        <w:widowControl w:val="0"/>
        <w:autoSpaceDE w:val="0"/>
        <w:autoSpaceDN w:val="0"/>
        <w:adjustRightInd w:val="0"/>
        <w:ind w:left="3600"/>
        <w:contextualSpacing/>
        <w:jc w:val="both"/>
        <w:rPr>
          <w:rFonts w:ascii="Tahoma" w:hAnsi="Tahoma" w:cs="Tahoma"/>
        </w:rPr>
      </w:pPr>
    </w:p>
    <w:p w14:paraId="08218EFA" w14:textId="0A0AB594" w:rsidR="00167605" w:rsidRPr="005C59F1" w:rsidRDefault="0086307C" w:rsidP="7C4406A3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bCs/>
          <w:color w:val="05C3DE"/>
          <w:spacing w:val="-14"/>
          <w:sz w:val="28"/>
          <w:szCs w:val="28"/>
        </w:rPr>
      </w:pPr>
      <w:proofErr w:type="spellStart"/>
      <w:r w:rsidRPr="005C59F1">
        <w:rPr>
          <w:rFonts w:ascii="Tahoma" w:eastAsia="Times New Roman" w:hAnsi="Tahoma" w:cs="Tahoma"/>
          <w:b/>
          <w:bCs/>
          <w:color w:val="05C3DE"/>
          <w:spacing w:val="-14"/>
          <w:sz w:val="28"/>
          <w:szCs w:val="28"/>
        </w:rPr>
        <w:t>Chartway</w:t>
      </w:r>
      <w:proofErr w:type="spellEnd"/>
      <w:r w:rsidRPr="005C59F1">
        <w:rPr>
          <w:rFonts w:ascii="Tahoma" w:eastAsia="Times New Roman" w:hAnsi="Tahoma" w:cs="Tahoma"/>
          <w:b/>
          <w:bCs/>
          <w:color w:val="05C3DE"/>
          <w:spacing w:val="-14"/>
          <w:sz w:val="28"/>
          <w:szCs w:val="28"/>
        </w:rPr>
        <w:t xml:space="preserve"> Credit Union </w:t>
      </w:r>
      <w:r w:rsidR="00E25005" w:rsidRPr="005C59F1">
        <w:rPr>
          <w:rFonts w:ascii="Tahoma" w:eastAsia="Times New Roman" w:hAnsi="Tahoma" w:cs="Tahoma"/>
          <w:b/>
          <w:bCs/>
          <w:color w:val="05C3DE"/>
          <w:spacing w:val="-14"/>
          <w:sz w:val="28"/>
          <w:szCs w:val="28"/>
        </w:rPr>
        <w:t>Expands Footprint with Grand Opening of East Beach Branch</w:t>
      </w:r>
    </w:p>
    <w:p w14:paraId="493A665C" w14:textId="0A9DC680" w:rsidR="00BF46CF" w:rsidRPr="005C59F1" w:rsidRDefault="00F55A3D" w:rsidP="274CBADA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i/>
          <w:iCs/>
          <w:color w:val="05C3DE"/>
          <w:spacing w:val="-8"/>
          <w:sz w:val="22"/>
          <w:szCs w:val="22"/>
        </w:rPr>
      </w:pPr>
      <w:r w:rsidRPr="005C59F1">
        <w:rPr>
          <w:rFonts w:ascii="Tahoma" w:eastAsia="Times New Roman" w:hAnsi="Tahoma" w:cs="Tahoma"/>
          <w:i/>
          <w:iCs/>
          <w:color w:val="05C3DE"/>
          <w:spacing w:val="-8"/>
          <w:sz w:val="22"/>
          <w:szCs w:val="22"/>
        </w:rPr>
        <w:t xml:space="preserve">New </w:t>
      </w:r>
      <w:r w:rsidR="002B176D">
        <w:rPr>
          <w:rFonts w:ascii="Tahoma" w:eastAsia="Times New Roman" w:hAnsi="Tahoma" w:cs="Tahoma"/>
          <w:i/>
          <w:iCs/>
          <w:color w:val="05C3DE"/>
          <w:spacing w:val="-8"/>
          <w:sz w:val="22"/>
          <w:szCs w:val="22"/>
        </w:rPr>
        <w:t xml:space="preserve">Norfolk </w:t>
      </w:r>
      <w:r w:rsidRPr="005C59F1">
        <w:rPr>
          <w:rFonts w:ascii="Tahoma" w:eastAsia="Times New Roman" w:hAnsi="Tahoma" w:cs="Tahoma"/>
          <w:i/>
          <w:iCs/>
          <w:color w:val="05C3DE"/>
          <w:spacing w:val="-8"/>
          <w:sz w:val="22"/>
          <w:szCs w:val="22"/>
        </w:rPr>
        <w:t>branch</w:t>
      </w:r>
      <w:r w:rsidR="1DB8C36B" w:rsidRPr="005C59F1">
        <w:rPr>
          <w:rFonts w:ascii="Tahoma" w:eastAsia="Times New Roman" w:hAnsi="Tahoma" w:cs="Tahoma"/>
          <w:i/>
          <w:iCs/>
          <w:color w:val="05C3DE"/>
          <w:spacing w:val="-8"/>
          <w:sz w:val="22"/>
          <w:szCs w:val="22"/>
        </w:rPr>
        <w:t xml:space="preserve"> signals commitment to community</w:t>
      </w:r>
      <w:r w:rsidR="00BE5533" w:rsidRPr="005C59F1">
        <w:rPr>
          <w:rFonts w:ascii="Tahoma" w:eastAsia="Times New Roman" w:hAnsi="Tahoma" w:cs="Tahoma"/>
          <w:i/>
          <w:iCs/>
          <w:color w:val="05C3DE"/>
          <w:spacing w:val="-8"/>
          <w:sz w:val="22"/>
          <w:szCs w:val="22"/>
        </w:rPr>
        <w:t xml:space="preserve"> and is </w:t>
      </w:r>
      <w:r w:rsidR="6202EC1F" w:rsidRPr="005C59F1">
        <w:rPr>
          <w:rFonts w:ascii="Tahoma" w:eastAsia="Times New Roman" w:hAnsi="Tahoma" w:cs="Tahoma"/>
          <w:i/>
          <w:iCs/>
          <w:color w:val="05C3DE"/>
          <w:spacing w:val="-8"/>
          <w:sz w:val="22"/>
          <w:szCs w:val="22"/>
        </w:rPr>
        <w:t>part of capital improvements and product expansio</w:t>
      </w:r>
      <w:r w:rsidR="25B63FD8" w:rsidRPr="005C59F1">
        <w:rPr>
          <w:rFonts w:ascii="Tahoma" w:eastAsia="Times New Roman" w:hAnsi="Tahoma" w:cs="Tahoma"/>
          <w:i/>
          <w:iCs/>
          <w:color w:val="05C3DE"/>
          <w:spacing w:val="-8"/>
          <w:sz w:val="22"/>
          <w:szCs w:val="22"/>
        </w:rPr>
        <w:t>n</w:t>
      </w:r>
    </w:p>
    <w:p w14:paraId="0A76BF07" w14:textId="77777777" w:rsidR="00167605" w:rsidRDefault="00167605" w:rsidP="00167605">
      <w:pPr>
        <w:jc w:val="both"/>
        <w:rPr>
          <w:rFonts w:ascii="Tahoma" w:hAnsi="Tahoma" w:cs="Tahoma"/>
          <w:b/>
          <w:sz w:val="22"/>
          <w:szCs w:val="22"/>
        </w:rPr>
      </w:pPr>
    </w:p>
    <w:p w14:paraId="376C2E8C" w14:textId="2655F4B1" w:rsidR="002E4D77" w:rsidRDefault="00167605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 w:rsidRPr="479BE7F4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Virginia Beach, VA (</w:t>
      </w:r>
      <w:r w:rsidR="00C43F78" w:rsidRPr="479BE7F4">
        <w:rPr>
          <w:rFonts w:ascii="Tahoma" w:eastAsia="Times New Roman" w:hAnsi="Tahoma" w:cs="Tahoma"/>
          <w:b/>
          <w:bCs/>
          <w:color w:val="0E101A"/>
          <w:sz w:val="22"/>
          <w:szCs w:val="22"/>
        </w:rPr>
        <w:t xml:space="preserve">December </w:t>
      </w:r>
      <w:r w:rsidR="28299527" w:rsidRPr="479BE7F4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9</w:t>
      </w:r>
      <w:r w:rsidRPr="479BE7F4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, 2024)</w:t>
      </w:r>
      <w:r w:rsidRPr="479BE7F4">
        <w:rPr>
          <w:rFonts w:ascii="Tahoma" w:eastAsia="Times New Roman" w:hAnsi="Tahoma" w:cs="Tahoma"/>
          <w:color w:val="0E101A"/>
          <w:sz w:val="22"/>
          <w:szCs w:val="22"/>
        </w:rPr>
        <w:t> –</w:t>
      </w:r>
      <w:r w:rsidR="00FB1FA5" w:rsidRPr="479BE7F4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hyperlink r:id="rId10">
        <w:proofErr w:type="spellStart"/>
        <w:r w:rsidR="00AD7EA7" w:rsidRPr="479BE7F4">
          <w:rPr>
            <w:rStyle w:val="Hyperlink"/>
            <w:rFonts w:ascii="Tahoma" w:eastAsia="Times New Roman" w:hAnsi="Tahoma" w:cs="Tahoma"/>
            <w:color w:val="05C3DE"/>
            <w:sz w:val="22"/>
            <w:szCs w:val="22"/>
          </w:rPr>
          <w:t>Chartway</w:t>
        </w:r>
        <w:proofErr w:type="spellEnd"/>
        <w:r w:rsidR="00AD7EA7" w:rsidRPr="479BE7F4">
          <w:rPr>
            <w:rStyle w:val="Hyperlink"/>
            <w:rFonts w:ascii="Tahoma" w:eastAsia="Times New Roman" w:hAnsi="Tahoma" w:cs="Tahoma"/>
            <w:color w:val="05C3DE"/>
            <w:sz w:val="22"/>
            <w:szCs w:val="22"/>
          </w:rPr>
          <w:t xml:space="preserve"> Credit Union</w:t>
        </w:r>
      </w:hyperlink>
      <w:r w:rsidR="003867D1" w:rsidRPr="479BE7F4">
        <w:rPr>
          <w:rFonts w:ascii="Tahoma" w:eastAsia="Times New Roman" w:hAnsi="Tahoma" w:cs="Tahoma"/>
          <w:color w:val="0E101A"/>
          <w:sz w:val="22"/>
          <w:szCs w:val="22"/>
        </w:rPr>
        <w:t xml:space="preserve"> celebrated the grand opening of its new East Beach branch in Norfolk, Virginia</w:t>
      </w:r>
      <w:r w:rsidR="0040272F">
        <w:rPr>
          <w:rFonts w:ascii="Tahoma" w:eastAsia="Times New Roman" w:hAnsi="Tahoma" w:cs="Tahoma"/>
          <w:color w:val="0E101A"/>
          <w:sz w:val="22"/>
          <w:szCs w:val="22"/>
        </w:rPr>
        <w:t xml:space="preserve"> today</w:t>
      </w:r>
      <w:r w:rsidR="00834DDD">
        <w:rPr>
          <w:rFonts w:ascii="Tahoma" w:eastAsia="Times New Roman" w:hAnsi="Tahoma" w:cs="Tahoma"/>
          <w:color w:val="0E101A"/>
          <w:sz w:val="22"/>
          <w:szCs w:val="22"/>
        </w:rPr>
        <w:t>. Credit union members</w:t>
      </w:r>
      <w:r w:rsidR="00080A47">
        <w:rPr>
          <w:rFonts w:ascii="Tahoma" w:eastAsia="Times New Roman" w:hAnsi="Tahoma" w:cs="Tahoma"/>
          <w:color w:val="0E101A"/>
          <w:sz w:val="22"/>
          <w:szCs w:val="22"/>
        </w:rPr>
        <w:t xml:space="preserve"> and leadership</w:t>
      </w:r>
      <w:r w:rsidR="00834DDD">
        <w:rPr>
          <w:rFonts w:ascii="Tahoma" w:eastAsia="Times New Roman" w:hAnsi="Tahoma" w:cs="Tahoma"/>
          <w:color w:val="0E101A"/>
          <w:sz w:val="22"/>
          <w:szCs w:val="22"/>
        </w:rPr>
        <w:t>, along with community members,</w:t>
      </w:r>
      <w:r w:rsidR="002E6209" w:rsidRPr="479BE7F4">
        <w:rPr>
          <w:rFonts w:ascii="Tahoma" w:eastAsia="Times New Roman" w:hAnsi="Tahoma" w:cs="Tahoma"/>
          <w:color w:val="0E101A"/>
          <w:sz w:val="22"/>
          <w:szCs w:val="22"/>
        </w:rPr>
        <w:t xml:space="preserve"> local </w:t>
      </w:r>
      <w:r w:rsidR="00F06B48" w:rsidRPr="479BE7F4">
        <w:rPr>
          <w:rFonts w:ascii="Tahoma" w:eastAsia="Times New Roman" w:hAnsi="Tahoma" w:cs="Tahoma"/>
          <w:color w:val="0E101A"/>
          <w:sz w:val="22"/>
          <w:szCs w:val="22"/>
        </w:rPr>
        <w:t>dignitaries</w:t>
      </w:r>
      <w:r w:rsidR="00875370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40272F">
        <w:rPr>
          <w:rFonts w:ascii="Tahoma" w:eastAsia="Times New Roman" w:hAnsi="Tahoma" w:cs="Tahoma"/>
          <w:color w:val="0E101A"/>
          <w:sz w:val="22"/>
          <w:szCs w:val="22"/>
        </w:rPr>
        <w:t>representing</w:t>
      </w:r>
      <w:r w:rsidR="00875370">
        <w:rPr>
          <w:rFonts w:ascii="Tahoma" w:eastAsia="Times New Roman" w:hAnsi="Tahoma" w:cs="Tahoma"/>
          <w:color w:val="0E101A"/>
          <w:sz w:val="22"/>
          <w:szCs w:val="22"/>
        </w:rPr>
        <w:t xml:space="preserve"> state and city</w:t>
      </w:r>
      <w:r w:rsidR="00B641C7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DE7592">
        <w:rPr>
          <w:rFonts w:ascii="Tahoma" w:eastAsia="Times New Roman" w:hAnsi="Tahoma" w:cs="Tahoma"/>
          <w:color w:val="0E101A"/>
          <w:sz w:val="22"/>
          <w:szCs w:val="22"/>
        </w:rPr>
        <w:t xml:space="preserve">elected </w:t>
      </w:r>
      <w:r w:rsidR="00B641C7">
        <w:rPr>
          <w:rFonts w:ascii="Tahoma" w:eastAsia="Times New Roman" w:hAnsi="Tahoma" w:cs="Tahoma"/>
          <w:color w:val="0E101A"/>
          <w:sz w:val="22"/>
          <w:szCs w:val="22"/>
        </w:rPr>
        <w:t>officials</w:t>
      </w:r>
      <w:r w:rsidR="005B399B">
        <w:rPr>
          <w:rFonts w:ascii="Tahoma" w:eastAsia="Times New Roman" w:hAnsi="Tahoma" w:cs="Tahoma"/>
          <w:color w:val="0E101A"/>
          <w:sz w:val="22"/>
          <w:szCs w:val="22"/>
        </w:rPr>
        <w:t>, Hampton Roads Chamber leadership, and state credit union</w:t>
      </w:r>
      <w:r w:rsidR="0040272F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6250F1">
        <w:rPr>
          <w:rFonts w:ascii="Tahoma" w:eastAsia="Times New Roman" w:hAnsi="Tahoma" w:cs="Tahoma"/>
          <w:color w:val="0E101A"/>
          <w:sz w:val="22"/>
          <w:szCs w:val="22"/>
        </w:rPr>
        <w:t>advocates</w:t>
      </w:r>
      <w:r w:rsidR="008D3E7D">
        <w:rPr>
          <w:rFonts w:ascii="Tahoma" w:eastAsia="Times New Roman" w:hAnsi="Tahoma" w:cs="Tahoma"/>
          <w:color w:val="0E101A"/>
          <w:sz w:val="22"/>
          <w:szCs w:val="22"/>
        </w:rPr>
        <w:t xml:space="preserve"> participated in a ribbon cutting ceremony.</w:t>
      </w:r>
      <w:r w:rsidR="004C3D6D" w:rsidRPr="479BE7F4">
        <w:rPr>
          <w:rFonts w:ascii="Tahoma" w:eastAsia="Times New Roman" w:hAnsi="Tahoma" w:cs="Tahoma"/>
          <w:color w:val="0E101A"/>
          <w:sz w:val="22"/>
          <w:szCs w:val="22"/>
        </w:rPr>
        <w:t xml:space="preserve"> The event high</w:t>
      </w:r>
      <w:r w:rsidR="00CA0CF1" w:rsidRPr="479BE7F4">
        <w:rPr>
          <w:rFonts w:ascii="Tahoma" w:eastAsia="Times New Roman" w:hAnsi="Tahoma" w:cs="Tahoma"/>
          <w:color w:val="0E101A"/>
          <w:sz w:val="22"/>
          <w:szCs w:val="22"/>
        </w:rPr>
        <w:t xml:space="preserve">lighted </w:t>
      </w:r>
      <w:proofErr w:type="spellStart"/>
      <w:r w:rsidR="00CA0CF1" w:rsidRPr="479BE7F4">
        <w:rPr>
          <w:rFonts w:ascii="Tahoma" w:eastAsia="Times New Roman" w:hAnsi="Tahoma" w:cs="Tahoma"/>
          <w:color w:val="0E101A"/>
          <w:sz w:val="22"/>
          <w:szCs w:val="22"/>
        </w:rPr>
        <w:t>Chartway’s</w:t>
      </w:r>
      <w:proofErr w:type="spellEnd"/>
      <w:r w:rsidR="00CA0CF1" w:rsidRPr="479BE7F4">
        <w:rPr>
          <w:rFonts w:ascii="Tahoma" w:eastAsia="Times New Roman" w:hAnsi="Tahoma" w:cs="Tahoma"/>
          <w:color w:val="0E101A"/>
          <w:sz w:val="22"/>
          <w:szCs w:val="22"/>
        </w:rPr>
        <w:t xml:space="preserve"> commitment to growth and community investment as part of a more than $10 million expansion and renovation</w:t>
      </w:r>
      <w:r w:rsidR="009955FC" w:rsidRPr="479BE7F4">
        <w:rPr>
          <w:rFonts w:ascii="Tahoma" w:eastAsia="Times New Roman" w:hAnsi="Tahoma" w:cs="Tahoma"/>
          <w:color w:val="0E101A"/>
          <w:sz w:val="22"/>
          <w:szCs w:val="22"/>
        </w:rPr>
        <w:t xml:space="preserve"> initiative across </w:t>
      </w:r>
      <w:r w:rsidR="003C1E8A" w:rsidRPr="479BE7F4">
        <w:rPr>
          <w:rFonts w:ascii="Tahoma" w:eastAsia="Times New Roman" w:hAnsi="Tahoma" w:cs="Tahoma"/>
          <w:color w:val="0E101A"/>
          <w:sz w:val="22"/>
          <w:szCs w:val="22"/>
        </w:rPr>
        <w:t>its markets</w:t>
      </w:r>
      <w:r w:rsidR="00404770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CE5C5A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prioritiz</w:t>
      </w:r>
      <w:r w:rsidR="00404770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ing</w:t>
      </w:r>
      <w:r w:rsidR="00CE5C5A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member convenience and innovative financial services</w:t>
      </w:r>
      <w:r w:rsidR="003C1E8A" w:rsidRPr="479BE7F4">
        <w:rPr>
          <w:rFonts w:ascii="Tahoma" w:eastAsia="Times New Roman" w:hAnsi="Tahoma" w:cs="Tahoma"/>
          <w:color w:val="0E101A"/>
          <w:sz w:val="22"/>
          <w:szCs w:val="22"/>
        </w:rPr>
        <w:t>.</w:t>
      </w:r>
      <w:r w:rsidR="001D7218" w:rsidRPr="479BE7F4">
        <w:rPr>
          <w:rFonts w:ascii="Tahoma" w:eastAsia="Times New Roman" w:hAnsi="Tahoma" w:cs="Tahoma"/>
          <w:color w:val="0E101A"/>
          <w:sz w:val="22"/>
          <w:szCs w:val="22"/>
        </w:rPr>
        <w:t xml:space="preserve"> The </w:t>
      </w:r>
      <w:r w:rsidR="00E53A8A">
        <w:rPr>
          <w:rFonts w:ascii="Tahoma" w:eastAsia="Times New Roman" w:hAnsi="Tahoma" w:cs="Tahoma"/>
          <w:color w:val="0E101A"/>
          <w:sz w:val="22"/>
          <w:szCs w:val="22"/>
        </w:rPr>
        <w:t>ceremony</w:t>
      </w:r>
      <w:r w:rsidR="001D7218" w:rsidRPr="479BE7F4">
        <w:rPr>
          <w:rFonts w:ascii="Tahoma" w:eastAsia="Times New Roman" w:hAnsi="Tahoma" w:cs="Tahoma"/>
          <w:color w:val="0E101A"/>
          <w:sz w:val="22"/>
          <w:szCs w:val="22"/>
        </w:rPr>
        <w:t xml:space="preserve"> featured</w:t>
      </w:r>
      <w:r w:rsidR="001A39D6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A60F16">
        <w:rPr>
          <w:rFonts w:ascii="Tahoma" w:eastAsia="Times New Roman" w:hAnsi="Tahoma" w:cs="Tahoma"/>
          <w:color w:val="0E101A"/>
          <w:sz w:val="22"/>
          <w:szCs w:val="22"/>
        </w:rPr>
        <w:t>the</w:t>
      </w:r>
      <w:r w:rsidR="005D21FA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1A39D6">
        <w:rPr>
          <w:rFonts w:ascii="Tahoma" w:eastAsia="Times New Roman" w:hAnsi="Tahoma" w:cs="Tahoma"/>
          <w:color w:val="0E101A"/>
          <w:sz w:val="22"/>
          <w:szCs w:val="22"/>
        </w:rPr>
        <w:t xml:space="preserve">ribbon cutting, </w:t>
      </w:r>
      <w:r w:rsidR="00AC298E">
        <w:rPr>
          <w:rFonts w:ascii="Tahoma" w:eastAsia="Times New Roman" w:hAnsi="Tahoma" w:cs="Tahoma"/>
          <w:color w:val="0E101A"/>
          <w:sz w:val="22"/>
          <w:szCs w:val="22"/>
        </w:rPr>
        <w:t xml:space="preserve">a </w:t>
      </w:r>
      <w:r w:rsidR="001A39D6">
        <w:rPr>
          <w:rFonts w:ascii="Tahoma" w:eastAsia="Times New Roman" w:hAnsi="Tahoma" w:cs="Tahoma"/>
          <w:color w:val="0E101A"/>
          <w:sz w:val="22"/>
          <w:szCs w:val="22"/>
        </w:rPr>
        <w:t>toy</w:t>
      </w:r>
      <w:r w:rsidR="173C1ED6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1A39D6">
        <w:rPr>
          <w:rFonts w:ascii="Tahoma" w:eastAsia="Times New Roman" w:hAnsi="Tahoma" w:cs="Tahoma"/>
          <w:color w:val="0E101A"/>
          <w:sz w:val="22"/>
          <w:szCs w:val="22"/>
        </w:rPr>
        <w:t>drive</w:t>
      </w:r>
      <w:r w:rsidR="00AC298E">
        <w:rPr>
          <w:rFonts w:ascii="Tahoma" w:eastAsia="Times New Roman" w:hAnsi="Tahoma" w:cs="Tahoma"/>
          <w:color w:val="0E101A"/>
          <w:sz w:val="22"/>
          <w:szCs w:val="22"/>
        </w:rPr>
        <w:t xml:space="preserve"> for </w:t>
      </w:r>
      <w:r w:rsidR="00426FDF">
        <w:rPr>
          <w:rFonts w:ascii="Tahoma" w:eastAsia="Times New Roman" w:hAnsi="Tahoma" w:cs="Tahoma"/>
          <w:color w:val="0E101A"/>
          <w:sz w:val="22"/>
          <w:szCs w:val="22"/>
        </w:rPr>
        <w:t>Children’s</w:t>
      </w:r>
      <w:r w:rsidR="00AC298E">
        <w:rPr>
          <w:rFonts w:ascii="Tahoma" w:eastAsia="Times New Roman" w:hAnsi="Tahoma" w:cs="Tahoma"/>
          <w:color w:val="0E101A"/>
          <w:sz w:val="22"/>
          <w:szCs w:val="22"/>
        </w:rPr>
        <w:t xml:space="preserve"> Hospital of the King’s Daugh</w:t>
      </w:r>
      <w:r w:rsidR="004E15AB">
        <w:rPr>
          <w:rFonts w:ascii="Tahoma" w:eastAsia="Times New Roman" w:hAnsi="Tahoma" w:cs="Tahoma"/>
          <w:color w:val="0E101A"/>
          <w:sz w:val="22"/>
          <w:szCs w:val="22"/>
        </w:rPr>
        <w:t>t</w:t>
      </w:r>
      <w:r w:rsidR="00AC298E">
        <w:rPr>
          <w:rFonts w:ascii="Tahoma" w:eastAsia="Times New Roman" w:hAnsi="Tahoma" w:cs="Tahoma"/>
          <w:color w:val="0E101A"/>
          <w:sz w:val="22"/>
          <w:szCs w:val="22"/>
        </w:rPr>
        <w:t>ers (CHKD)</w:t>
      </w:r>
      <w:r w:rsidR="00F02728">
        <w:rPr>
          <w:rFonts w:ascii="Tahoma" w:eastAsia="Times New Roman" w:hAnsi="Tahoma" w:cs="Tahoma"/>
          <w:color w:val="0E101A"/>
          <w:sz w:val="22"/>
          <w:szCs w:val="22"/>
        </w:rPr>
        <w:t xml:space="preserve"> as well as </w:t>
      </w:r>
      <w:r w:rsidR="007D4479">
        <w:rPr>
          <w:rFonts w:ascii="Tahoma" w:eastAsia="Times New Roman" w:hAnsi="Tahoma" w:cs="Tahoma"/>
          <w:color w:val="0E101A"/>
          <w:sz w:val="22"/>
          <w:szCs w:val="22"/>
        </w:rPr>
        <w:t xml:space="preserve">a </w:t>
      </w:r>
      <w:r w:rsidR="00F02728">
        <w:rPr>
          <w:rFonts w:ascii="Tahoma" w:eastAsia="Times New Roman" w:hAnsi="Tahoma" w:cs="Tahoma"/>
          <w:color w:val="0E101A"/>
          <w:sz w:val="22"/>
          <w:szCs w:val="22"/>
        </w:rPr>
        <w:t>check presentation</w:t>
      </w:r>
      <w:r w:rsidR="007D4479">
        <w:rPr>
          <w:rFonts w:ascii="Tahoma" w:eastAsia="Times New Roman" w:hAnsi="Tahoma" w:cs="Tahoma"/>
          <w:color w:val="0E101A"/>
          <w:sz w:val="22"/>
          <w:szCs w:val="22"/>
        </w:rPr>
        <w:t xml:space="preserve"> to</w:t>
      </w:r>
      <w:r w:rsidR="00F02728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7D4479">
        <w:rPr>
          <w:rFonts w:ascii="Tahoma" w:eastAsia="Times New Roman" w:hAnsi="Tahoma" w:cs="Tahoma"/>
          <w:color w:val="0E101A"/>
          <w:sz w:val="22"/>
          <w:szCs w:val="22"/>
        </w:rPr>
        <w:t xml:space="preserve">the </w:t>
      </w:r>
      <w:proofErr w:type="spellStart"/>
      <w:r w:rsidR="007D4479">
        <w:rPr>
          <w:rFonts w:ascii="Tahoma" w:eastAsia="Times New Roman" w:hAnsi="Tahoma" w:cs="Tahoma"/>
          <w:color w:val="0E101A"/>
          <w:sz w:val="22"/>
          <w:szCs w:val="22"/>
        </w:rPr>
        <w:t>Chartway</w:t>
      </w:r>
      <w:proofErr w:type="spellEnd"/>
      <w:r w:rsidR="007D4479">
        <w:rPr>
          <w:rFonts w:ascii="Tahoma" w:eastAsia="Times New Roman" w:hAnsi="Tahoma" w:cs="Tahoma"/>
          <w:color w:val="0E101A"/>
          <w:sz w:val="22"/>
          <w:szCs w:val="22"/>
        </w:rPr>
        <w:t xml:space="preserve"> Promise F</w:t>
      </w:r>
      <w:r w:rsidR="00F02728">
        <w:rPr>
          <w:rFonts w:ascii="Tahoma" w:eastAsia="Times New Roman" w:hAnsi="Tahoma" w:cs="Tahoma"/>
          <w:color w:val="0E101A"/>
          <w:sz w:val="22"/>
          <w:szCs w:val="22"/>
        </w:rPr>
        <w:t>oundatio</w:t>
      </w:r>
      <w:r w:rsidR="007D4479">
        <w:rPr>
          <w:rFonts w:ascii="Tahoma" w:eastAsia="Times New Roman" w:hAnsi="Tahoma" w:cs="Tahoma"/>
          <w:color w:val="0E101A"/>
          <w:sz w:val="22"/>
          <w:szCs w:val="22"/>
        </w:rPr>
        <w:t>n,</w:t>
      </w:r>
      <w:r w:rsidR="001A39D6">
        <w:rPr>
          <w:rFonts w:ascii="Tahoma" w:eastAsia="Times New Roman" w:hAnsi="Tahoma" w:cs="Tahoma"/>
          <w:color w:val="0E101A"/>
          <w:sz w:val="22"/>
          <w:szCs w:val="22"/>
        </w:rPr>
        <w:t xml:space="preserve"> and </w:t>
      </w:r>
      <w:r w:rsidR="00A641D7">
        <w:rPr>
          <w:rFonts w:ascii="Tahoma" w:eastAsia="Times New Roman" w:hAnsi="Tahoma" w:cs="Tahoma"/>
          <w:color w:val="0E101A"/>
          <w:sz w:val="22"/>
          <w:szCs w:val="22"/>
        </w:rPr>
        <w:t>tours</w:t>
      </w:r>
      <w:r w:rsidR="00AC298E">
        <w:rPr>
          <w:rFonts w:ascii="Tahoma" w:eastAsia="Times New Roman" w:hAnsi="Tahoma" w:cs="Tahoma"/>
          <w:color w:val="0E101A"/>
          <w:sz w:val="22"/>
          <w:szCs w:val="22"/>
        </w:rPr>
        <w:t xml:space="preserve"> of the new branch and its technology</w:t>
      </w:r>
      <w:r w:rsidR="00A641D7">
        <w:rPr>
          <w:rFonts w:ascii="Tahoma" w:eastAsia="Times New Roman" w:hAnsi="Tahoma" w:cs="Tahoma"/>
          <w:color w:val="0E101A"/>
          <w:sz w:val="22"/>
          <w:szCs w:val="22"/>
        </w:rPr>
        <w:t>.</w:t>
      </w:r>
    </w:p>
    <w:p w14:paraId="4B24795D" w14:textId="77777777" w:rsidR="0027046C" w:rsidRDefault="0027046C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481DA577" w14:textId="37CD2921" w:rsidR="00740E28" w:rsidRPr="00210495" w:rsidRDefault="00740E28" w:rsidP="00740E28">
      <w:pPr>
        <w:pStyle w:val="NormalWeb"/>
        <w:shd w:val="clear" w:color="auto" w:fill="FFFFFF" w:themeFill="background1"/>
        <w:spacing w:line="276" w:lineRule="auto"/>
        <w:rPr>
          <w:rFonts w:ascii="Tahoma" w:hAnsi="Tahoma" w:cs="Tahoma"/>
          <w:sz w:val="22"/>
          <w:szCs w:val="22"/>
          <w:bdr w:val="none" w:sz="0" w:space="0" w:color="auto" w:frame="1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“At </w:t>
      </w:r>
      <w:proofErr w:type="spellStart"/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</w:t>
      </w:r>
      <w:proofErr w:type="spellEnd"/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, our focus every day is taking care of our members and communities,” said Brian Schools, president &amp; CEO of </w:t>
      </w:r>
      <w:proofErr w:type="spellStart"/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</w:t>
      </w:r>
      <w:proofErr w:type="spellEnd"/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Credit Union. “The opening of our East Beach branch is a reflection of that commitment, providing an enhanced and welcoming experience that meets our members where they are and help</w:t>
      </w:r>
      <w:r w:rsidR="00AE7A2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s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them achieve their financial goals.”</w:t>
      </w:r>
    </w:p>
    <w:p w14:paraId="47DD4EE3" w14:textId="77777777" w:rsidR="00740E28" w:rsidRDefault="00740E28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235E60D1" w14:textId="184BA8AA" w:rsidR="00890709" w:rsidRPr="009D37DF" w:rsidRDefault="00890709" w:rsidP="00890709">
      <w:pPr>
        <w:pStyle w:val="NormalWeb"/>
        <w:shd w:val="clear" w:color="auto" w:fill="FFFFFF" w:themeFill="background1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“</w:t>
      </w:r>
      <w:proofErr w:type="spellStart"/>
      <w:r w:rsidRPr="009D37DF">
        <w:rPr>
          <w:rFonts w:ascii="Tahoma" w:hAnsi="Tahoma" w:cs="Tahoma"/>
          <w:sz w:val="22"/>
          <w:szCs w:val="22"/>
        </w:rPr>
        <w:t>Chartway</w:t>
      </w:r>
      <w:proofErr w:type="spellEnd"/>
      <w:r w:rsidRPr="009D37DF">
        <w:rPr>
          <w:rFonts w:ascii="Tahoma" w:hAnsi="Tahoma" w:cs="Tahoma"/>
          <w:sz w:val="22"/>
          <w:szCs w:val="22"/>
        </w:rPr>
        <w:t xml:space="preserve"> is an outstanding organization and a valued part of the Hampton Roads business community. Not only do they provide superior customer service to their members, but they give back to the community in a big way</w:t>
      </w:r>
      <w:r>
        <w:rPr>
          <w:rFonts w:ascii="Tahoma" w:hAnsi="Tahoma" w:cs="Tahoma"/>
          <w:sz w:val="22"/>
          <w:szCs w:val="22"/>
        </w:rPr>
        <w:t>,” said Bryan Stephens, president and CEO</w:t>
      </w:r>
      <w:r w:rsidR="00AE7A25">
        <w:rPr>
          <w:rFonts w:ascii="Tahoma" w:hAnsi="Tahoma" w:cs="Tahoma"/>
          <w:sz w:val="22"/>
          <w:szCs w:val="22"/>
        </w:rPr>
        <w:t xml:space="preserve"> of the Hampton Roads Chamber</w:t>
      </w:r>
      <w:r>
        <w:rPr>
          <w:rFonts w:ascii="Tahoma" w:hAnsi="Tahoma" w:cs="Tahoma"/>
          <w:sz w:val="22"/>
          <w:szCs w:val="22"/>
        </w:rPr>
        <w:t>. “</w:t>
      </w:r>
      <w:r w:rsidRPr="009D37DF">
        <w:rPr>
          <w:rFonts w:ascii="Tahoma" w:hAnsi="Tahoma" w:cs="Tahoma"/>
          <w:sz w:val="22"/>
          <w:szCs w:val="22"/>
        </w:rPr>
        <w:t>They are unquestionably making a positive impact in the region. We are delighted they are expanding their footprint here.</w:t>
      </w:r>
      <w:r>
        <w:rPr>
          <w:rFonts w:ascii="Tahoma" w:hAnsi="Tahoma" w:cs="Tahoma"/>
          <w:sz w:val="22"/>
          <w:szCs w:val="22"/>
        </w:rPr>
        <w:t>”</w:t>
      </w:r>
    </w:p>
    <w:p w14:paraId="2663A091" w14:textId="77777777" w:rsidR="00890709" w:rsidRDefault="00890709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339391FF" w14:textId="2ED24269" w:rsidR="00525AEE" w:rsidRDefault="0027046C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 w:rsidRPr="3C243CB2">
        <w:rPr>
          <w:rFonts w:ascii="Tahoma" w:eastAsia="Times New Roman" w:hAnsi="Tahoma" w:cs="Tahoma"/>
          <w:color w:val="0E101A"/>
          <w:sz w:val="22"/>
          <w:szCs w:val="22"/>
        </w:rPr>
        <w:t xml:space="preserve">As part of </w:t>
      </w:r>
      <w:r w:rsidR="00373BD1" w:rsidRPr="493F7F1C">
        <w:rPr>
          <w:rFonts w:ascii="Tahoma" w:eastAsia="Times New Roman" w:hAnsi="Tahoma" w:cs="Tahoma"/>
          <w:color w:val="0E101A"/>
          <w:sz w:val="22"/>
          <w:szCs w:val="22"/>
        </w:rPr>
        <w:t>the</w:t>
      </w:r>
      <w:r w:rsidR="5C6D10A7" w:rsidRPr="493F7F1C">
        <w:rPr>
          <w:rFonts w:ascii="Tahoma" w:eastAsia="Times New Roman" w:hAnsi="Tahoma" w:cs="Tahoma"/>
          <w:color w:val="0E101A"/>
          <w:sz w:val="22"/>
          <w:szCs w:val="22"/>
        </w:rPr>
        <w:t>ir</w:t>
      </w:r>
      <w:r w:rsidR="00073DAD">
        <w:rPr>
          <w:rFonts w:ascii="Tahoma" w:eastAsia="Times New Roman" w:hAnsi="Tahoma" w:cs="Tahoma"/>
          <w:color w:val="0E101A"/>
          <w:sz w:val="22"/>
          <w:szCs w:val="22"/>
        </w:rPr>
        <w:t xml:space="preserve"> branch expansion</w:t>
      </w:r>
      <w:r w:rsidR="00373BD1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5E1506">
        <w:rPr>
          <w:rFonts w:ascii="Tahoma" w:eastAsia="Times New Roman" w:hAnsi="Tahoma" w:cs="Tahoma"/>
          <w:color w:val="0E101A"/>
          <w:sz w:val="22"/>
          <w:szCs w:val="22"/>
        </w:rPr>
        <w:t>campaign</w:t>
      </w:r>
      <w:r w:rsidR="00D22627" w:rsidRPr="3C243CB2">
        <w:rPr>
          <w:rFonts w:ascii="Tahoma" w:eastAsia="Times New Roman" w:hAnsi="Tahoma" w:cs="Tahoma"/>
          <w:color w:val="0E101A"/>
          <w:sz w:val="22"/>
          <w:szCs w:val="22"/>
        </w:rPr>
        <w:t xml:space="preserve">, </w:t>
      </w:r>
      <w:proofErr w:type="spellStart"/>
      <w:r w:rsidR="00D22627" w:rsidRPr="3C243CB2">
        <w:rPr>
          <w:rFonts w:ascii="Tahoma" w:eastAsia="Times New Roman" w:hAnsi="Tahoma" w:cs="Tahoma"/>
          <w:color w:val="0E101A"/>
          <w:sz w:val="22"/>
          <w:szCs w:val="22"/>
        </w:rPr>
        <w:t>Chartway</w:t>
      </w:r>
      <w:proofErr w:type="spellEnd"/>
      <w:r w:rsidR="00D22627" w:rsidRPr="3C243CB2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5562393C" w:rsidRPr="36F2F213">
        <w:rPr>
          <w:rFonts w:ascii="Tahoma" w:eastAsia="Times New Roman" w:hAnsi="Tahoma" w:cs="Tahoma"/>
          <w:color w:val="0E101A"/>
          <w:sz w:val="22"/>
          <w:szCs w:val="22"/>
        </w:rPr>
        <w:t xml:space="preserve">is </w:t>
      </w:r>
      <w:r w:rsidR="000937B7" w:rsidRPr="36F2F213">
        <w:rPr>
          <w:rFonts w:ascii="Tahoma" w:eastAsia="Times New Roman" w:hAnsi="Tahoma" w:cs="Tahoma"/>
          <w:color w:val="0E101A"/>
          <w:sz w:val="22"/>
          <w:szCs w:val="22"/>
        </w:rPr>
        <w:t>focused</w:t>
      </w:r>
      <w:r w:rsidR="000937B7">
        <w:rPr>
          <w:rFonts w:ascii="Tahoma" w:eastAsia="Times New Roman" w:hAnsi="Tahoma" w:cs="Tahoma"/>
          <w:color w:val="0E101A"/>
          <w:sz w:val="22"/>
          <w:szCs w:val="22"/>
        </w:rPr>
        <w:t xml:space="preserve"> on technology and innovation and </w:t>
      </w:r>
      <w:r w:rsidR="00D22627" w:rsidRPr="3C243CB2">
        <w:rPr>
          <w:rFonts w:ascii="Tahoma" w:eastAsia="Times New Roman" w:hAnsi="Tahoma" w:cs="Tahoma"/>
          <w:color w:val="0E101A"/>
          <w:sz w:val="22"/>
          <w:szCs w:val="22"/>
        </w:rPr>
        <w:t>will have installed</w:t>
      </w:r>
      <w:r w:rsidR="001E28F5">
        <w:rPr>
          <w:rFonts w:ascii="Tahoma" w:eastAsia="Times New Roman" w:hAnsi="Tahoma" w:cs="Tahoma"/>
          <w:color w:val="0E101A"/>
          <w:sz w:val="22"/>
          <w:szCs w:val="22"/>
        </w:rPr>
        <w:t xml:space="preserve"> a tota</w:t>
      </w:r>
      <w:r w:rsidR="00DC0FDE">
        <w:rPr>
          <w:rFonts w:ascii="Tahoma" w:eastAsia="Times New Roman" w:hAnsi="Tahoma" w:cs="Tahoma"/>
          <w:color w:val="0E101A"/>
          <w:sz w:val="22"/>
          <w:szCs w:val="22"/>
        </w:rPr>
        <w:t>l</w:t>
      </w:r>
      <w:r w:rsidR="001E28F5">
        <w:rPr>
          <w:rFonts w:ascii="Tahoma" w:eastAsia="Times New Roman" w:hAnsi="Tahoma" w:cs="Tahoma"/>
          <w:color w:val="0E101A"/>
          <w:sz w:val="22"/>
          <w:szCs w:val="22"/>
        </w:rPr>
        <w:t xml:space="preserve"> of</w:t>
      </w:r>
      <w:r w:rsidR="00D22627" w:rsidRPr="3C243CB2">
        <w:rPr>
          <w:rFonts w:ascii="Tahoma" w:eastAsia="Times New Roman" w:hAnsi="Tahoma" w:cs="Tahoma"/>
          <w:color w:val="0E101A"/>
          <w:sz w:val="22"/>
          <w:szCs w:val="22"/>
        </w:rPr>
        <w:t xml:space="preserve"> 50 Direct Tellers, also known as Interactive Teller Machines (ITMs), across its network by the end</w:t>
      </w:r>
      <w:r w:rsidR="00707F20" w:rsidRPr="3C243CB2">
        <w:rPr>
          <w:rFonts w:ascii="Tahoma" w:eastAsia="Times New Roman" w:hAnsi="Tahoma" w:cs="Tahoma"/>
          <w:color w:val="0E101A"/>
          <w:sz w:val="22"/>
          <w:szCs w:val="22"/>
        </w:rPr>
        <w:t xml:space="preserve"> of </w:t>
      </w:r>
      <w:r w:rsidR="00DC0FDE">
        <w:rPr>
          <w:rFonts w:ascii="Tahoma" w:eastAsia="Times New Roman" w:hAnsi="Tahoma" w:cs="Tahoma"/>
          <w:color w:val="0E101A"/>
          <w:sz w:val="22"/>
          <w:szCs w:val="22"/>
        </w:rPr>
        <w:t>this year.</w:t>
      </w:r>
      <w:r w:rsidR="00521C54" w:rsidRPr="3C243CB2">
        <w:rPr>
          <w:rFonts w:ascii="Tahoma" w:eastAsia="Times New Roman" w:hAnsi="Tahoma" w:cs="Tahoma"/>
          <w:color w:val="0E101A"/>
          <w:sz w:val="22"/>
          <w:szCs w:val="22"/>
        </w:rPr>
        <w:t xml:space="preserve"> These ITMs allow members to connect via two-way video with a team member or conduct transactions independently, reducing wait times by up to 50</w:t>
      </w:r>
      <w:r w:rsidR="00A339D2" w:rsidRPr="3C243CB2">
        <w:rPr>
          <w:rFonts w:ascii="Tahoma" w:eastAsia="Times New Roman" w:hAnsi="Tahoma" w:cs="Tahoma"/>
          <w:color w:val="0E101A"/>
          <w:sz w:val="22"/>
          <w:szCs w:val="22"/>
        </w:rPr>
        <w:t xml:space="preserve"> percent</w:t>
      </w:r>
      <w:r w:rsidR="00521C54" w:rsidRPr="3C243CB2">
        <w:rPr>
          <w:rFonts w:ascii="Tahoma" w:eastAsia="Times New Roman" w:hAnsi="Tahoma" w:cs="Tahoma"/>
          <w:color w:val="0E101A"/>
          <w:sz w:val="22"/>
          <w:szCs w:val="22"/>
        </w:rPr>
        <w:t xml:space="preserve">. Members can locate their nearest ITM or branch by visiting </w:t>
      </w:r>
      <w:hyperlink r:id="rId11">
        <w:r w:rsidR="00521C54" w:rsidRPr="3C243CB2">
          <w:rPr>
            <w:rStyle w:val="Hyperlink"/>
            <w:rFonts w:ascii="Tahoma" w:eastAsia="Times New Roman" w:hAnsi="Tahoma" w:cs="Tahoma"/>
            <w:color w:val="05C3DE"/>
            <w:sz w:val="22"/>
            <w:szCs w:val="22"/>
          </w:rPr>
          <w:t>Chartway.com</w:t>
        </w:r>
      </w:hyperlink>
      <w:r w:rsidR="00521C54" w:rsidRPr="3C243CB2">
        <w:rPr>
          <w:rFonts w:ascii="Tahoma" w:eastAsia="Times New Roman" w:hAnsi="Tahoma" w:cs="Tahoma"/>
          <w:color w:val="0E101A"/>
          <w:sz w:val="22"/>
          <w:szCs w:val="22"/>
        </w:rPr>
        <w:t>.</w:t>
      </w:r>
    </w:p>
    <w:p w14:paraId="726AF820" w14:textId="1CB1A32F" w:rsidR="7C4406A3" w:rsidRDefault="7C4406A3" w:rsidP="7C4406A3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</w:rPr>
      </w:pPr>
    </w:p>
    <w:p w14:paraId="7901CFC4" w14:textId="1E3677E3" w:rsidR="00035BC1" w:rsidRDefault="00035BC1" w:rsidP="46B3BE3B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proofErr w:type="spellStart"/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Chartway’s</w:t>
      </w:r>
      <w:proofErr w:type="spellEnd"/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charitable arm, the </w:t>
      </w:r>
      <w:hyperlink r:id="rId12" w:history="1">
        <w:proofErr w:type="spellStart"/>
        <w:r w:rsidRPr="004C2380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Chartway</w:t>
        </w:r>
        <w:proofErr w:type="spellEnd"/>
        <w:r w:rsidRPr="004C2380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 xml:space="preserve"> Promise Foundation</w:t>
        </w:r>
      </w:hyperlink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, </w:t>
      </w:r>
      <w:r w:rsidR="00FD5340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was also part of the ceremony</w:t>
      </w:r>
      <w:r w:rsidR="004E65E4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, </w:t>
      </w:r>
      <w:r w:rsidR="00725B4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demonstrat</w:t>
      </w:r>
      <w:r w:rsidR="004E65E4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ing</w:t>
      </w:r>
      <w:r w:rsidR="00725B4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its ongoing commitment to </w:t>
      </w:r>
      <w:r w:rsidR="004E65E4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the </w:t>
      </w:r>
      <w:r w:rsidR="006834D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communit</w:t>
      </w:r>
      <w:r w:rsidR="004E65E4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y</w:t>
      </w:r>
      <w:r w:rsidR="006834D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by organizing </w:t>
      </w:r>
      <w:r w:rsidR="000C467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</w:t>
      </w:r>
      <w:r w:rsidR="0012672A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0C467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holiday</w:t>
      </w:r>
      <w:r w:rsidR="0064564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toy drive </w:t>
      </w:r>
      <w:r w:rsidR="7FD4AE8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benefiting</w:t>
      </w:r>
      <w:r w:rsidR="0064564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CHKD. Attendees</w:t>
      </w:r>
      <w:r w:rsidR="004F651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were invited to </w:t>
      </w:r>
      <w:r w:rsidR="00E80A00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“</w:t>
      </w:r>
      <w:r w:rsidR="004F651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stuff the truck</w:t>
      </w:r>
      <w:r w:rsidR="00E80A00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” and generously</w:t>
      </w:r>
      <w:r w:rsidR="0064564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contributed</w:t>
      </w:r>
      <w:r w:rsidR="00890AD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hu</w:t>
      </w:r>
      <w:r w:rsidR="000F16F7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n</w:t>
      </w:r>
      <w:r w:rsidR="00890AD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dreds of</w:t>
      </w:r>
      <w:r w:rsidR="0064564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new, </w:t>
      </w:r>
      <w:r w:rsidR="00C160D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unwrapped toys</w:t>
      </w:r>
      <w:r w:rsidR="00B7085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that will </w:t>
      </w:r>
      <w:r w:rsidR="0064564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spread</w:t>
      </w:r>
      <w:r w:rsidR="00B7085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64564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joy</w:t>
      </w:r>
      <w:r w:rsidR="00B7085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, </w:t>
      </w:r>
      <w:r w:rsidR="0064564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hope</w:t>
      </w:r>
      <w:r w:rsidR="009D4B0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, and smiles</w:t>
      </w:r>
      <w:r w:rsidR="0064564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to medically fragile children and their families.</w:t>
      </w:r>
      <w:r w:rsidR="007C7A1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The </w:t>
      </w:r>
      <w:r w:rsidR="005F00F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F</w:t>
      </w:r>
      <w:r w:rsidR="007C7A1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oundation was also surprised with a </w:t>
      </w:r>
      <w:r w:rsidR="00F351E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$</w:t>
      </w:r>
      <w:r w:rsidR="00C46F1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2,</w:t>
      </w:r>
      <w:r w:rsidR="00F351E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500 </w:t>
      </w:r>
      <w:r w:rsidR="007C7A1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check presentation </w:t>
      </w:r>
      <w:r w:rsidR="00E45D7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by</w:t>
      </w:r>
      <w:r w:rsidR="007C7A1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C83F60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partner, </w:t>
      </w:r>
      <w:r w:rsidR="007C7A1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New</w:t>
      </w:r>
      <w:r w:rsidR="00F351E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Ground, </w:t>
      </w:r>
      <w:r w:rsidR="00F351E6">
        <w:rPr>
          <w:rFonts w:ascii="Tahoma" w:eastAsia="Times New Roman" w:hAnsi="Tahoma" w:cs="Tahoma"/>
          <w:color w:val="0E101A"/>
          <w:sz w:val="22"/>
          <w:szCs w:val="22"/>
        </w:rPr>
        <w:t xml:space="preserve">the design-build </w:t>
      </w:r>
      <w:r w:rsidR="00354103">
        <w:rPr>
          <w:rFonts w:ascii="Tahoma" w:eastAsia="Times New Roman" w:hAnsi="Tahoma" w:cs="Tahoma"/>
          <w:color w:val="0E101A"/>
          <w:sz w:val="22"/>
          <w:szCs w:val="22"/>
        </w:rPr>
        <w:t>contractor</w:t>
      </w:r>
      <w:r w:rsidR="00F351E6">
        <w:rPr>
          <w:rFonts w:ascii="Tahoma" w:eastAsia="Times New Roman" w:hAnsi="Tahoma" w:cs="Tahoma"/>
          <w:color w:val="0E101A"/>
          <w:sz w:val="22"/>
          <w:szCs w:val="22"/>
        </w:rPr>
        <w:t xml:space="preserve"> for </w:t>
      </w:r>
      <w:proofErr w:type="spellStart"/>
      <w:r w:rsidR="00C83F60">
        <w:rPr>
          <w:rFonts w:ascii="Tahoma" w:eastAsia="Times New Roman" w:hAnsi="Tahoma" w:cs="Tahoma"/>
          <w:color w:val="0E101A"/>
          <w:sz w:val="22"/>
          <w:szCs w:val="22"/>
        </w:rPr>
        <w:t>Chartway’s</w:t>
      </w:r>
      <w:proofErr w:type="spellEnd"/>
      <w:r w:rsidR="00C83F60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F351E6">
        <w:rPr>
          <w:rFonts w:ascii="Tahoma" w:eastAsia="Times New Roman" w:hAnsi="Tahoma" w:cs="Tahoma"/>
          <w:color w:val="0E101A"/>
          <w:sz w:val="22"/>
          <w:szCs w:val="22"/>
        </w:rPr>
        <w:t>branch expansion.</w:t>
      </w:r>
      <w:r w:rsidR="051E1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C160D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Following the event, t</w:t>
      </w:r>
      <w:r w:rsidR="051E1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he</w:t>
      </w:r>
      <w:r w:rsidR="00C160D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donated</w:t>
      </w:r>
      <w:r w:rsidR="051E1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toys were </w:t>
      </w:r>
      <w:r w:rsidR="00637C8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delivered </w:t>
      </w:r>
      <w:r w:rsidR="051E1B0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directly to CHKD</w:t>
      </w:r>
      <w:r w:rsidR="00017B67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to help make</w:t>
      </w:r>
      <w:r w:rsidR="005D313A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the holidays special for every child</w:t>
      </w:r>
      <w:r w:rsidR="008E6CF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that is </w:t>
      </w:r>
      <w:r w:rsidR="0066053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currently </w:t>
      </w:r>
      <w:r w:rsidR="008E6CF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hospitalized.</w:t>
      </w:r>
    </w:p>
    <w:p w14:paraId="487AA25A" w14:textId="77777777" w:rsidR="008064B9" w:rsidRDefault="008064B9" w:rsidP="00167605">
      <w:pPr>
        <w:pStyle w:val="NormalWeb"/>
        <w:shd w:val="clear" w:color="auto" w:fill="FFFFFF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29CA66EE" w14:textId="06B2E67F" w:rsidR="008064B9" w:rsidRDefault="4C3AA199" w:rsidP="6D2D2EA8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sz w:val="22"/>
          <w:szCs w:val="22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lastRenderedPageBreak/>
        <w:t>“</w:t>
      </w:r>
      <w:r w:rsidR="008064B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This event embodies the heart of who we are,” said Christine Wilson, president of the </w:t>
      </w:r>
      <w:proofErr w:type="spellStart"/>
      <w:r w:rsidR="008064B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</w:t>
      </w:r>
      <w:proofErr w:type="spellEnd"/>
      <w:r w:rsidR="008064B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Promise Foundation. “</w:t>
      </w:r>
      <w:r w:rsidR="002814B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We </w:t>
      </w:r>
      <w:r w:rsidR="0094086B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are proud to have</w:t>
      </w:r>
      <w:r w:rsidR="002814B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a long-establish</w:t>
      </w:r>
      <w:r w:rsidR="00E12780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ed</w:t>
      </w:r>
      <w:r w:rsidR="002814B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relationship with</w:t>
      </w:r>
      <w:r w:rsidR="0026036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this community partner</w:t>
      </w:r>
      <w:r w:rsidR="002814B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, </w:t>
      </w:r>
      <w:r w:rsidR="0584E739" w:rsidRPr="5704FF9E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which </w:t>
      </w:r>
      <w:proofErr w:type="gramStart"/>
      <w:r w:rsidR="0584E739" w:rsidRPr="5704FF9E">
        <w:rPr>
          <w:rStyle w:val="Strong"/>
          <w:rFonts w:ascii="Tahoma" w:hAnsi="Tahoma" w:cs="Tahoma"/>
          <w:b w:val="0"/>
          <w:bCs w:val="0"/>
          <w:sz w:val="22"/>
          <w:szCs w:val="22"/>
        </w:rPr>
        <w:t xml:space="preserve">dates </w:t>
      </w:r>
      <w:r w:rsidR="002814B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back to</w:t>
      </w:r>
      <w:proofErr w:type="gramEnd"/>
      <w:r w:rsidR="002814B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2010</w:t>
      </w:r>
      <w:r w:rsidR="0026036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. Both CHKD </w:t>
      </w:r>
      <w:r w:rsidR="002814B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and o</w:t>
      </w:r>
      <w:r w:rsidR="008064B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ur members play an essential role in helping us fulfill our </w:t>
      </w:r>
      <w:r w:rsidR="00CE7044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purpose of</w:t>
      </w:r>
      <w:r w:rsidR="008064B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making a difference in the lives of children and families when they need it most.”</w:t>
      </w:r>
    </w:p>
    <w:p w14:paraId="75675CEE" w14:textId="77777777" w:rsidR="00CE5C5A" w:rsidRDefault="00CE5C5A" w:rsidP="6D2D2EA8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64D1B09F" w14:textId="19D4D1D1" w:rsidR="0066053F" w:rsidRDefault="0066053F" w:rsidP="0066053F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proofErr w:type="spellStart"/>
      <w:r>
        <w:rPr>
          <w:rFonts w:ascii="Tahoma" w:eastAsia="Times New Roman" w:hAnsi="Tahoma" w:cs="Tahoma"/>
          <w:color w:val="0E101A"/>
          <w:sz w:val="22"/>
          <w:szCs w:val="22"/>
        </w:rPr>
        <w:t>Chartway</w:t>
      </w:r>
      <w:proofErr w:type="spellEnd"/>
      <w:r w:rsidR="00ED0A00">
        <w:rPr>
          <w:rFonts w:ascii="Tahoma" w:eastAsia="Times New Roman" w:hAnsi="Tahoma" w:cs="Tahoma"/>
          <w:color w:val="0E101A"/>
          <w:sz w:val="22"/>
          <w:szCs w:val="22"/>
        </w:rPr>
        <w:t xml:space="preserve"> also</w:t>
      </w:r>
      <w:r>
        <w:rPr>
          <w:rFonts w:ascii="Tahoma" w:eastAsia="Times New Roman" w:hAnsi="Tahoma" w:cs="Tahoma"/>
          <w:color w:val="0E101A"/>
          <w:sz w:val="22"/>
          <w:szCs w:val="22"/>
        </w:rPr>
        <w:t xml:space="preserve"> expanded its services</w:t>
      </w:r>
      <w:r w:rsidR="00ED0A00">
        <w:rPr>
          <w:rFonts w:ascii="Tahoma" w:eastAsia="Times New Roman" w:hAnsi="Tahoma" w:cs="Tahoma"/>
          <w:color w:val="0E101A"/>
          <w:sz w:val="22"/>
          <w:szCs w:val="22"/>
        </w:rPr>
        <w:t xml:space="preserve"> in 2024</w:t>
      </w:r>
      <w:r>
        <w:rPr>
          <w:rFonts w:ascii="Tahoma" w:eastAsia="Times New Roman" w:hAnsi="Tahoma" w:cs="Tahoma"/>
          <w:color w:val="0E101A"/>
          <w:sz w:val="22"/>
          <w:szCs w:val="22"/>
        </w:rPr>
        <w:t xml:space="preserve"> with the introduction of </w:t>
      </w:r>
      <w:hyperlink r:id="rId13">
        <w:r w:rsidRPr="7306D5FB">
          <w:rPr>
            <w:rStyle w:val="Hyperlink"/>
            <w:rFonts w:ascii="Tahoma" w:eastAsia="Times New Roman" w:hAnsi="Tahoma" w:cs="Tahoma"/>
            <w:color w:val="05C3DE"/>
            <w:sz w:val="22"/>
            <w:szCs w:val="22"/>
          </w:rPr>
          <w:t>business banking</w:t>
        </w:r>
      </w:hyperlink>
      <w:r>
        <w:rPr>
          <w:rFonts w:ascii="Tahoma" w:eastAsia="Times New Roman" w:hAnsi="Tahoma" w:cs="Tahoma"/>
          <w:color w:val="0E101A"/>
          <w:sz w:val="22"/>
          <w:szCs w:val="22"/>
        </w:rPr>
        <w:t xml:space="preserve"> solutions designed to support small businesses and entrepreneurs. These offerings include cash management, merchant services, online wire transfers, business checking accounts, and various lending solutions to help businesses thrive. </w:t>
      </w:r>
      <w:proofErr w:type="spellStart"/>
      <w:r>
        <w:rPr>
          <w:rFonts w:ascii="Tahoma" w:eastAsia="Times New Roman" w:hAnsi="Tahoma" w:cs="Tahoma"/>
          <w:color w:val="0E101A"/>
          <w:sz w:val="22"/>
          <w:szCs w:val="22"/>
        </w:rPr>
        <w:t>Chartway’s</w:t>
      </w:r>
      <w:proofErr w:type="spellEnd"/>
      <w:r>
        <w:rPr>
          <w:rFonts w:ascii="Tahoma" w:eastAsia="Times New Roman" w:hAnsi="Tahoma" w:cs="Tahoma"/>
          <w:color w:val="0E101A"/>
          <w:sz w:val="22"/>
          <w:szCs w:val="22"/>
        </w:rPr>
        <w:t xml:space="preserve"> business banking services are designed to offer efficiency, convenience, and flexibility</w:t>
      </w:r>
      <w:r w:rsidR="766AF6E5" w:rsidRPr="0A60F5D6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766AF6E5" w:rsidRPr="07D72127">
        <w:rPr>
          <w:rFonts w:ascii="Tahoma" w:eastAsia="Times New Roman" w:hAnsi="Tahoma" w:cs="Tahoma"/>
          <w:color w:val="0E101A"/>
          <w:sz w:val="22"/>
          <w:szCs w:val="22"/>
        </w:rPr>
        <w:t xml:space="preserve">– </w:t>
      </w:r>
      <w:r w:rsidR="766AF6E5" w:rsidRPr="7EDBCC4D">
        <w:rPr>
          <w:rFonts w:ascii="Tahoma" w:eastAsia="Times New Roman" w:hAnsi="Tahoma" w:cs="Tahoma"/>
          <w:color w:val="0E101A"/>
          <w:sz w:val="22"/>
          <w:szCs w:val="22"/>
        </w:rPr>
        <w:t>emp</w:t>
      </w:r>
      <w:r>
        <w:rPr>
          <w:rFonts w:ascii="Tahoma" w:eastAsia="Times New Roman" w:hAnsi="Tahoma" w:cs="Tahoma"/>
          <w:color w:val="0E101A"/>
          <w:sz w:val="22"/>
          <w:szCs w:val="22"/>
        </w:rPr>
        <w:t>owering businesses at every stage of growth.</w:t>
      </w:r>
    </w:p>
    <w:p w14:paraId="07D86B99" w14:textId="142D0B89" w:rsidR="007652E2" w:rsidRDefault="007652E2" w:rsidP="274CBADA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br/>
        <w:t>The</w:t>
      </w:r>
      <w:r w:rsidR="00D702C7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new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East Beach branch is one of </w:t>
      </w:r>
      <w:r w:rsidR="597BCB0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five</w:t>
      </w:r>
      <w:r w:rsidR="00DA37C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locations </w:t>
      </w:r>
      <w:r w:rsidR="5A542D7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in Hampton Roads </w:t>
      </w:r>
      <w:r w:rsidR="00DA37C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benefiting from </w:t>
      </w:r>
      <w:proofErr w:type="spellStart"/>
      <w:r w:rsidR="00DA37C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Chartway’s</w:t>
      </w:r>
      <w:proofErr w:type="spellEnd"/>
      <w:r w:rsidR="00DA37C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multi-million-dollar branch expansion and refresh initiative.</w:t>
      </w:r>
      <w:r w:rsidR="007034C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New and renovated branches </w:t>
      </w:r>
      <w:r w:rsidR="00E43B1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across </w:t>
      </w:r>
      <w:r w:rsidR="7A1AEE4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all</w:t>
      </w:r>
      <w:r w:rsidR="00E43B1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E43B1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Chartway’s</w:t>
      </w:r>
      <w:proofErr w:type="spellEnd"/>
      <w:r w:rsidR="00E43B1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markets </w:t>
      </w:r>
      <w:r w:rsidR="007034C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include the following</w:t>
      </w:r>
      <w:r w:rsidR="0091026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:</w:t>
      </w:r>
    </w:p>
    <w:p w14:paraId="203C642E" w14:textId="77777777" w:rsidR="00CA450B" w:rsidRDefault="00CA450B" w:rsidP="274CBADA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047605BA" w14:textId="77777777" w:rsidR="00CA450B" w:rsidRPr="00CA450B" w:rsidRDefault="00CA450B" w:rsidP="00CA450B">
      <w:pPr>
        <w:pStyle w:val="NormalWeb"/>
        <w:shd w:val="clear" w:color="auto" w:fill="FFFFFF" w:themeFill="background1"/>
        <w:spacing w:line="276" w:lineRule="auto"/>
        <w:rPr>
          <w:rFonts w:ascii="Tahoma" w:hAnsi="Tahoma" w:cs="Tahoma"/>
          <w:sz w:val="22"/>
          <w:szCs w:val="22"/>
          <w:bdr w:val="none" w:sz="0" w:space="0" w:color="auto" w:frame="1"/>
        </w:rPr>
      </w:pPr>
      <w:r w:rsidRPr="00CA450B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NEW LOCATION OR CONSTRUCTION</w:t>
      </w:r>
    </w:p>
    <w:p w14:paraId="3EC65C54" w14:textId="699A5058" w:rsidR="00CA450B" w:rsidRPr="00CA450B" w:rsidRDefault="00CA450B" w:rsidP="00CA450B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ahoma" w:hAnsi="Tahoma" w:cs="Tahoma"/>
          <w:sz w:val="22"/>
          <w:szCs w:val="22"/>
          <w:bdr w:val="none" w:sz="0" w:space="0" w:color="auto" w:frame="1"/>
        </w:rPr>
      </w:pPr>
      <w:hyperlink r:id="rId14" w:history="1">
        <w:r w:rsidRPr="00CA450B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East Beach, Norfolk</w:t>
        </w:r>
        <w:r w:rsidR="008D0866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,</w:t>
        </w:r>
        <w:r w:rsidRPr="00CA450B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 xml:space="preserve"> Va.</w:t>
        </w:r>
      </w:hyperlink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 – </w:t>
      </w:r>
      <w:r w:rsidRPr="00CA450B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New Location</w:t>
      </w:r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 – Grand opening December 9, 2024</w:t>
      </w:r>
    </w:p>
    <w:p w14:paraId="5AD0DF5A" w14:textId="19E8748F" w:rsidR="00CA450B" w:rsidRPr="00CA450B" w:rsidRDefault="00CA450B" w:rsidP="00CA450B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ahoma" w:hAnsi="Tahoma" w:cs="Tahoma"/>
          <w:sz w:val="22"/>
          <w:szCs w:val="22"/>
          <w:bdr w:val="none" w:sz="0" w:space="0" w:color="auto" w:frame="1"/>
        </w:rPr>
      </w:pPr>
      <w:hyperlink r:id="rId15" w:history="1">
        <w:r w:rsidRPr="00546775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Pacific Avenue, Virginia Beach, Va.</w:t>
        </w:r>
      </w:hyperlink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 xml:space="preserve"> – </w:t>
      </w:r>
      <w:r w:rsidRPr="00CA450B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New Location</w:t>
      </w:r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 – Grand opening January 2025</w:t>
      </w:r>
    </w:p>
    <w:p w14:paraId="1A155B8F" w14:textId="77777777" w:rsidR="00CA450B" w:rsidRPr="00CA450B" w:rsidRDefault="00CA450B" w:rsidP="00CA450B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ahoma" w:hAnsi="Tahoma" w:cs="Tahoma"/>
          <w:sz w:val="22"/>
          <w:szCs w:val="22"/>
          <w:bdr w:val="none" w:sz="0" w:space="0" w:color="auto" w:frame="1"/>
        </w:rPr>
      </w:pPr>
      <w:hyperlink r:id="rId16" w:history="1">
        <w:r w:rsidRPr="00CA450B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Cedar City, Cedar City, Utah</w:t>
        </w:r>
      </w:hyperlink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 – </w:t>
      </w:r>
      <w:r w:rsidRPr="00CA450B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Relocation/New Construction</w:t>
      </w:r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 – Grand opening June 2025</w:t>
      </w:r>
    </w:p>
    <w:p w14:paraId="40664AF3" w14:textId="77777777" w:rsidR="00CA450B" w:rsidRDefault="00CA450B" w:rsidP="00CA450B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ahoma" w:hAnsi="Tahoma" w:cs="Tahoma"/>
          <w:sz w:val="22"/>
          <w:szCs w:val="22"/>
          <w:bdr w:val="none" w:sz="0" w:space="0" w:color="auto" w:frame="1"/>
        </w:rPr>
      </w:pPr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Herriman, Herriman, Utah -- </w:t>
      </w:r>
      <w:r w:rsidRPr="00CA450B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New Location/New Construction</w:t>
      </w:r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 – Grand opening in 2025</w:t>
      </w:r>
    </w:p>
    <w:p w14:paraId="06C8ABB5" w14:textId="77777777" w:rsidR="00CA450B" w:rsidRPr="00CA450B" w:rsidRDefault="00CA450B" w:rsidP="00D1092E">
      <w:pPr>
        <w:pStyle w:val="NormalWeb"/>
        <w:shd w:val="clear" w:color="auto" w:fill="FFFFFF" w:themeFill="background1"/>
        <w:spacing w:line="276" w:lineRule="auto"/>
        <w:ind w:left="720"/>
        <w:rPr>
          <w:rFonts w:ascii="Tahoma" w:hAnsi="Tahoma" w:cs="Tahoma"/>
          <w:sz w:val="22"/>
          <w:szCs w:val="22"/>
          <w:bdr w:val="none" w:sz="0" w:space="0" w:color="auto" w:frame="1"/>
        </w:rPr>
      </w:pPr>
    </w:p>
    <w:p w14:paraId="2F56297D" w14:textId="77777777" w:rsidR="00CA450B" w:rsidRPr="00CA450B" w:rsidRDefault="00CA450B" w:rsidP="00CA450B">
      <w:pPr>
        <w:pStyle w:val="NormalWeb"/>
        <w:shd w:val="clear" w:color="auto" w:fill="FFFFFF" w:themeFill="background1"/>
        <w:spacing w:line="276" w:lineRule="auto"/>
        <w:rPr>
          <w:rFonts w:ascii="Tahoma" w:hAnsi="Tahoma" w:cs="Tahoma"/>
          <w:sz w:val="22"/>
          <w:szCs w:val="22"/>
          <w:bdr w:val="none" w:sz="0" w:space="0" w:color="auto" w:frame="1"/>
        </w:rPr>
      </w:pPr>
      <w:r w:rsidRPr="00CA450B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RENOVATIONS</w:t>
      </w:r>
    </w:p>
    <w:p w14:paraId="178278C1" w14:textId="77777777" w:rsidR="00CA450B" w:rsidRPr="00CA450B" w:rsidRDefault="00CA450B" w:rsidP="00CA450B">
      <w:pPr>
        <w:pStyle w:val="NormalWeb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ahoma" w:hAnsi="Tahoma" w:cs="Tahoma"/>
          <w:sz w:val="22"/>
          <w:szCs w:val="22"/>
          <w:bdr w:val="none" w:sz="0" w:space="0" w:color="auto" w:frame="1"/>
        </w:rPr>
      </w:pPr>
      <w:hyperlink r:id="rId17" w:history="1">
        <w:r w:rsidRPr="00CA450B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Great Bridge, Chesapeake, Va.</w:t>
        </w:r>
      </w:hyperlink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 – </w:t>
      </w:r>
      <w:r w:rsidRPr="00CA450B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Renovation Completed</w:t>
      </w:r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 – March 1, 2024</w:t>
      </w:r>
    </w:p>
    <w:p w14:paraId="035F3D83" w14:textId="77777777" w:rsidR="00CA450B" w:rsidRPr="00CA450B" w:rsidRDefault="00CA450B" w:rsidP="00CA450B">
      <w:pPr>
        <w:pStyle w:val="NormalWeb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ahoma" w:hAnsi="Tahoma" w:cs="Tahoma"/>
          <w:sz w:val="22"/>
          <w:szCs w:val="22"/>
          <w:bdr w:val="none" w:sz="0" w:space="0" w:color="auto" w:frame="1"/>
        </w:rPr>
      </w:pPr>
      <w:hyperlink r:id="rId18" w:history="1">
        <w:r w:rsidRPr="00CA450B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Ferrell Parkway, Virginia Beach, Va.</w:t>
        </w:r>
      </w:hyperlink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 – </w:t>
      </w:r>
      <w:r w:rsidRPr="00CA450B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Renovation Completed</w:t>
      </w:r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 – March 28, 2024</w:t>
      </w:r>
    </w:p>
    <w:p w14:paraId="77C7834F" w14:textId="77777777" w:rsidR="00CA450B" w:rsidRPr="00CA450B" w:rsidRDefault="00CA450B" w:rsidP="00CA450B">
      <w:pPr>
        <w:pStyle w:val="NormalWeb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ahoma" w:hAnsi="Tahoma" w:cs="Tahoma"/>
          <w:sz w:val="22"/>
          <w:szCs w:val="22"/>
          <w:bdr w:val="none" w:sz="0" w:space="0" w:color="auto" w:frame="1"/>
        </w:rPr>
      </w:pPr>
      <w:hyperlink r:id="rId19" w:history="1">
        <w:r w:rsidRPr="00CA450B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Red Cliffs, Washington, Utah</w:t>
        </w:r>
      </w:hyperlink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 – </w:t>
      </w:r>
      <w:r w:rsidRPr="00CA450B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Renovation Completed</w:t>
      </w:r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 – June 17, 2024</w:t>
      </w:r>
    </w:p>
    <w:p w14:paraId="3C055ACC" w14:textId="77777777" w:rsidR="00CA450B" w:rsidRPr="00CA450B" w:rsidRDefault="00CA450B" w:rsidP="00CA450B">
      <w:pPr>
        <w:pStyle w:val="NormalWeb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ahoma" w:hAnsi="Tahoma" w:cs="Tahoma"/>
          <w:sz w:val="22"/>
          <w:szCs w:val="22"/>
          <w:bdr w:val="none" w:sz="0" w:space="0" w:color="auto" w:frame="1"/>
        </w:rPr>
      </w:pPr>
      <w:hyperlink r:id="rId20" w:history="1">
        <w:r w:rsidRPr="00CA450B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Sunset, St. George, Utah</w:t>
        </w:r>
      </w:hyperlink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 – </w:t>
      </w:r>
      <w:r w:rsidRPr="00CA450B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Renovation Completed</w:t>
      </w:r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 – July 19, 2024</w:t>
      </w:r>
    </w:p>
    <w:p w14:paraId="3CF9E9C5" w14:textId="4D80A631" w:rsidR="00CA450B" w:rsidRDefault="00CA450B" w:rsidP="274CBADA">
      <w:pPr>
        <w:pStyle w:val="NormalWeb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ahoma" w:hAnsi="Tahoma" w:cs="Tahoma"/>
          <w:sz w:val="22"/>
          <w:szCs w:val="22"/>
          <w:bdr w:val="none" w:sz="0" w:space="0" w:color="auto" w:frame="1"/>
        </w:rPr>
      </w:pPr>
      <w:hyperlink r:id="rId21" w:history="1">
        <w:r w:rsidRPr="00CA450B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Great Neck, Virginia Beach, Va.</w:t>
        </w:r>
      </w:hyperlink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 – </w:t>
      </w:r>
      <w:r w:rsidRPr="00CA450B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Planned Renovation</w:t>
      </w:r>
      <w:r w:rsidRPr="00CA450B">
        <w:rPr>
          <w:rFonts w:ascii="Tahoma" w:hAnsi="Tahoma" w:cs="Tahoma"/>
          <w:sz w:val="22"/>
          <w:szCs w:val="22"/>
          <w:bdr w:val="none" w:sz="0" w:space="0" w:color="auto" w:frame="1"/>
        </w:rPr>
        <w:t> – 2025</w:t>
      </w:r>
    </w:p>
    <w:p w14:paraId="78C4CD0A" w14:textId="77777777" w:rsidR="00167605" w:rsidRPr="00EE3108" w:rsidRDefault="00167605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30FAEBF3" w14:textId="77777777" w:rsidR="00167605" w:rsidRDefault="00167605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 w:rsidRPr="00EE310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Learn more about </w:t>
      </w:r>
      <w:proofErr w:type="spellStart"/>
      <w:r w:rsidRPr="00EE310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</w:t>
      </w:r>
      <w:proofErr w:type="spellEnd"/>
      <w:r w:rsidRPr="00EE310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Credit Union at</w:t>
      </w:r>
      <w:r>
        <w:rPr>
          <w:rStyle w:val="Strong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  <w:hyperlink r:id="rId22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www.Chartway.com</w:t>
        </w:r>
      </w:hyperlink>
      <w:r w:rsidRPr="00EA716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55620BDC" w14:textId="6CCB6E05" w:rsidR="005B0E95" w:rsidRDefault="005B0E95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71284892" w14:textId="77777777" w:rsidR="00FE3A77" w:rsidRPr="003410DD" w:rsidRDefault="00FE3A77" w:rsidP="00FE3A77">
      <w:pPr>
        <w:pStyle w:val="NormalWeb"/>
        <w:shd w:val="clear" w:color="auto" w:fill="FFFFFF" w:themeFill="background1"/>
        <w:spacing w:line="276" w:lineRule="auto"/>
        <w:rPr>
          <w:rFonts w:ascii="Tahoma" w:eastAsia="Cambria" w:hAnsi="Tahoma" w:cs="Tahoma"/>
          <w:sz w:val="22"/>
          <w:szCs w:val="22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Get the latest news about </w:t>
      </w:r>
      <w:proofErr w:type="spellStart"/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</w:t>
      </w:r>
      <w:proofErr w:type="spellEnd"/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by visiting our </w:t>
      </w:r>
      <w:hyperlink r:id="rId23" w:history="1">
        <w:r w:rsidRPr="00255947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media center</w:t>
        </w:r>
      </w:hyperlink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253A91BC" w14:textId="77777777" w:rsidR="00167605" w:rsidRPr="00CD44F3" w:rsidRDefault="00167605" w:rsidP="00167605">
      <w:pPr>
        <w:rPr>
          <w:rFonts w:ascii="Tahoma" w:eastAsia="Cambria" w:hAnsi="Tahoma" w:cs="Tahoma"/>
          <w:b/>
          <w:bCs/>
          <w:color w:val="002855"/>
          <w:sz w:val="22"/>
          <w:szCs w:val="22"/>
        </w:rPr>
      </w:pPr>
    </w:p>
    <w:p w14:paraId="52F5A593" w14:textId="77777777" w:rsidR="00167605" w:rsidRPr="00CD44F3" w:rsidRDefault="00167605" w:rsidP="00167605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ahoma" w:eastAsia="Cambria" w:hAnsi="Tahoma" w:cs="Tahoma"/>
          <w:b/>
          <w:bCs/>
          <w:color w:val="002855"/>
          <w:sz w:val="22"/>
          <w:szCs w:val="22"/>
        </w:rPr>
      </w:pPr>
      <w:r w:rsidRPr="54E03647">
        <w:rPr>
          <w:rFonts w:ascii="Tahoma" w:eastAsia="Cambria" w:hAnsi="Tahoma" w:cs="Tahoma"/>
          <w:b/>
          <w:bCs/>
          <w:color w:val="002855"/>
          <w:sz w:val="22"/>
          <w:szCs w:val="22"/>
        </w:rPr>
        <w:t xml:space="preserve">About </w:t>
      </w:r>
      <w:proofErr w:type="spellStart"/>
      <w:r w:rsidRPr="54E03647">
        <w:rPr>
          <w:rFonts w:ascii="Tahoma" w:eastAsia="Cambria" w:hAnsi="Tahoma" w:cs="Tahoma"/>
          <w:b/>
          <w:bCs/>
          <w:color w:val="002855"/>
          <w:sz w:val="22"/>
          <w:szCs w:val="22"/>
        </w:rPr>
        <w:t>Chartway</w:t>
      </w:r>
      <w:proofErr w:type="spellEnd"/>
      <w:r w:rsidRPr="54E03647">
        <w:rPr>
          <w:rFonts w:ascii="Tahoma" w:eastAsia="Cambria" w:hAnsi="Tahoma" w:cs="Tahoma"/>
          <w:b/>
          <w:bCs/>
          <w:color w:val="002855"/>
          <w:sz w:val="22"/>
          <w:szCs w:val="22"/>
        </w:rPr>
        <w:t xml:space="preserve"> </w:t>
      </w:r>
    </w:p>
    <w:p w14:paraId="3C532C25" w14:textId="6C9534C6" w:rsidR="00167605" w:rsidRDefault="00167605" w:rsidP="002A2519">
      <w:pPr>
        <w:rPr>
          <w:rFonts w:ascii="Tahoma" w:hAnsi="Tahoma" w:cs="Tahoma"/>
          <w:sz w:val="22"/>
          <w:szCs w:val="22"/>
        </w:rPr>
      </w:pPr>
      <w:r w:rsidRPr="54E03647">
        <w:rPr>
          <w:rFonts w:ascii="Tahoma" w:hAnsi="Tahoma" w:cs="Tahoma"/>
          <w:sz w:val="22"/>
          <w:szCs w:val="22"/>
        </w:rPr>
        <w:t xml:space="preserve">Since 1959, </w:t>
      </w:r>
      <w:proofErr w:type="spellStart"/>
      <w:r w:rsidRPr="54E03647">
        <w:rPr>
          <w:rFonts w:ascii="Tahoma" w:hAnsi="Tahoma" w:cs="Tahoma"/>
          <w:sz w:val="22"/>
          <w:szCs w:val="22"/>
        </w:rPr>
        <w:t>Chartway</w:t>
      </w:r>
      <w:proofErr w:type="spellEnd"/>
      <w:r w:rsidRPr="54E03647">
        <w:rPr>
          <w:rFonts w:ascii="Tahoma" w:hAnsi="Tahoma" w:cs="Tahoma"/>
          <w:sz w:val="22"/>
          <w:szCs w:val="22"/>
        </w:rPr>
        <w:t xml:space="preserve"> has been unlocking the potential of individuals and families so they can thrive. Member-owned and values-driven, our $</w:t>
      </w:r>
      <w:r w:rsidR="00E45D72">
        <w:rPr>
          <w:rFonts w:ascii="Tahoma" w:hAnsi="Tahoma" w:cs="Tahoma"/>
          <w:sz w:val="22"/>
          <w:szCs w:val="22"/>
        </w:rPr>
        <w:t>3</w:t>
      </w:r>
      <w:r w:rsidRPr="54E03647">
        <w:rPr>
          <w:rFonts w:ascii="Tahoma" w:hAnsi="Tahoma" w:cs="Tahoma"/>
          <w:sz w:val="22"/>
          <w:szCs w:val="22"/>
        </w:rPr>
        <w:t xml:space="preserve"> billion credit union proudly serves more than 2</w:t>
      </w:r>
      <w:r>
        <w:rPr>
          <w:rFonts w:ascii="Tahoma" w:hAnsi="Tahoma" w:cs="Tahoma"/>
          <w:sz w:val="22"/>
          <w:szCs w:val="22"/>
        </w:rPr>
        <w:t>3</w:t>
      </w:r>
      <w:r w:rsidRPr="54E03647">
        <w:rPr>
          <w:rFonts w:ascii="Tahoma" w:hAnsi="Tahoma" w:cs="Tahoma"/>
          <w:sz w:val="22"/>
          <w:szCs w:val="22"/>
        </w:rPr>
        <w:t xml:space="preserve">0,000 members with branches in Utah, Texas, and Virginia. We’ve been recognized by Forbes as one of America’s Best-In-State Credit Unions, included on American Banker’s Top Credit Union to Work For list, and received numerous other top workplace and best credit union accolades. Reflecting a bright way forward, our charitable arm – the </w:t>
      </w:r>
      <w:proofErr w:type="spellStart"/>
      <w:r w:rsidRPr="54E03647">
        <w:rPr>
          <w:rFonts w:ascii="Tahoma" w:hAnsi="Tahoma" w:cs="Tahoma"/>
          <w:sz w:val="22"/>
          <w:szCs w:val="22"/>
        </w:rPr>
        <w:t>Chartway</w:t>
      </w:r>
      <w:proofErr w:type="spellEnd"/>
      <w:r w:rsidRPr="54E03647">
        <w:rPr>
          <w:rFonts w:ascii="Tahoma" w:hAnsi="Tahoma" w:cs="Tahoma"/>
          <w:sz w:val="22"/>
          <w:szCs w:val="22"/>
        </w:rPr>
        <w:t xml:space="preserve"> Promise Foundation – has </w:t>
      </w:r>
      <w:r>
        <w:rPr>
          <w:rFonts w:ascii="Tahoma" w:hAnsi="Tahoma" w:cs="Tahoma"/>
          <w:sz w:val="22"/>
          <w:szCs w:val="22"/>
        </w:rPr>
        <w:t>granted</w:t>
      </w:r>
      <w:r w:rsidRPr="54E03647">
        <w:rPr>
          <w:rFonts w:ascii="Tahoma" w:hAnsi="Tahoma" w:cs="Tahoma"/>
          <w:sz w:val="22"/>
          <w:szCs w:val="22"/>
        </w:rPr>
        <w:t xml:space="preserve"> nearly $15 million to provide medically fragile children and their families memorable experiences that bring joy, hope, and smiles. For information on our vibrant organization, please visit </w:t>
      </w:r>
      <w:hyperlink r:id="rId24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www.Chartway.com</w:t>
        </w:r>
      </w:hyperlink>
      <w:r w:rsidRPr="54E03647">
        <w:rPr>
          <w:rFonts w:ascii="Tahoma" w:hAnsi="Tahoma" w:cs="Tahoma"/>
          <w:sz w:val="22"/>
          <w:szCs w:val="22"/>
        </w:rPr>
        <w:t xml:space="preserve"> and follow us on </w:t>
      </w:r>
      <w:hyperlink r:id="rId25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Facebook</w:t>
        </w:r>
      </w:hyperlink>
      <w:r w:rsidRPr="54E03647">
        <w:rPr>
          <w:rFonts w:ascii="Tahoma" w:hAnsi="Tahoma" w:cs="Tahoma"/>
          <w:sz w:val="22"/>
          <w:szCs w:val="22"/>
        </w:rPr>
        <w:t xml:space="preserve">, </w:t>
      </w:r>
      <w:hyperlink r:id="rId26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Twitter</w:t>
        </w:r>
      </w:hyperlink>
      <w:r w:rsidRPr="54E03647">
        <w:rPr>
          <w:rFonts w:ascii="Tahoma" w:hAnsi="Tahoma" w:cs="Tahoma"/>
          <w:sz w:val="22"/>
          <w:szCs w:val="22"/>
        </w:rPr>
        <w:t xml:space="preserve">, and </w:t>
      </w:r>
      <w:hyperlink r:id="rId27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Instagram</w:t>
        </w:r>
      </w:hyperlink>
      <w:r w:rsidRPr="54E03647">
        <w:rPr>
          <w:rFonts w:ascii="Tahoma" w:hAnsi="Tahoma" w:cs="Tahoma"/>
          <w:sz w:val="22"/>
          <w:szCs w:val="22"/>
        </w:rPr>
        <w:t xml:space="preserve">. </w:t>
      </w:r>
    </w:p>
    <w:p w14:paraId="7D835FCA" w14:textId="0F409B72" w:rsidR="00A83C24" w:rsidRDefault="00167605" w:rsidP="005C63E9">
      <w:pPr>
        <w:jc w:val="center"/>
      </w:pPr>
      <w:r w:rsidRPr="00CD44F3">
        <w:rPr>
          <w:rFonts w:ascii="Tahoma" w:hAnsi="Tahoma" w:cs="Tahoma"/>
          <w:b/>
          <w:color w:val="000000" w:themeColor="text1"/>
          <w:sz w:val="22"/>
          <w:szCs w:val="22"/>
        </w:rPr>
        <w:t># # #</w:t>
      </w:r>
    </w:p>
    <w:sectPr w:rsidR="00A83C24" w:rsidSect="00BF46CF">
      <w:headerReference w:type="default" r:id="rId28"/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ECDE7" w14:textId="77777777" w:rsidR="009373FA" w:rsidRDefault="009373FA" w:rsidP="00727222">
      <w:r>
        <w:separator/>
      </w:r>
    </w:p>
  </w:endnote>
  <w:endnote w:type="continuationSeparator" w:id="0">
    <w:p w14:paraId="24AFAA48" w14:textId="77777777" w:rsidR="009373FA" w:rsidRDefault="009373FA" w:rsidP="00727222">
      <w:r>
        <w:continuationSeparator/>
      </w:r>
    </w:p>
  </w:endnote>
  <w:endnote w:type="continuationNotice" w:id="1">
    <w:p w14:paraId="48DFBF84" w14:textId="77777777" w:rsidR="009373FA" w:rsidRDefault="00937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3803422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</w:rPr>
    </w:sdtEndPr>
    <w:sdtContent>
      <w:p w14:paraId="61338F9E" w14:textId="2629AC37" w:rsidR="00072941" w:rsidRPr="00072941" w:rsidRDefault="00072941">
        <w:pPr>
          <w:pStyle w:val="Footer"/>
          <w:jc w:val="right"/>
          <w:rPr>
            <w:rFonts w:ascii="Tahoma" w:hAnsi="Tahoma" w:cs="Tahoma"/>
          </w:rPr>
        </w:pPr>
        <w:r w:rsidRPr="00072941">
          <w:rPr>
            <w:rFonts w:ascii="Tahoma" w:hAnsi="Tahoma" w:cs="Tahoma"/>
          </w:rPr>
          <w:fldChar w:fldCharType="begin"/>
        </w:r>
        <w:r w:rsidRPr="00072941">
          <w:rPr>
            <w:rFonts w:ascii="Tahoma" w:hAnsi="Tahoma" w:cs="Tahoma"/>
          </w:rPr>
          <w:instrText xml:space="preserve"> PAGE   \* MERGEFORMAT </w:instrText>
        </w:r>
        <w:r w:rsidRPr="00072941">
          <w:rPr>
            <w:rFonts w:ascii="Tahoma" w:hAnsi="Tahoma" w:cs="Tahoma"/>
          </w:rPr>
          <w:fldChar w:fldCharType="separate"/>
        </w:r>
        <w:r w:rsidRPr="00072941">
          <w:rPr>
            <w:rFonts w:ascii="Tahoma" w:hAnsi="Tahoma" w:cs="Tahoma"/>
            <w:noProof/>
          </w:rPr>
          <w:t>2</w:t>
        </w:r>
        <w:r w:rsidRPr="00072941">
          <w:rPr>
            <w:rFonts w:ascii="Tahoma" w:hAnsi="Tahoma" w:cs="Tahoma"/>
            <w:noProof/>
          </w:rPr>
          <w:fldChar w:fldCharType="end"/>
        </w:r>
      </w:p>
    </w:sdtContent>
  </w:sdt>
  <w:p w14:paraId="10C377AE" w14:textId="77777777" w:rsidR="00072941" w:rsidRDefault="00072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F2F07" w14:textId="77777777" w:rsidR="009373FA" w:rsidRDefault="009373FA" w:rsidP="00727222">
      <w:r>
        <w:separator/>
      </w:r>
    </w:p>
  </w:footnote>
  <w:footnote w:type="continuationSeparator" w:id="0">
    <w:p w14:paraId="4F3A2F2D" w14:textId="77777777" w:rsidR="009373FA" w:rsidRDefault="009373FA" w:rsidP="00727222">
      <w:r>
        <w:continuationSeparator/>
      </w:r>
    </w:p>
  </w:footnote>
  <w:footnote w:type="continuationNotice" w:id="1">
    <w:p w14:paraId="1599D14D" w14:textId="77777777" w:rsidR="009373FA" w:rsidRDefault="00937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3CE1" w14:textId="2DA2F86E" w:rsidR="00727222" w:rsidRDefault="00F77929">
    <w:pPr>
      <w:pStyle w:val="Header"/>
    </w:pPr>
    <w:r>
      <w:rPr>
        <w:rFonts w:ascii="Tahoma" w:hAnsi="Tahoma" w:cs="Tahoma"/>
        <w:b/>
        <w:bCs/>
        <w:noProof/>
      </w:rPr>
      <w:drawing>
        <wp:anchor distT="0" distB="0" distL="114300" distR="114300" simplePos="0" relativeHeight="251658240" behindDoc="0" locked="0" layoutInCell="1" allowOverlap="1" wp14:anchorId="076317DA" wp14:editId="6331AF9F">
          <wp:simplePos x="0" y="0"/>
          <wp:positionH relativeFrom="column">
            <wp:posOffset>1971675</wp:posOffset>
          </wp:positionH>
          <wp:positionV relativeFrom="paragraph">
            <wp:posOffset>-38100</wp:posOffset>
          </wp:positionV>
          <wp:extent cx="2231390" cy="7512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46"/>
                  <a:stretch/>
                </pic:blipFill>
                <pic:spPr bwMode="auto">
                  <a:xfrm>
                    <a:off x="0" y="0"/>
                    <a:ext cx="223139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28E">
      <w:rPr>
        <w:noProof/>
      </w:rPr>
      <w:drawing>
        <wp:inline distT="0" distB="0" distL="0" distR="0" wp14:anchorId="084F24AA" wp14:editId="1CC93ACD">
          <wp:extent cx="2030095" cy="633730"/>
          <wp:effectExtent l="0" t="0" r="8255" b="0"/>
          <wp:docPr id="20369367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F220D" w14:textId="77777777" w:rsidR="00F77929" w:rsidRDefault="00F77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91A54"/>
    <w:multiLevelType w:val="multilevel"/>
    <w:tmpl w:val="9534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035572"/>
    <w:multiLevelType w:val="multilevel"/>
    <w:tmpl w:val="8EB4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742040">
    <w:abstractNumId w:val="1"/>
  </w:num>
  <w:num w:numId="2" w16cid:durableId="7039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FC"/>
    <w:rsid w:val="0001063E"/>
    <w:rsid w:val="00011EB9"/>
    <w:rsid w:val="00017B67"/>
    <w:rsid w:val="00021358"/>
    <w:rsid w:val="00035BC1"/>
    <w:rsid w:val="00037BB4"/>
    <w:rsid w:val="00043677"/>
    <w:rsid w:val="00046644"/>
    <w:rsid w:val="00055974"/>
    <w:rsid w:val="00061D51"/>
    <w:rsid w:val="00072941"/>
    <w:rsid w:val="00073DAD"/>
    <w:rsid w:val="00080A47"/>
    <w:rsid w:val="00091880"/>
    <w:rsid w:val="000937B7"/>
    <w:rsid w:val="00095527"/>
    <w:rsid w:val="0009743E"/>
    <w:rsid w:val="00097C5B"/>
    <w:rsid w:val="000A38FA"/>
    <w:rsid w:val="000A680E"/>
    <w:rsid w:val="000A75A4"/>
    <w:rsid w:val="000C0E99"/>
    <w:rsid w:val="000C467B"/>
    <w:rsid w:val="000C55C7"/>
    <w:rsid w:val="000D413D"/>
    <w:rsid w:val="000D61D5"/>
    <w:rsid w:val="000F16F7"/>
    <w:rsid w:val="00102B6F"/>
    <w:rsid w:val="0011082B"/>
    <w:rsid w:val="00114F6C"/>
    <w:rsid w:val="00121347"/>
    <w:rsid w:val="00121F0F"/>
    <w:rsid w:val="0012672A"/>
    <w:rsid w:val="001567BE"/>
    <w:rsid w:val="00161987"/>
    <w:rsid w:val="00167605"/>
    <w:rsid w:val="00180BEE"/>
    <w:rsid w:val="001829F4"/>
    <w:rsid w:val="00183BD0"/>
    <w:rsid w:val="001849B1"/>
    <w:rsid w:val="00186A5C"/>
    <w:rsid w:val="001A2A69"/>
    <w:rsid w:val="001A2D52"/>
    <w:rsid w:val="001A39D6"/>
    <w:rsid w:val="001A6254"/>
    <w:rsid w:val="001C3223"/>
    <w:rsid w:val="001D530C"/>
    <w:rsid w:val="001D7218"/>
    <w:rsid w:val="001E28F5"/>
    <w:rsid w:val="001E4506"/>
    <w:rsid w:val="001F5B57"/>
    <w:rsid w:val="001F66CF"/>
    <w:rsid w:val="002066C4"/>
    <w:rsid w:val="00210495"/>
    <w:rsid w:val="00216D1D"/>
    <w:rsid w:val="00224A56"/>
    <w:rsid w:val="0024476B"/>
    <w:rsid w:val="0024482E"/>
    <w:rsid w:val="0025646A"/>
    <w:rsid w:val="00260361"/>
    <w:rsid w:val="00260AE4"/>
    <w:rsid w:val="002614CC"/>
    <w:rsid w:val="0027046C"/>
    <w:rsid w:val="002753BD"/>
    <w:rsid w:val="002814BF"/>
    <w:rsid w:val="00282FB1"/>
    <w:rsid w:val="002849DE"/>
    <w:rsid w:val="00293E4C"/>
    <w:rsid w:val="002A2519"/>
    <w:rsid w:val="002A3209"/>
    <w:rsid w:val="002B176D"/>
    <w:rsid w:val="002B7902"/>
    <w:rsid w:val="002C4F36"/>
    <w:rsid w:val="002D45C4"/>
    <w:rsid w:val="002D48F1"/>
    <w:rsid w:val="002D665E"/>
    <w:rsid w:val="002E224B"/>
    <w:rsid w:val="002E4D77"/>
    <w:rsid w:val="002E6209"/>
    <w:rsid w:val="002E70A4"/>
    <w:rsid w:val="002E7256"/>
    <w:rsid w:val="002F73C4"/>
    <w:rsid w:val="003000FD"/>
    <w:rsid w:val="00307576"/>
    <w:rsid w:val="003167E0"/>
    <w:rsid w:val="00320510"/>
    <w:rsid w:val="0032536A"/>
    <w:rsid w:val="00342286"/>
    <w:rsid w:val="00352167"/>
    <w:rsid w:val="00354103"/>
    <w:rsid w:val="00361362"/>
    <w:rsid w:val="00366C02"/>
    <w:rsid w:val="00373BD1"/>
    <w:rsid w:val="0038241A"/>
    <w:rsid w:val="0038385A"/>
    <w:rsid w:val="003867D1"/>
    <w:rsid w:val="003B044D"/>
    <w:rsid w:val="003C1E8A"/>
    <w:rsid w:val="003C71FC"/>
    <w:rsid w:val="003D5820"/>
    <w:rsid w:val="003E4900"/>
    <w:rsid w:val="003F5595"/>
    <w:rsid w:val="003F5A11"/>
    <w:rsid w:val="003F7F91"/>
    <w:rsid w:val="0040272F"/>
    <w:rsid w:val="004027A6"/>
    <w:rsid w:val="00404770"/>
    <w:rsid w:val="004124B3"/>
    <w:rsid w:val="00425E0C"/>
    <w:rsid w:val="00426243"/>
    <w:rsid w:val="00426FDF"/>
    <w:rsid w:val="00430ECF"/>
    <w:rsid w:val="00440EB9"/>
    <w:rsid w:val="0045494C"/>
    <w:rsid w:val="00466214"/>
    <w:rsid w:val="00472DFE"/>
    <w:rsid w:val="0048205B"/>
    <w:rsid w:val="004832F8"/>
    <w:rsid w:val="004913B2"/>
    <w:rsid w:val="00494019"/>
    <w:rsid w:val="004B128C"/>
    <w:rsid w:val="004C2380"/>
    <w:rsid w:val="004C3D6D"/>
    <w:rsid w:val="004D2FF0"/>
    <w:rsid w:val="004D61C6"/>
    <w:rsid w:val="004E15AB"/>
    <w:rsid w:val="004E65E4"/>
    <w:rsid w:val="004E7031"/>
    <w:rsid w:val="004F0A1E"/>
    <w:rsid w:val="004F6518"/>
    <w:rsid w:val="004F66EF"/>
    <w:rsid w:val="00507947"/>
    <w:rsid w:val="00521C54"/>
    <w:rsid w:val="00525AEE"/>
    <w:rsid w:val="00537BB8"/>
    <w:rsid w:val="005439D2"/>
    <w:rsid w:val="00546775"/>
    <w:rsid w:val="005572B2"/>
    <w:rsid w:val="00564CCB"/>
    <w:rsid w:val="00565D5E"/>
    <w:rsid w:val="00577912"/>
    <w:rsid w:val="00596367"/>
    <w:rsid w:val="005A5436"/>
    <w:rsid w:val="005B0E95"/>
    <w:rsid w:val="005B281E"/>
    <w:rsid w:val="005B399B"/>
    <w:rsid w:val="005B61C5"/>
    <w:rsid w:val="005C050F"/>
    <w:rsid w:val="005C3467"/>
    <w:rsid w:val="005C59F1"/>
    <w:rsid w:val="005C63E9"/>
    <w:rsid w:val="005D1DBF"/>
    <w:rsid w:val="005D21FA"/>
    <w:rsid w:val="005D313A"/>
    <w:rsid w:val="005D64EE"/>
    <w:rsid w:val="005E1506"/>
    <w:rsid w:val="005F00F5"/>
    <w:rsid w:val="005F4F79"/>
    <w:rsid w:val="00607CDA"/>
    <w:rsid w:val="006170B8"/>
    <w:rsid w:val="00621EDF"/>
    <w:rsid w:val="006250F1"/>
    <w:rsid w:val="006273D1"/>
    <w:rsid w:val="00632520"/>
    <w:rsid w:val="006354EE"/>
    <w:rsid w:val="00637C8C"/>
    <w:rsid w:val="00643515"/>
    <w:rsid w:val="00645641"/>
    <w:rsid w:val="00655734"/>
    <w:rsid w:val="0066053F"/>
    <w:rsid w:val="00667621"/>
    <w:rsid w:val="006834DC"/>
    <w:rsid w:val="0068394F"/>
    <w:rsid w:val="006C2B11"/>
    <w:rsid w:val="006F1500"/>
    <w:rsid w:val="006F2E7D"/>
    <w:rsid w:val="006F40B0"/>
    <w:rsid w:val="007034CC"/>
    <w:rsid w:val="007038A0"/>
    <w:rsid w:val="007066B9"/>
    <w:rsid w:val="00706881"/>
    <w:rsid w:val="00707F20"/>
    <w:rsid w:val="00712A25"/>
    <w:rsid w:val="0071474E"/>
    <w:rsid w:val="00725B42"/>
    <w:rsid w:val="00727222"/>
    <w:rsid w:val="00727E3A"/>
    <w:rsid w:val="0073529D"/>
    <w:rsid w:val="00740E28"/>
    <w:rsid w:val="00757278"/>
    <w:rsid w:val="007652E2"/>
    <w:rsid w:val="0076728B"/>
    <w:rsid w:val="007679B6"/>
    <w:rsid w:val="007816F0"/>
    <w:rsid w:val="00781DDE"/>
    <w:rsid w:val="00786BF4"/>
    <w:rsid w:val="0078731E"/>
    <w:rsid w:val="00794153"/>
    <w:rsid w:val="0079682B"/>
    <w:rsid w:val="007A3F8C"/>
    <w:rsid w:val="007A4EE3"/>
    <w:rsid w:val="007A58F0"/>
    <w:rsid w:val="007B77A1"/>
    <w:rsid w:val="007B7EE5"/>
    <w:rsid w:val="007C46F5"/>
    <w:rsid w:val="007C7A13"/>
    <w:rsid w:val="007D4479"/>
    <w:rsid w:val="007D618F"/>
    <w:rsid w:val="007E10A6"/>
    <w:rsid w:val="007E1922"/>
    <w:rsid w:val="007E1F56"/>
    <w:rsid w:val="007F26A6"/>
    <w:rsid w:val="008064B9"/>
    <w:rsid w:val="00807F46"/>
    <w:rsid w:val="00810B01"/>
    <w:rsid w:val="00812077"/>
    <w:rsid w:val="008135C7"/>
    <w:rsid w:val="00813716"/>
    <w:rsid w:val="00833FD5"/>
    <w:rsid w:val="008347D8"/>
    <w:rsid w:val="00834DDD"/>
    <w:rsid w:val="00853FB5"/>
    <w:rsid w:val="008541A3"/>
    <w:rsid w:val="0085535C"/>
    <w:rsid w:val="00861759"/>
    <w:rsid w:val="0086307C"/>
    <w:rsid w:val="00874671"/>
    <w:rsid w:val="00875370"/>
    <w:rsid w:val="0087552B"/>
    <w:rsid w:val="00877E9D"/>
    <w:rsid w:val="00882EC3"/>
    <w:rsid w:val="00883C8C"/>
    <w:rsid w:val="00884BB3"/>
    <w:rsid w:val="00890709"/>
    <w:rsid w:val="00890ADC"/>
    <w:rsid w:val="0089161E"/>
    <w:rsid w:val="00897CE7"/>
    <w:rsid w:val="008B48FB"/>
    <w:rsid w:val="008B4BAF"/>
    <w:rsid w:val="008C00C5"/>
    <w:rsid w:val="008C28E7"/>
    <w:rsid w:val="008D0866"/>
    <w:rsid w:val="008D3E7D"/>
    <w:rsid w:val="008D549D"/>
    <w:rsid w:val="008E6CF2"/>
    <w:rsid w:val="008F1B03"/>
    <w:rsid w:val="008F5123"/>
    <w:rsid w:val="00905501"/>
    <w:rsid w:val="00910266"/>
    <w:rsid w:val="00931432"/>
    <w:rsid w:val="00931C62"/>
    <w:rsid w:val="009373FA"/>
    <w:rsid w:val="0094086B"/>
    <w:rsid w:val="009462B5"/>
    <w:rsid w:val="00953038"/>
    <w:rsid w:val="009565B3"/>
    <w:rsid w:val="00967526"/>
    <w:rsid w:val="00967FF0"/>
    <w:rsid w:val="009735B7"/>
    <w:rsid w:val="00993707"/>
    <w:rsid w:val="009955FC"/>
    <w:rsid w:val="0099676B"/>
    <w:rsid w:val="009A5754"/>
    <w:rsid w:val="009B273E"/>
    <w:rsid w:val="009B41F2"/>
    <w:rsid w:val="009B6C68"/>
    <w:rsid w:val="009C2A7B"/>
    <w:rsid w:val="009D0E40"/>
    <w:rsid w:val="009D2A7A"/>
    <w:rsid w:val="009D37DF"/>
    <w:rsid w:val="009D4B06"/>
    <w:rsid w:val="009D74DD"/>
    <w:rsid w:val="009E0B4E"/>
    <w:rsid w:val="009E1096"/>
    <w:rsid w:val="00A015B9"/>
    <w:rsid w:val="00A13ED6"/>
    <w:rsid w:val="00A16900"/>
    <w:rsid w:val="00A222FF"/>
    <w:rsid w:val="00A339D2"/>
    <w:rsid w:val="00A363E2"/>
    <w:rsid w:val="00A5315E"/>
    <w:rsid w:val="00A564E5"/>
    <w:rsid w:val="00A60F16"/>
    <w:rsid w:val="00A641D7"/>
    <w:rsid w:val="00A7575B"/>
    <w:rsid w:val="00A834C2"/>
    <w:rsid w:val="00A83C24"/>
    <w:rsid w:val="00A84F6E"/>
    <w:rsid w:val="00A90817"/>
    <w:rsid w:val="00A95A63"/>
    <w:rsid w:val="00AA2BA4"/>
    <w:rsid w:val="00AA545A"/>
    <w:rsid w:val="00AB5A46"/>
    <w:rsid w:val="00AC298E"/>
    <w:rsid w:val="00AC411D"/>
    <w:rsid w:val="00AD51E0"/>
    <w:rsid w:val="00AD7EA7"/>
    <w:rsid w:val="00AE4FAC"/>
    <w:rsid w:val="00AE546A"/>
    <w:rsid w:val="00AE7A25"/>
    <w:rsid w:val="00AF17B8"/>
    <w:rsid w:val="00AF216F"/>
    <w:rsid w:val="00AF492B"/>
    <w:rsid w:val="00AF548F"/>
    <w:rsid w:val="00AF66E0"/>
    <w:rsid w:val="00B17A60"/>
    <w:rsid w:val="00B24E65"/>
    <w:rsid w:val="00B476E1"/>
    <w:rsid w:val="00B50BE3"/>
    <w:rsid w:val="00B641C7"/>
    <w:rsid w:val="00B6534F"/>
    <w:rsid w:val="00B70856"/>
    <w:rsid w:val="00B747DC"/>
    <w:rsid w:val="00B83F95"/>
    <w:rsid w:val="00B8477A"/>
    <w:rsid w:val="00BA1100"/>
    <w:rsid w:val="00BB2115"/>
    <w:rsid w:val="00BC71F6"/>
    <w:rsid w:val="00BD51D5"/>
    <w:rsid w:val="00BE5533"/>
    <w:rsid w:val="00BF2EAE"/>
    <w:rsid w:val="00BF46CF"/>
    <w:rsid w:val="00C04BFF"/>
    <w:rsid w:val="00C07942"/>
    <w:rsid w:val="00C11AEF"/>
    <w:rsid w:val="00C11C5B"/>
    <w:rsid w:val="00C160DD"/>
    <w:rsid w:val="00C229DB"/>
    <w:rsid w:val="00C2325D"/>
    <w:rsid w:val="00C2650D"/>
    <w:rsid w:val="00C2695A"/>
    <w:rsid w:val="00C43F78"/>
    <w:rsid w:val="00C45BFE"/>
    <w:rsid w:val="00C46F19"/>
    <w:rsid w:val="00C819B2"/>
    <w:rsid w:val="00C83F60"/>
    <w:rsid w:val="00C84A1A"/>
    <w:rsid w:val="00C9131A"/>
    <w:rsid w:val="00CA0CF1"/>
    <w:rsid w:val="00CA4205"/>
    <w:rsid w:val="00CA450B"/>
    <w:rsid w:val="00CA5520"/>
    <w:rsid w:val="00CB3544"/>
    <w:rsid w:val="00CB3DA0"/>
    <w:rsid w:val="00CC07A5"/>
    <w:rsid w:val="00CC5282"/>
    <w:rsid w:val="00CE5C5A"/>
    <w:rsid w:val="00CE7044"/>
    <w:rsid w:val="00D070F2"/>
    <w:rsid w:val="00D1092E"/>
    <w:rsid w:val="00D12571"/>
    <w:rsid w:val="00D1406A"/>
    <w:rsid w:val="00D148CC"/>
    <w:rsid w:val="00D22627"/>
    <w:rsid w:val="00D231E4"/>
    <w:rsid w:val="00D24592"/>
    <w:rsid w:val="00D33F21"/>
    <w:rsid w:val="00D34C67"/>
    <w:rsid w:val="00D432B7"/>
    <w:rsid w:val="00D464EB"/>
    <w:rsid w:val="00D702C7"/>
    <w:rsid w:val="00D80ED4"/>
    <w:rsid w:val="00D859CB"/>
    <w:rsid w:val="00D93AB1"/>
    <w:rsid w:val="00D93F8F"/>
    <w:rsid w:val="00DA37C5"/>
    <w:rsid w:val="00DC0FDE"/>
    <w:rsid w:val="00DD6382"/>
    <w:rsid w:val="00DE7592"/>
    <w:rsid w:val="00DE7FBB"/>
    <w:rsid w:val="00DF12CE"/>
    <w:rsid w:val="00E049EC"/>
    <w:rsid w:val="00E12780"/>
    <w:rsid w:val="00E14AC0"/>
    <w:rsid w:val="00E15D9A"/>
    <w:rsid w:val="00E22E9E"/>
    <w:rsid w:val="00E23673"/>
    <w:rsid w:val="00E25005"/>
    <w:rsid w:val="00E43B1D"/>
    <w:rsid w:val="00E45D72"/>
    <w:rsid w:val="00E53A8A"/>
    <w:rsid w:val="00E55F44"/>
    <w:rsid w:val="00E663F7"/>
    <w:rsid w:val="00E75A78"/>
    <w:rsid w:val="00E80A00"/>
    <w:rsid w:val="00E810D9"/>
    <w:rsid w:val="00E81224"/>
    <w:rsid w:val="00E851DD"/>
    <w:rsid w:val="00E9771B"/>
    <w:rsid w:val="00EA716C"/>
    <w:rsid w:val="00EB2B15"/>
    <w:rsid w:val="00EB3171"/>
    <w:rsid w:val="00EB3C00"/>
    <w:rsid w:val="00EB683D"/>
    <w:rsid w:val="00EC1132"/>
    <w:rsid w:val="00EC1A85"/>
    <w:rsid w:val="00EC421B"/>
    <w:rsid w:val="00EC6C9D"/>
    <w:rsid w:val="00ED0A00"/>
    <w:rsid w:val="00ED6354"/>
    <w:rsid w:val="00EE3108"/>
    <w:rsid w:val="00EE7365"/>
    <w:rsid w:val="00EE7A87"/>
    <w:rsid w:val="00EF60F9"/>
    <w:rsid w:val="00F02728"/>
    <w:rsid w:val="00F052EC"/>
    <w:rsid w:val="00F06B48"/>
    <w:rsid w:val="00F06B83"/>
    <w:rsid w:val="00F10D96"/>
    <w:rsid w:val="00F1328E"/>
    <w:rsid w:val="00F13A9C"/>
    <w:rsid w:val="00F13AD5"/>
    <w:rsid w:val="00F20576"/>
    <w:rsid w:val="00F25A6D"/>
    <w:rsid w:val="00F2735E"/>
    <w:rsid w:val="00F27F31"/>
    <w:rsid w:val="00F32908"/>
    <w:rsid w:val="00F347C6"/>
    <w:rsid w:val="00F351E6"/>
    <w:rsid w:val="00F35BE0"/>
    <w:rsid w:val="00F44A7E"/>
    <w:rsid w:val="00F526C4"/>
    <w:rsid w:val="00F53F86"/>
    <w:rsid w:val="00F55A3D"/>
    <w:rsid w:val="00F651A1"/>
    <w:rsid w:val="00F75BD7"/>
    <w:rsid w:val="00F77424"/>
    <w:rsid w:val="00F77929"/>
    <w:rsid w:val="00FB1FA5"/>
    <w:rsid w:val="00FD5340"/>
    <w:rsid w:val="00FD7FA6"/>
    <w:rsid w:val="00FE3A77"/>
    <w:rsid w:val="00FE51FC"/>
    <w:rsid w:val="00FE6095"/>
    <w:rsid w:val="00FF1024"/>
    <w:rsid w:val="051E1B0B"/>
    <w:rsid w:val="0584E739"/>
    <w:rsid w:val="06909722"/>
    <w:rsid w:val="07D72127"/>
    <w:rsid w:val="0A60F5D6"/>
    <w:rsid w:val="0CCA0358"/>
    <w:rsid w:val="0F6DF1B0"/>
    <w:rsid w:val="100EE940"/>
    <w:rsid w:val="173AD3AC"/>
    <w:rsid w:val="173C1ED6"/>
    <w:rsid w:val="1955A606"/>
    <w:rsid w:val="1AAC4BE8"/>
    <w:rsid w:val="1DB8C36B"/>
    <w:rsid w:val="1DC9CE03"/>
    <w:rsid w:val="1E6828DC"/>
    <w:rsid w:val="1EBD906F"/>
    <w:rsid w:val="1F69CB7F"/>
    <w:rsid w:val="22915F47"/>
    <w:rsid w:val="22EFBBA7"/>
    <w:rsid w:val="24750C04"/>
    <w:rsid w:val="25B63FD8"/>
    <w:rsid w:val="274CBADA"/>
    <w:rsid w:val="28299527"/>
    <w:rsid w:val="2B6AA7ED"/>
    <w:rsid w:val="2DDC2917"/>
    <w:rsid w:val="2F8B4DAC"/>
    <w:rsid w:val="36F2F213"/>
    <w:rsid w:val="3798DBA5"/>
    <w:rsid w:val="3BE307F5"/>
    <w:rsid w:val="3C243CB2"/>
    <w:rsid w:val="3DC45B68"/>
    <w:rsid w:val="3E934FB5"/>
    <w:rsid w:val="3F6A75A6"/>
    <w:rsid w:val="40FDFBFD"/>
    <w:rsid w:val="42712C8D"/>
    <w:rsid w:val="44ED254D"/>
    <w:rsid w:val="46B3BE3B"/>
    <w:rsid w:val="479BE7F4"/>
    <w:rsid w:val="47A7475D"/>
    <w:rsid w:val="48F32DAA"/>
    <w:rsid w:val="493F7F1C"/>
    <w:rsid w:val="4A8CED84"/>
    <w:rsid w:val="4B56A8DE"/>
    <w:rsid w:val="4C3AA199"/>
    <w:rsid w:val="4D54D540"/>
    <w:rsid w:val="4DE497D9"/>
    <w:rsid w:val="50718F67"/>
    <w:rsid w:val="51A06B2F"/>
    <w:rsid w:val="5398A412"/>
    <w:rsid w:val="54EBE74A"/>
    <w:rsid w:val="5562393C"/>
    <w:rsid w:val="5704FF9E"/>
    <w:rsid w:val="597BCB02"/>
    <w:rsid w:val="5A542D78"/>
    <w:rsid w:val="5C6D10A7"/>
    <w:rsid w:val="6202EC1F"/>
    <w:rsid w:val="632EE24B"/>
    <w:rsid w:val="63BA216E"/>
    <w:rsid w:val="66E3F5BB"/>
    <w:rsid w:val="6B000B5C"/>
    <w:rsid w:val="6D2D2EA8"/>
    <w:rsid w:val="6DC08A4C"/>
    <w:rsid w:val="70DB18B9"/>
    <w:rsid w:val="70E7C787"/>
    <w:rsid w:val="7306D5FB"/>
    <w:rsid w:val="766AF6E5"/>
    <w:rsid w:val="7A1AEE4F"/>
    <w:rsid w:val="7C4406A3"/>
    <w:rsid w:val="7E95D924"/>
    <w:rsid w:val="7EDBCC4D"/>
    <w:rsid w:val="7FD4A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2BE0E"/>
  <w15:chartTrackingRefBased/>
  <w15:docId w15:val="{51F72963-ADBF-4E73-8C4D-117FC289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0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2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27222"/>
  </w:style>
  <w:style w:type="paragraph" w:styleId="Footer">
    <w:name w:val="footer"/>
    <w:basedOn w:val="Normal"/>
    <w:link w:val="FooterChar"/>
    <w:uiPriority w:val="99"/>
    <w:unhideWhenUsed/>
    <w:rsid w:val="007272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27222"/>
  </w:style>
  <w:style w:type="paragraph" w:styleId="NormalWeb">
    <w:name w:val="Normal (Web)"/>
    <w:basedOn w:val="Normal"/>
    <w:uiPriority w:val="99"/>
    <w:unhideWhenUsed/>
    <w:rsid w:val="00167605"/>
  </w:style>
  <w:style w:type="character" w:styleId="Hyperlink">
    <w:name w:val="Hyperlink"/>
    <w:uiPriority w:val="99"/>
    <w:unhideWhenUsed/>
    <w:rsid w:val="00167605"/>
    <w:rPr>
      <w:strike w:val="0"/>
      <w:dstrike w:val="0"/>
      <w:color w:val="7B0C25"/>
      <w:u w:val="none"/>
      <w:effect w:val="none"/>
    </w:rPr>
  </w:style>
  <w:style w:type="character" w:styleId="Strong">
    <w:name w:val="Strong"/>
    <w:uiPriority w:val="22"/>
    <w:qFormat/>
    <w:rsid w:val="00167605"/>
    <w:rPr>
      <w:b/>
      <w:bCs/>
    </w:rPr>
  </w:style>
  <w:style w:type="character" w:customStyle="1" w:styleId="eop">
    <w:name w:val="eop"/>
    <w:basedOn w:val="DefaultParagraphFont"/>
    <w:rsid w:val="00167605"/>
  </w:style>
  <w:style w:type="character" w:customStyle="1" w:styleId="normaltextrun">
    <w:name w:val="normaltextrun"/>
    <w:basedOn w:val="DefaultParagraphFont"/>
    <w:rsid w:val="00167605"/>
  </w:style>
  <w:style w:type="character" w:styleId="CommentReference">
    <w:name w:val="annotation reference"/>
    <w:basedOn w:val="DefaultParagraphFont"/>
    <w:uiPriority w:val="99"/>
    <w:semiHidden/>
    <w:unhideWhenUsed/>
    <w:rsid w:val="00167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605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C00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47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3BD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EE73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hartway.com/business/business-accounts-services.html" TargetMode="External"/><Relationship Id="rId18" Type="http://schemas.openxmlformats.org/officeDocument/2006/relationships/hyperlink" Target="https://www.chartway.com/locations/virginia/virginia-beach/ferrell-parkway.html" TargetMode="External"/><Relationship Id="rId26" Type="http://schemas.openxmlformats.org/officeDocument/2006/relationships/hyperlink" Target="https://twitter.com/ChartwayFC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hartway.com/locations/virginia/virginia-beach/great-neck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hartwaypromisefoundation.org/chartway-promise-foundation.html" TargetMode="External"/><Relationship Id="rId17" Type="http://schemas.openxmlformats.org/officeDocument/2006/relationships/hyperlink" Target="https://www.chartway.com/locations/virginia/chesapeake/great-bridge.html" TargetMode="External"/><Relationship Id="rId25" Type="http://schemas.openxmlformats.org/officeDocument/2006/relationships/hyperlink" Target="http://www.facebook.com/chartwayfc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artway.com/locations/utah/cedar-city.html" TargetMode="External"/><Relationship Id="rId20" Type="http://schemas.openxmlformats.org/officeDocument/2006/relationships/hyperlink" Target="https://www.chartway.com/locations/utah/saint-george/sunset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artway.com/locations.html" TargetMode="External"/><Relationship Id="rId24" Type="http://schemas.openxmlformats.org/officeDocument/2006/relationships/hyperlink" Target="http://www.Chartway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hartway.com/locations/virginia/virginia-beach/pacific.html" TargetMode="External"/><Relationship Id="rId23" Type="http://schemas.openxmlformats.org/officeDocument/2006/relationships/hyperlink" Target="https://www.chartway.com/media-center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chartway.com/locations.html" TargetMode="External"/><Relationship Id="rId19" Type="http://schemas.openxmlformats.org/officeDocument/2006/relationships/hyperlink" Target="https://www.chartway.com/locations/utah/washington/red-cliffs.html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hartway.com/locations/virginia/virginia-beach/east-beach.html" TargetMode="External"/><Relationship Id="rId22" Type="http://schemas.openxmlformats.org/officeDocument/2006/relationships/hyperlink" Target="http://www.Chartway.com" TargetMode="External"/><Relationship Id="rId27" Type="http://schemas.openxmlformats.org/officeDocument/2006/relationships/hyperlink" Target="https://www.instagram.com/chartwayfcu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FC9576B647D43981F1E39894E9010" ma:contentTypeVersion="18" ma:contentTypeDescription="Create a new document." ma:contentTypeScope="" ma:versionID="a739b222b1cb9526a1bb8bfc2fbdcbf5">
  <xsd:schema xmlns:xsd="http://www.w3.org/2001/XMLSchema" xmlns:xs="http://www.w3.org/2001/XMLSchema" xmlns:p="http://schemas.microsoft.com/office/2006/metadata/properties" xmlns:ns2="9cebb5bb-00b0-4918-9cb7-7b687c266933" xmlns:ns3="9c1d56b5-997d-4e9a-89dd-6673e6fa289f" targetNamespace="http://schemas.microsoft.com/office/2006/metadata/properties" ma:root="true" ma:fieldsID="1fc0cfbcbc493f21607185514f897513" ns2:_="" ns3:_="">
    <xsd:import namespace="9cebb5bb-00b0-4918-9cb7-7b687c266933"/>
    <xsd:import namespace="9c1d56b5-997d-4e9a-89dd-6673e6fa2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bb5bb-00b0-4918-9cb7-7b687c26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e55ae5-4a9e-444c-bfea-4c217e12a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d56b5-997d-4e9a-89dd-6673e6fa28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a9fa9e-6486-46b4-aa04-998c92411c1e}" ma:internalName="TaxCatchAll" ma:showField="CatchAllData" ma:web="9c1d56b5-997d-4e9a-89dd-6673e6fa2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bb5bb-00b0-4918-9cb7-7b687c266933">
      <Terms xmlns="http://schemas.microsoft.com/office/infopath/2007/PartnerControls"/>
    </lcf76f155ced4ddcb4097134ff3c332f>
    <TaxCatchAll xmlns="9c1d56b5-997d-4e9a-89dd-6673e6fa289f" xsi:nil="true"/>
  </documentManagement>
</p:properties>
</file>

<file path=customXml/itemProps1.xml><?xml version="1.0" encoding="utf-8"?>
<ds:datastoreItem xmlns:ds="http://schemas.openxmlformats.org/officeDocument/2006/customXml" ds:itemID="{0FD07755-336B-458D-8AA6-DBF23EAF4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47800-7BB6-4211-B285-0CF489BDA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bb5bb-00b0-4918-9cb7-7b687c266933"/>
    <ds:schemaRef ds:uri="9c1d56b5-997d-4e9a-89dd-6673e6fa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B68C8-CD87-44FA-B386-1154FE9F8695}">
  <ds:schemaRefs>
    <ds:schemaRef ds:uri="http://schemas.microsoft.com/office/2006/metadata/properties"/>
    <ds:schemaRef ds:uri="http://schemas.microsoft.com/office/infopath/2007/PartnerControls"/>
    <ds:schemaRef ds:uri="9cebb5bb-00b0-4918-9cb7-7b687c266933"/>
    <ds:schemaRef ds:uri="9c1d56b5-997d-4e9a-89dd-6673e6fa28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1058</Words>
  <Characters>6034</Characters>
  <Application>Microsoft Office Word</Application>
  <DocSecurity>0</DocSecurity>
  <Lines>50</Lines>
  <Paragraphs>14</Paragraphs>
  <ScaleCrop>false</ScaleCrop>
  <Company>Chartway Federal Credit Union</Company>
  <LinksUpToDate>false</LinksUpToDate>
  <CharactersWithSpaces>7078</CharactersWithSpaces>
  <SharedDoc>false</SharedDoc>
  <HLinks>
    <vt:vector size="114" baseType="variant">
      <vt:variant>
        <vt:i4>6422574</vt:i4>
      </vt:variant>
      <vt:variant>
        <vt:i4>48</vt:i4>
      </vt:variant>
      <vt:variant>
        <vt:i4>0</vt:i4>
      </vt:variant>
      <vt:variant>
        <vt:i4>5</vt:i4>
      </vt:variant>
      <vt:variant>
        <vt:lpwstr>https://www.instagram.com/chartwayfcu/</vt:lpwstr>
      </vt:variant>
      <vt:variant>
        <vt:lpwstr/>
      </vt:variant>
      <vt:variant>
        <vt:i4>7208996</vt:i4>
      </vt:variant>
      <vt:variant>
        <vt:i4>45</vt:i4>
      </vt:variant>
      <vt:variant>
        <vt:i4>0</vt:i4>
      </vt:variant>
      <vt:variant>
        <vt:i4>5</vt:i4>
      </vt:variant>
      <vt:variant>
        <vt:lpwstr>https://twitter.com/ChartwayFCU</vt:lpwstr>
      </vt:variant>
      <vt:variant>
        <vt:lpwstr/>
      </vt:variant>
      <vt:variant>
        <vt:i4>3801135</vt:i4>
      </vt:variant>
      <vt:variant>
        <vt:i4>42</vt:i4>
      </vt:variant>
      <vt:variant>
        <vt:i4>0</vt:i4>
      </vt:variant>
      <vt:variant>
        <vt:i4>5</vt:i4>
      </vt:variant>
      <vt:variant>
        <vt:lpwstr>http://www.facebook.com/chartwayfcu</vt:lpwstr>
      </vt:variant>
      <vt:variant>
        <vt:lpwstr/>
      </vt:variant>
      <vt:variant>
        <vt:i4>5374026</vt:i4>
      </vt:variant>
      <vt:variant>
        <vt:i4>39</vt:i4>
      </vt:variant>
      <vt:variant>
        <vt:i4>0</vt:i4>
      </vt:variant>
      <vt:variant>
        <vt:i4>5</vt:i4>
      </vt:variant>
      <vt:variant>
        <vt:lpwstr>http://www.chartway.com/</vt:lpwstr>
      </vt:variant>
      <vt:variant>
        <vt:lpwstr/>
      </vt:variant>
      <vt:variant>
        <vt:i4>6553726</vt:i4>
      </vt:variant>
      <vt:variant>
        <vt:i4>36</vt:i4>
      </vt:variant>
      <vt:variant>
        <vt:i4>0</vt:i4>
      </vt:variant>
      <vt:variant>
        <vt:i4>5</vt:i4>
      </vt:variant>
      <vt:variant>
        <vt:lpwstr>https://www.chartway.com/media-center.html</vt:lpwstr>
      </vt:variant>
      <vt:variant>
        <vt:lpwstr/>
      </vt:variant>
      <vt:variant>
        <vt:i4>5374026</vt:i4>
      </vt:variant>
      <vt:variant>
        <vt:i4>33</vt:i4>
      </vt:variant>
      <vt:variant>
        <vt:i4>0</vt:i4>
      </vt:variant>
      <vt:variant>
        <vt:i4>5</vt:i4>
      </vt:variant>
      <vt:variant>
        <vt:lpwstr>http://www.chartway.com/</vt:lpwstr>
      </vt:variant>
      <vt:variant>
        <vt:lpwstr/>
      </vt:variant>
      <vt:variant>
        <vt:i4>3735595</vt:i4>
      </vt:variant>
      <vt:variant>
        <vt:i4>30</vt:i4>
      </vt:variant>
      <vt:variant>
        <vt:i4>0</vt:i4>
      </vt:variant>
      <vt:variant>
        <vt:i4>5</vt:i4>
      </vt:variant>
      <vt:variant>
        <vt:lpwstr>https://www.chartway.com/locations/virginia/virginia-beach/great-neck.html</vt:lpwstr>
      </vt:variant>
      <vt:variant>
        <vt:lpwstr/>
      </vt:variant>
      <vt:variant>
        <vt:i4>1048666</vt:i4>
      </vt:variant>
      <vt:variant>
        <vt:i4>27</vt:i4>
      </vt:variant>
      <vt:variant>
        <vt:i4>0</vt:i4>
      </vt:variant>
      <vt:variant>
        <vt:i4>5</vt:i4>
      </vt:variant>
      <vt:variant>
        <vt:lpwstr>https://www.chartway.com/locations/utah/saint-george/sunset.html</vt:lpwstr>
      </vt:variant>
      <vt:variant>
        <vt:lpwstr/>
      </vt:variant>
      <vt:variant>
        <vt:i4>4128893</vt:i4>
      </vt:variant>
      <vt:variant>
        <vt:i4>24</vt:i4>
      </vt:variant>
      <vt:variant>
        <vt:i4>0</vt:i4>
      </vt:variant>
      <vt:variant>
        <vt:i4>5</vt:i4>
      </vt:variant>
      <vt:variant>
        <vt:lpwstr>https://www.chartway.com/locations/utah/washington/red-cliffs.html</vt:lpwstr>
      </vt:variant>
      <vt:variant>
        <vt:lpwstr/>
      </vt:variant>
      <vt:variant>
        <vt:i4>6291577</vt:i4>
      </vt:variant>
      <vt:variant>
        <vt:i4>21</vt:i4>
      </vt:variant>
      <vt:variant>
        <vt:i4>0</vt:i4>
      </vt:variant>
      <vt:variant>
        <vt:i4>5</vt:i4>
      </vt:variant>
      <vt:variant>
        <vt:lpwstr>https://www.chartway.com/locations/virginia/virginia-beach/ferrell-parkway.html</vt:lpwstr>
      </vt:variant>
      <vt:variant>
        <vt:lpwstr/>
      </vt:variant>
      <vt:variant>
        <vt:i4>6094864</vt:i4>
      </vt:variant>
      <vt:variant>
        <vt:i4>18</vt:i4>
      </vt:variant>
      <vt:variant>
        <vt:i4>0</vt:i4>
      </vt:variant>
      <vt:variant>
        <vt:i4>5</vt:i4>
      </vt:variant>
      <vt:variant>
        <vt:lpwstr>https://www.chartway.com/locations/virginia/chesapeake/great-bridge.html</vt:lpwstr>
      </vt:variant>
      <vt:variant>
        <vt:lpwstr/>
      </vt:variant>
      <vt:variant>
        <vt:i4>3276859</vt:i4>
      </vt:variant>
      <vt:variant>
        <vt:i4>15</vt:i4>
      </vt:variant>
      <vt:variant>
        <vt:i4>0</vt:i4>
      </vt:variant>
      <vt:variant>
        <vt:i4>5</vt:i4>
      </vt:variant>
      <vt:variant>
        <vt:lpwstr>https://www.chartway.com/locations/utah/cedar-city.html</vt:lpwstr>
      </vt:variant>
      <vt:variant>
        <vt:lpwstr/>
      </vt:variant>
      <vt:variant>
        <vt:i4>8323173</vt:i4>
      </vt:variant>
      <vt:variant>
        <vt:i4>12</vt:i4>
      </vt:variant>
      <vt:variant>
        <vt:i4>0</vt:i4>
      </vt:variant>
      <vt:variant>
        <vt:i4>5</vt:i4>
      </vt:variant>
      <vt:variant>
        <vt:lpwstr>https://www.chartway.com/locations/virginia/virginia-beach/east-beach.html</vt:lpwstr>
      </vt:variant>
      <vt:variant>
        <vt:lpwstr/>
      </vt:variant>
      <vt:variant>
        <vt:i4>5439572</vt:i4>
      </vt:variant>
      <vt:variant>
        <vt:i4>9</vt:i4>
      </vt:variant>
      <vt:variant>
        <vt:i4>0</vt:i4>
      </vt:variant>
      <vt:variant>
        <vt:i4>5</vt:i4>
      </vt:variant>
      <vt:variant>
        <vt:lpwstr>https://www.chartway.com/business/business-accounts-services.html</vt:lpwstr>
      </vt:variant>
      <vt:variant>
        <vt:lpwstr/>
      </vt:variant>
      <vt:variant>
        <vt:i4>2818098</vt:i4>
      </vt:variant>
      <vt:variant>
        <vt:i4>6</vt:i4>
      </vt:variant>
      <vt:variant>
        <vt:i4>0</vt:i4>
      </vt:variant>
      <vt:variant>
        <vt:i4>5</vt:i4>
      </vt:variant>
      <vt:variant>
        <vt:lpwstr>https://chartwaypromisefoundation.org/chartway-promise-foundation.html</vt:lpwstr>
      </vt:variant>
      <vt:variant>
        <vt:lpwstr/>
      </vt:variant>
      <vt:variant>
        <vt:i4>3145834</vt:i4>
      </vt:variant>
      <vt:variant>
        <vt:i4>3</vt:i4>
      </vt:variant>
      <vt:variant>
        <vt:i4>0</vt:i4>
      </vt:variant>
      <vt:variant>
        <vt:i4>5</vt:i4>
      </vt:variant>
      <vt:variant>
        <vt:lpwstr>https://www.chartway.com/locations.html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https://www.chartway.com/locations.html</vt:lpwstr>
      </vt:variant>
      <vt:variant>
        <vt:lpwstr/>
      </vt:variant>
      <vt:variant>
        <vt:i4>3014682</vt:i4>
      </vt:variant>
      <vt:variant>
        <vt:i4>3</vt:i4>
      </vt:variant>
      <vt:variant>
        <vt:i4>0</vt:i4>
      </vt:variant>
      <vt:variant>
        <vt:i4>5</vt:i4>
      </vt:variant>
      <vt:variant>
        <vt:lpwstr>mailto:jasimon@chartway.com</vt:lpwstr>
      </vt:variant>
      <vt:variant>
        <vt:lpwstr/>
      </vt:variant>
      <vt:variant>
        <vt:i4>3014682</vt:i4>
      </vt:variant>
      <vt:variant>
        <vt:i4>0</vt:i4>
      </vt:variant>
      <vt:variant>
        <vt:i4>0</vt:i4>
      </vt:variant>
      <vt:variant>
        <vt:i4>5</vt:i4>
      </vt:variant>
      <vt:variant>
        <vt:lpwstr>mailto:jasimon@chartway.com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J. Coria</dc:creator>
  <cp:keywords/>
  <dc:description/>
  <cp:lastModifiedBy>Jacob A. Simon</cp:lastModifiedBy>
  <cp:revision>283</cp:revision>
  <dcterms:created xsi:type="dcterms:W3CDTF">2024-04-18T21:56:00Z</dcterms:created>
  <dcterms:modified xsi:type="dcterms:W3CDTF">2024-12-09T20:19:00Z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0x010100E7FFC9576B647D43981F1E39894E9010</vt:lpwstr>
  </property>
  <property fmtid="{D5CDD505-2E9C-101B-9397-08002B2CF9AE}" pid="3" name="MediaServiceImageTags">
    <vt:lpwstr/>
  </property>
</Properties>
</file>