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E1922" w14:textId="22AF3328" w:rsidR="007A1E2F" w:rsidRDefault="007A1E2F" w:rsidP="00845058">
      <w:pPr>
        <w:pStyle w:val="Header"/>
        <w:tabs>
          <w:tab w:val="clear" w:pos="4320"/>
          <w:tab w:val="clear" w:pos="8640"/>
        </w:tabs>
        <w:ind w:left="4320" w:firstLine="720"/>
        <w:rPr>
          <w:rFonts w:ascii="Segoe UI" w:hAnsi="Segoe UI" w:cs="Segoe UI"/>
          <w:b/>
          <w:sz w:val="32"/>
        </w:rPr>
      </w:pPr>
      <w:r w:rsidRPr="00382D60">
        <w:rPr>
          <w:rFonts w:ascii="Segoe UI" w:hAnsi="Segoe UI" w:cs="Segoe UI"/>
          <w:noProof/>
          <w:sz w:val="28"/>
        </w:rPr>
        <w:drawing>
          <wp:anchor distT="0" distB="0" distL="114300" distR="114300" simplePos="0" relativeHeight="251658752" behindDoc="1" locked="0" layoutInCell="1" allowOverlap="1" wp14:anchorId="74E8D108" wp14:editId="3660D35D">
            <wp:simplePos x="0" y="0"/>
            <wp:positionH relativeFrom="margin">
              <wp:align>center</wp:align>
            </wp:positionH>
            <wp:positionV relativeFrom="margin">
              <wp:posOffset>-68580</wp:posOffset>
            </wp:positionV>
            <wp:extent cx="2606040" cy="563880"/>
            <wp:effectExtent l="0" t="0" r="3810" b="7620"/>
            <wp:wrapTight wrapText="bothSides">
              <wp:wrapPolygon edited="0">
                <wp:start x="5526" y="0"/>
                <wp:lineTo x="1421" y="6568"/>
                <wp:lineTo x="474" y="8757"/>
                <wp:lineTo x="0" y="20432"/>
                <wp:lineTo x="20053" y="21162"/>
                <wp:lineTo x="20684" y="21162"/>
                <wp:lineTo x="20842" y="20432"/>
                <wp:lineTo x="21474" y="14595"/>
                <wp:lineTo x="21474" y="10946"/>
                <wp:lineTo x="20526" y="8757"/>
                <wp:lineTo x="15947" y="0"/>
                <wp:lineTo x="5526"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6040" cy="563880"/>
                    </a:xfrm>
                    <a:prstGeom prst="rect">
                      <a:avLst/>
                    </a:prstGeom>
                  </pic:spPr>
                </pic:pic>
              </a:graphicData>
            </a:graphic>
            <wp14:sizeRelH relativeFrom="margin">
              <wp14:pctWidth>0</wp14:pctWidth>
            </wp14:sizeRelH>
            <wp14:sizeRelV relativeFrom="margin">
              <wp14:pctHeight>0</wp14:pctHeight>
            </wp14:sizeRelV>
          </wp:anchor>
        </w:drawing>
      </w:r>
    </w:p>
    <w:p w14:paraId="66B91B11" w14:textId="7F612E98" w:rsidR="007A1E2F" w:rsidRDefault="007A1E2F" w:rsidP="00845058">
      <w:pPr>
        <w:pStyle w:val="Header"/>
        <w:tabs>
          <w:tab w:val="clear" w:pos="4320"/>
          <w:tab w:val="clear" w:pos="8640"/>
        </w:tabs>
        <w:ind w:left="4320" w:firstLine="720"/>
        <w:rPr>
          <w:rFonts w:ascii="Segoe UI" w:hAnsi="Segoe UI" w:cs="Segoe UI"/>
          <w:b/>
          <w:sz w:val="32"/>
        </w:rPr>
      </w:pPr>
      <w:r>
        <w:rPr>
          <w:rFonts w:ascii="Segoe UI" w:hAnsi="Segoe UI" w:cs="Segoe UI"/>
          <w:b/>
          <w:sz w:val="32"/>
        </w:rPr>
        <w:br/>
      </w:r>
    </w:p>
    <w:p w14:paraId="07B28054" w14:textId="77777777" w:rsidR="007A1E2F" w:rsidRDefault="007A1E2F" w:rsidP="007A1E2F">
      <w:pPr>
        <w:pStyle w:val="Header"/>
        <w:tabs>
          <w:tab w:val="clear" w:pos="4320"/>
          <w:tab w:val="clear" w:pos="8640"/>
        </w:tabs>
        <w:rPr>
          <w:rFonts w:ascii="Segoe UI" w:hAnsi="Segoe UI" w:cs="Segoe UI"/>
          <w:b/>
          <w:sz w:val="32"/>
        </w:rPr>
        <w:sectPr w:rsidR="007A1E2F" w:rsidSect="003470A6">
          <w:type w:val="continuous"/>
          <w:pgSz w:w="12240" w:h="15840" w:code="1"/>
          <w:pgMar w:top="1440" w:right="1800" w:bottom="1440" w:left="1800" w:header="720" w:footer="720" w:gutter="0"/>
          <w:paperSrc w:first="7" w:other="7"/>
          <w:cols w:space="720"/>
          <w:titlePg/>
          <w:docGrid w:linePitch="360"/>
        </w:sectPr>
      </w:pPr>
    </w:p>
    <w:p w14:paraId="061C1F82" w14:textId="35F15E11" w:rsidR="007301A2" w:rsidRPr="00382D60" w:rsidRDefault="007301A2" w:rsidP="00C12BED">
      <w:pPr>
        <w:pStyle w:val="Header"/>
        <w:tabs>
          <w:tab w:val="clear" w:pos="4320"/>
          <w:tab w:val="clear" w:pos="8640"/>
        </w:tabs>
        <w:rPr>
          <w:rFonts w:ascii="Segoe UI" w:hAnsi="Segoe UI" w:cs="Segoe UI"/>
          <w:b/>
          <w:sz w:val="28"/>
          <w:szCs w:val="28"/>
        </w:rPr>
      </w:pPr>
      <w:r w:rsidRPr="00382D60">
        <w:rPr>
          <w:rFonts w:ascii="Segoe UI" w:hAnsi="Segoe UI" w:cs="Segoe UI"/>
          <w:b/>
          <w:sz w:val="32"/>
        </w:rPr>
        <w:t>NEWS RELEASE</w:t>
      </w:r>
      <w:r w:rsidR="00EB0BBC" w:rsidRPr="00382D60">
        <w:rPr>
          <w:rFonts w:ascii="Segoe UI" w:hAnsi="Segoe UI" w:cs="Segoe UI"/>
          <w:b/>
          <w:sz w:val="36"/>
          <w:szCs w:val="28"/>
        </w:rPr>
        <w:t xml:space="preserve"> </w:t>
      </w:r>
    </w:p>
    <w:p w14:paraId="7FF16D81" w14:textId="77777777" w:rsidR="00E8262A" w:rsidRPr="00382D60" w:rsidRDefault="009F452E" w:rsidP="00C12BED">
      <w:pPr>
        <w:rPr>
          <w:rFonts w:ascii="Segoe UI" w:hAnsi="Segoe UI" w:cs="Segoe UI"/>
          <w:sz w:val="22"/>
          <w:szCs w:val="22"/>
        </w:rPr>
      </w:pPr>
      <w:r w:rsidRPr="00382D60">
        <w:rPr>
          <w:rFonts w:ascii="Segoe UI" w:hAnsi="Segoe UI" w:cs="Segoe UI"/>
          <w:sz w:val="22"/>
          <w:szCs w:val="22"/>
        </w:rPr>
        <w:t xml:space="preserve">Contact: </w:t>
      </w:r>
      <w:r w:rsidR="00F51EBA" w:rsidRPr="00382D60">
        <w:rPr>
          <w:rFonts w:ascii="Segoe UI" w:hAnsi="Segoe UI" w:cs="Segoe UI"/>
          <w:sz w:val="22"/>
          <w:szCs w:val="22"/>
        </w:rPr>
        <w:t>Joe Mecca</w:t>
      </w:r>
    </w:p>
    <w:p w14:paraId="6C02DF4D" w14:textId="77777777" w:rsidR="00E8262A" w:rsidRPr="00382D60" w:rsidRDefault="00BA34C3" w:rsidP="00C12BED">
      <w:pPr>
        <w:rPr>
          <w:rFonts w:ascii="Segoe UI" w:hAnsi="Segoe UI" w:cs="Segoe UI"/>
          <w:sz w:val="22"/>
          <w:szCs w:val="22"/>
        </w:rPr>
      </w:pPr>
      <w:r w:rsidRPr="00382D60">
        <w:rPr>
          <w:rFonts w:ascii="Segoe UI" w:hAnsi="Segoe UI" w:cs="Segoe UI"/>
          <w:sz w:val="22"/>
          <w:szCs w:val="22"/>
        </w:rPr>
        <w:t>VP,</w:t>
      </w:r>
      <w:r w:rsidR="003B692A" w:rsidRPr="00382D60">
        <w:rPr>
          <w:rFonts w:ascii="Segoe UI" w:hAnsi="Segoe UI" w:cs="Segoe UI"/>
          <w:sz w:val="22"/>
          <w:szCs w:val="22"/>
        </w:rPr>
        <w:t xml:space="preserve"> Communication</w:t>
      </w:r>
      <w:r w:rsidR="00EB594E" w:rsidRPr="00382D60">
        <w:rPr>
          <w:rFonts w:ascii="Segoe UI" w:hAnsi="Segoe UI" w:cs="Segoe UI"/>
          <w:sz w:val="22"/>
          <w:szCs w:val="22"/>
        </w:rPr>
        <w:t xml:space="preserve"> / Spokesperson</w:t>
      </w:r>
    </w:p>
    <w:p w14:paraId="453D8D7A" w14:textId="0FAD2A4C" w:rsidR="00E8262A" w:rsidRDefault="009F452E" w:rsidP="007A1E2F">
      <w:pPr>
        <w:rPr>
          <w:rStyle w:val="Hyperlink"/>
          <w:rFonts w:ascii="Segoe UI" w:hAnsi="Segoe UI" w:cs="Segoe UI"/>
          <w:sz w:val="22"/>
          <w:szCs w:val="22"/>
        </w:rPr>
      </w:pPr>
      <w:r w:rsidRPr="00382D60">
        <w:rPr>
          <w:rFonts w:ascii="Segoe UI" w:hAnsi="Segoe UI" w:cs="Segoe UI"/>
          <w:sz w:val="22"/>
          <w:szCs w:val="22"/>
        </w:rPr>
        <w:t>919-</w:t>
      </w:r>
      <w:r w:rsidR="00F51EBA" w:rsidRPr="00382D60">
        <w:rPr>
          <w:rFonts w:ascii="Segoe UI" w:hAnsi="Segoe UI" w:cs="Segoe UI"/>
          <w:sz w:val="22"/>
          <w:szCs w:val="22"/>
        </w:rPr>
        <w:t>420</w:t>
      </w:r>
      <w:r w:rsidRPr="00382D60">
        <w:rPr>
          <w:rFonts w:ascii="Segoe UI" w:hAnsi="Segoe UI" w:cs="Segoe UI"/>
          <w:sz w:val="22"/>
          <w:szCs w:val="22"/>
        </w:rPr>
        <w:t>-</w:t>
      </w:r>
      <w:r w:rsidR="00F51EBA" w:rsidRPr="00382D60">
        <w:rPr>
          <w:rFonts w:ascii="Segoe UI" w:hAnsi="Segoe UI" w:cs="Segoe UI"/>
          <w:sz w:val="22"/>
          <w:szCs w:val="22"/>
        </w:rPr>
        <w:t>8044</w:t>
      </w:r>
      <w:r w:rsidR="004355B5" w:rsidRPr="00382D60">
        <w:rPr>
          <w:rFonts w:ascii="Segoe UI" w:hAnsi="Segoe UI" w:cs="Segoe UI"/>
          <w:sz w:val="22"/>
          <w:szCs w:val="22"/>
        </w:rPr>
        <w:t xml:space="preserve"> </w:t>
      </w:r>
      <w:hyperlink r:id="rId9" w:history="1">
        <w:r w:rsidR="000F662A" w:rsidRPr="00B702E4">
          <w:rPr>
            <w:rStyle w:val="Hyperlink"/>
            <w:rFonts w:ascii="Segoe UI" w:hAnsi="Segoe UI" w:cs="Segoe UI"/>
            <w:sz w:val="22"/>
            <w:szCs w:val="22"/>
          </w:rPr>
          <w:t>/jmecca@coastal24.com</w:t>
        </w:r>
      </w:hyperlink>
    </w:p>
    <w:p w14:paraId="013C653A" w14:textId="1CB262C6" w:rsidR="007A1E2F" w:rsidRDefault="007A1E2F" w:rsidP="007A1E2F">
      <w:pPr>
        <w:rPr>
          <w:rStyle w:val="Hyperlink"/>
          <w:rFonts w:ascii="Segoe UI" w:hAnsi="Segoe UI" w:cs="Segoe UI"/>
          <w:sz w:val="22"/>
          <w:szCs w:val="22"/>
        </w:rPr>
      </w:pPr>
    </w:p>
    <w:p w14:paraId="1F81D43C" w14:textId="77777777" w:rsidR="007A1E2F" w:rsidRPr="00C12BED" w:rsidRDefault="007A1E2F" w:rsidP="00C12BED">
      <w:pPr>
        <w:ind w:left="1440"/>
        <w:rPr>
          <w:rFonts w:ascii="Segoe UI" w:hAnsi="Segoe UI" w:cs="Segoe UI"/>
          <w:sz w:val="22"/>
          <w:szCs w:val="22"/>
        </w:rPr>
      </w:pPr>
      <w:r w:rsidRPr="00C12BED">
        <w:rPr>
          <w:rFonts w:ascii="Segoe UI" w:hAnsi="Segoe UI" w:cs="Segoe UI"/>
          <w:sz w:val="22"/>
          <w:szCs w:val="22"/>
        </w:rPr>
        <w:t>Contact: Heath Combs</w:t>
      </w:r>
    </w:p>
    <w:p w14:paraId="3A2DE184" w14:textId="3917470D" w:rsidR="007A1E2F" w:rsidRPr="00C12BED" w:rsidRDefault="007A1E2F" w:rsidP="00C12BED">
      <w:pPr>
        <w:ind w:left="1440"/>
        <w:rPr>
          <w:rFonts w:ascii="Segoe UI" w:hAnsi="Segoe UI" w:cs="Segoe UI"/>
          <w:sz w:val="22"/>
          <w:szCs w:val="22"/>
        </w:rPr>
      </w:pPr>
      <w:r w:rsidRPr="00C12BED">
        <w:rPr>
          <w:rFonts w:ascii="Segoe UI" w:hAnsi="Segoe UI" w:cs="Segoe UI"/>
          <w:sz w:val="22"/>
          <w:szCs w:val="22"/>
        </w:rPr>
        <w:t>Truliant</w:t>
      </w:r>
      <w:r w:rsidR="00C12BED">
        <w:rPr>
          <w:rFonts w:ascii="Segoe UI" w:hAnsi="Segoe UI" w:cs="Segoe UI"/>
          <w:sz w:val="22"/>
          <w:szCs w:val="22"/>
        </w:rPr>
        <w:t xml:space="preserve"> </w:t>
      </w:r>
      <w:r w:rsidRPr="00C12BED">
        <w:rPr>
          <w:rFonts w:ascii="Segoe UI" w:hAnsi="Segoe UI" w:cs="Segoe UI"/>
          <w:sz w:val="22"/>
          <w:szCs w:val="22"/>
        </w:rPr>
        <w:t>PR</w:t>
      </w:r>
      <w:r w:rsidR="000D2982">
        <w:rPr>
          <w:rFonts w:ascii="Segoe UI" w:hAnsi="Segoe UI" w:cs="Segoe UI"/>
          <w:sz w:val="22"/>
          <w:szCs w:val="22"/>
        </w:rPr>
        <w:t xml:space="preserve"> Strategist</w:t>
      </w:r>
      <w:r w:rsidR="00C12BED">
        <w:rPr>
          <w:rFonts w:ascii="Segoe UI" w:hAnsi="Segoe UI" w:cs="Segoe UI"/>
          <w:sz w:val="22"/>
          <w:szCs w:val="22"/>
        </w:rPr>
        <w:t xml:space="preserve">, </w:t>
      </w:r>
      <w:r w:rsidRPr="00C12BED">
        <w:rPr>
          <w:rFonts w:ascii="Segoe UI" w:hAnsi="Segoe UI" w:cs="Segoe UI"/>
          <w:sz w:val="22"/>
          <w:szCs w:val="22"/>
        </w:rPr>
        <w:t>336-293-2054</w:t>
      </w:r>
    </w:p>
    <w:p w14:paraId="1B101584" w14:textId="6F237B05" w:rsidR="007A1E2F" w:rsidRDefault="009E0DE1" w:rsidP="00C12BED">
      <w:pPr>
        <w:ind w:left="1440"/>
        <w:rPr>
          <w:rFonts w:ascii="Segoe UI" w:hAnsi="Segoe UI" w:cs="Segoe UI"/>
          <w:sz w:val="22"/>
          <w:szCs w:val="22"/>
        </w:rPr>
      </w:pPr>
      <w:hyperlink r:id="rId10" w:history="1">
        <w:r w:rsidR="000D2982" w:rsidRPr="00CB17BC">
          <w:rPr>
            <w:rStyle w:val="Hyperlink"/>
            <w:rFonts w:ascii="Segoe UI" w:hAnsi="Segoe UI" w:cs="Segoe UI"/>
            <w:sz w:val="22"/>
            <w:szCs w:val="22"/>
          </w:rPr>
          <w:t>heath.combs@truliantfcu.org</w:t>
        </w:r>
      </w:hyperlink>
    </w:p>
    <w:p w14:paraId="16E524BE" w14:textId="77777777" w:rsidR="000D2982" w:rsidRDefault="000D2982" w:rsidP="00C12BED">
      <w:pPr>
        <w:ind w:left="1440"/>
        <w:rPr>
          <w:rFonts w:ascii="Segoe UI" w:hAnsi="Segoe UI" w:cs="Segoe UI"/>
          <w:sz w:val="22"/>
          <w:szCs w:val="22"/>
        </w:rPr>
      </w:pPr>
    </w:p>
    <w:p w14:paraId="0A76E913" w14:textId="2AA51B2B" w:rsidR="000D2982" w:rsidRDefault="000D2982" w:rsidP="00C12BED">
      <w:pPr>
        <w:ind w:left="1440"/>
        <w:rPr>
          <w:rStyle w:val="Hyperlink"/>
          <w:rFonts w:ascii="Segoe UI" w:hAnsi="Segoe UI" w:cs="Segoe UI"/>
          <w:sz w:val="22"/>
          <w:szCs w:val="22"/>
        </w:rPr>
        <w:sectPr w:rsidR="000D2982" w:rsidSect="00C12BED">
          <w:type w:val="continuous"/>
          <w:pgSz w:w="12240" w:h="15840" w:code="1"/>
          <w:pgMar w:top="1440" w:right="1440" w:bottom="1440" w:left="1440" w:header="720" w:footer="720" w:gutter="0"/>
          <w:paperSrc w:first="7" w:other="7"/>
          <w:cols w:num="2" w:space="0" w:equalWidth="0">
            <w:col w:w="4176" w:space="0"/>
            <w:col w:w="5184"/>
          </w:cols>
          <w:titlePg/>
          <w:docGrid w:linePitch="360"/>
        </w:sectPr>
      </w:pPr>
    </w:p>
    <w:p w14:paraId="3A3AD02E" w14:textId="04EDB995" w:rsidR="00845058" w:rsidRPr="00382D60" w:rsidRDefault="009E0DE1" w:rsidP="00C12BED">
      <w:r>
        <w:pict w14:anchorId="2404C507">
          <v:rect id="_x0000_i1025" style="width:0;height:1.5pt" o:hralign="center" o:hrstd="t" o:hr="t" fillcolor="#a0a0a0" stroked="f"/>
        </w:pict>
      </w:r>
    </w:p>
    <w:p w14:paraId="7D51591D" w14:textId="7F101560" w:rsidR="003F3A07" w:rsidRPr="00382D60" w:rsidRDefault="006C3008" w:rsidP="003F3A07">
      <w:pPr>
        <w:pStyle w:val="NoSpacing"/>
        <w:jc w:val="center"/>
        <w:rPr>
          <w:rFonts w:ascii="Segoe UI" w:hAnsi="Segoe UI" w:cs="Segoe UI"/>
          <w:b/>
          <w:sz w:val="36"/>
          <w:szCs w:val="36"/>
        </w:rPr>
      </w:pPr>
      <w:r>
        <w:rPr>
          <w:rFonts w:ascii="Segoe UI" w:hAnsi="Segoe UI" w:cs="Segoe UI"/>
          <w:b/>
          <w:sz w:val="36"/>
          <w:szCs w:val="36"/>
        </w:rPr>
        <w:t>Coastal and Truliant</w:t>
      </w:r>
      <w:r w:rsidR="002853D3">
        <w:rPr>
          <w:rFonts w:ascii="Segoe UI" w:hAnsi="Segoe UI" w:cs="Segoe UI"/>
          <w:b/>
          <w:sz w:val="36"/>
          <w:szCs w:val="36"/>
        </w:rPr>
        <w:t xml:space="preserve"> Credit Unions Partner to Launch Credit Union Auto Marketplace </w:t>
      </w:r>
    </w:p>
    <w:p w14:paraId="53CEF109" w14:textId="2210F41A" w:rsidR="0024312B" w:rsidRDefault="008F6497" w:rsidP="002853D3">
      <w:pPr>
        <w:rPr>
          <w:rFonts w:ascii="Segoe UI" w:hAnsi="Segoe UI" w:cs="Segoe UI"/>
          <w:sz w:val="22"/>
          <w:szCs w:val="22"/>
        </w:rPr>
      </w:pPr>
      <w:r w:rsidRPr="00382D60">
        <w:rPr>
          <w:rFonts w:ascii="Segoe UI" w:hAnsi="Segoe UI" w:cs="Segoe UI"/>
          <w:b/>
          <w:bCs/>
        </w:rPr>
        <w:br/>
      </w:r>
      <w:r w:rsidR="00A368C6">
        <w:rPr>
          <w:rFonts w:ascii="Segoe UI" w:hAnsi="Segoe UI" w:cs="Segoe UI"/>
          <w:b/>
          <w:bCs/>
          <w:sz w:val="22"/>
          <w:szCs w:val="22"/>
        </w:rPr>
        <w:t>WINSTON-SALEM</w:t>
      </w:r>
      <w:r w:rsidR="003B692A" w:rsidRPr="00382D60">
        <w:rPr>
          <w:rFonts w:ascii="Segoe UI" w:hAnsi="Segoe UI" w:cs="Segoe UI"/>
          <w:b/>
          <w:bCs/>
          <w:sz w:val="22"/>
          <w:szCs w:val="22"/>
        </w:rPr>
        <w:t>, N.C. (</w:t>
      </w:r>
      <w:r w:rsidR="00A368C6" w:rsidRPr="000F662A">
        <w:rPr>
          <w:rFonts w:ascii="Segoe UI" w:hAnsi="Segoe UI" w:cs="Segoe UI"/>
          <w:b/>
          <w:bCs/>
          <w:sz w:val="22"/>
          <w:szCs w:val="22"/>
        </w:rPr>
        <w:t>December</w:t>
      </w:r>
      <w:r w:rsidR="00341812" w:rsidRPr="000F662A">
        <w:rPr>
          <w:rFonts w:ascii="Segoe UI" w:hAnsi="Segoe UI" w:cs="Segoe UI"/>
          <w:b/>
          <w:bCs/>
          <w:sz w:val="22"/>
          <w:szCs w:val="22"/>
        </w:rPr>
        <w:t xml:space="preserve"> </w:t>
      </w:r>
      <w:r w:rsidR="009E0DE1">
        <w:rPr>
          <w:rFonts w:ascii="Segoe UI" w:hAnsi="Segoe UI" w:cs="Segoe UI"/>
          <w:b/>
          <w:bCs/>
          <w:sz w:val="22"/>
          <w:szCs w:val="22"/>
        </w:rPr>
        <w:t>10</w:t>
      </w:r>
      <w:r w:rsidR="001A10A4" w:rsidRPr="000F662A">
        <w:rPr>
          <w:rFonts w:ascii="Segoe UI" w:hAnsi="Segoe UI" w:cs="Segoe UI"/>
          <w:b/>
          <w:bCs/>
          <w:sz w:val="22"/>
          <w:szCs w:val="22"/>
        </w:rPr>
        <w:t xml:space="preserve">, </w:t>
      </w:r>
      <w:r w:rsidR="009D3EF3" w:rsidRPr="000F662A">
        <w:rPr>
          <w:rFonts w:ascii="Segoe UI" w:hAnsi="Segoe UI" w:cs="Segoe UI"/>
          <w:b/>
          <w:bCs/>
          <w:sz w:val="22"/>
          <w:szCs w:val="22"/>
        </w:rPr>
        <w:t>202</w:t>
      </w:r>
      <w:r w:rsidR="00AA3A4D" w:rsidRPr="000F662A">
        <w:rPr>
          <w:rFonts w:ascii="Segoe UI" w:hAnsi="Segoe UI" w:cs="Segoe UI"/>
          <w:b/>
          <w:bCs/>
          <w:sz w:val="22"/>
          <w:szCs w:val="22"/>
        </w:rPr>
        <w:t>4</w:t>
      </w:r>
      <w:r w:rsidR="003B692A" w:rsidRPr="00382D60">
        <w:rPr>
          <w:rFonts w:ascii="Segoe UI" w:hAnsi="Segoe UI" w:cs="Segoe UI"/>
          <w:b/>
          <w:bCs/>
          <w:sz w:val="22"/>
          <w:szCs w:val="22"/>
        </w:rPr>
        <w:t>) –</w:t>
      </w:r>
      <w:r w:rsidR="003F3A07" w:rsidRPr="00382D60">
        <w:rPr>
          <w:rFonts w:ascii="Segoe UI" w:hAnsi="Segoe UI" w:cs="Segoe UI"/>
          <w:b/>
          <w:bCs/>
          <w:sz w:val="22"/>
          <w:szCs w:val="22"/>
        </w:rPr>
        <w:t xml:space="preserve"> </w:t>
      </w:r>
      <w:hyperlink r:id="rId11" w:history="1">
        <w:r w:rsidR="00AA3A4D" w:rsidRPr="00382D60">
          <w:rPr>
            <w:rStyle w:val="Hyperlink"/>
            <w:rFonts w:ascii="Segoe UI" w:hAnsi="Segoe UI" w:cs="Segoe UI"/>
            <w:sz w:val="22"/>
            <w:szCs w:val="22"/>
          </w:rPr>
          <w:t>Coastal Credit Union</w:t>
        </w:r>
      </w:hyperlink>
      <w:r w:rsidR="002853D3">
        <w:rPr>
          <w:rFonts w:ascii="Segoe UI" w:hAnsi="Segoe UI" w:cs="Segoe UI"/>
          <w:sz w:val="22"/>
          <w:szCs w:val="22"/>
        </w:rPr>
        <w:t xml:space="preserve"> and </w:t>
      </w:r>
      <w:hyperlink r:id="rId12" w:history="1">
        <w:r w:rsidR="002853D3" w:rsidRPr="002853D3">
          <w:rPr>
            <w:rStyle w:val="Hyperlink"/>
            <w:rFonts w:ascii="Segoe UI" w:hAnsi="Segoe UI" w:cs="Segoe UI"/>
            <w:sz w:val="22"/>
            <w:szCs w:val="22"/>
          </w:rPr>
          <w:t>Truliant Federal Credit Union</w:t>
        </w:r>
      </w:hyperlink>
      <w:r w:rsidR="002853D3">
        <w:rPr>
          <w:rFonts w:ascii="Segoe UI" w:hAnsi="Segoe UI" w:cs="Segoe UI"/>
          <w:sz w:val="22"/>
          <w:szCs w:val="22"/>
        </w:rPr>
        <w:t xml:space="preserve"> have partnered with </w:t>
      </w:r>
      <w:proofErr w:type="spellStart"/>
      <w:r w:rsidR="002853D3">
        <w:rPr>
          <w:rFonts w:ascii="Segoe UI" w:hAnsi="Segoe UI" w:cs="Segoe UI"/>
          <w:sz w:val="22"/>
          <w:szCs w:val="22"/>
        </w:rPr>
        <w:t>Tru</w:t>
      </w:r>
      <w:r w:rsidR="0009498D">
        <w:rPr>
          <w:rFonts w:ascii="Segoe UI" w:hAnsi="Segoe UI" w:cs="Segoe UI"/>
          <w:sz w:val="22"/>
          <w:szCs w:val="22"/>
        </w:rPr>
        <w:t>e</w:t>
      </w:r>
      <w:r w:rsidR="002853D3">
        <w:rPr>
          <w:rFonts w:ascii="Segoe UI" w:hAnsi="Segoe UI" w:cs="Segoe UI"/>
          <w:sz w:val="22"/>
          <w:szCs w:val="22"/>
        </w:rPr>
        <w:t>Buy</w:t>
      </w:r>
      <w:proofErr w:type="spellEnd"/>
      <w:r w:rsidR="002853D3">
        <w:rPr>
          <w:rFonts w:ascii="Segoe UI" w:hAnsi="Segoe UI" w:cs="Segoe UI"/>
          <w:sz w:val="22"/>
          <w:szCs w:val="22"/>
        </w:rPr>
        <w:t xml:space="preserve"> Automotive to create Credit Union Auto Marketplace</w:t>
      </w:r>
      <w:r w:rsidR="000F662A">
        <w:rPr>
          <w:rFonts w:ascii="Segoe UI" w:hAnsi="Segoe UI" w:cs="Segoe UI"/>
          <w:sz w:val="22"/>
          <w:szCs w:val="22"/>
        </w:rPr>
        <w:t xml:space="preserve">, a </w:t>
      </w:r>
      <w:r w:rsidR="002E56ED">
        <w:rPr>
          <w:rFonts w:ascii="Segoe UI" w:hAnsi="Segoe UI" w:cs="Segoe UI"/>
          <w:sz w:val="22"/>
          <w:szCs w:val="22"/>
        </w:rPr>
        <w:t xml:space="preserve">modern </w:t>
      </w:r>
      <w:r w:rsidR="000F662A">
        <w:rPr>
          <w:rFonts w:ascii="Segoe UI" w:hAnsi="Segoe UI" w:cs="Segoe UI"/>
          <w:sz w:val="22"/>
          <w:szCs w:val="22"/>
        </w:rPr>
        <w:t>preowned auto-buying experience tailored for credit union members</w:t>
      </w:r>
      <w:r w:rsidR="002853D3">
        <w:rPr>
          <w:rFonts w:ascii="Segoe UI" w:hAnsi="Segoe UI" w:cs="Segoe UI"/>
          <w:sz w:val="22"/>
          <w:szCs w:val="22"/>
        </w:rPr>
        <w:t xml:space="preserve">. </w:t>
      </w:r>
    </w:p>
    <w:p w14:paraId="6EF7668F" w14:textId="77777777" w:rsidR="0024312B" w:rsidRDefault="0024312B" w:rsidP="002853D3">
      <w:pPr>
        <w:rPr>
          <w:rFonts w:ascii="Segoe UI" w:hAnsi="Segoe UI" w:cs="Segoe UI"/>
          <w:sz w:val="22"/>
          <w:szCs w:val="22"/>
        </w:rPr>
      </w:pPr>
    </w:p>
    <w:p w14:paraId="17A33E3E" w14:textId="4501BE89" w:rsidR="002853D3" w:rsidRPr="002853D3" w:rsidRDefault="002853D3" w:rsidP="002853D3">
      <w:pPr>
        <w:rPr>
          <w:rFonts w:ascii="Segoe UI" w:hAnsi="Segoe UI" w:cs="Segoe UI"/>
          <w:sz w:val="22"/>
          <w:szCs w:val="22"/>
        </w:rPr>
      </w:pPr>
      <w:r w:rsidRPr="002853D3">
        <w:rPr>
          <w:rFonts w:ascii="Segoe UI" w:hAnsi="Segoe UI" w:cs="Segoe UI"/>
          <w:sz w:val="22"/>
          <w:szCs w:val="22"/>
        </w:rPr>
        <w:t>The dealership is physically located at 4990 University Parkway in Winston Salem, and can serve members through:</w:t>
      </w:r>
    </w:p>
    <w:p w14:paraId="6C977D54" w14:textId="77777777" w:rsidR="002853D3" w:rsidRPr="002853D3" w:rsidRDefault="002853D3" w:rsidP="002853D3">
      <w:pPr>
        <w:pStyle w:val="ListParagraph"/>
        <w:numPr>
          <w:ilvl w:val="0"/>
          <w:numId w:val="4"/>
        </w:numPr>
        <w:rPr>
          <w:rFonts w:ascii="Segoe UI" w:hAnsi="Segoe UI" w:cs="Segoe UI"/>
          <w:sz w:val="22"/>
          <w:szCs w:val="22"/>
        </w:rPr>
      </w:pPr>
      <w:r w:rsidRPr="002853D3">
        <w:rPr>
          <w:rFonts w:ascii="Segoe UI" w:hAnsi="Segoe UI" w:cs="Segoe UI"/>
          <w:sz w:val="22"/>
          <w:szCs w:val="22"/>
        </w:rPr>
        <w:t xml:space="preserve">Quick, online car finding with a database of thousands of vehicles </w:t>
      </w:r>
    </w:p>
    <w:p w14:paraId="0AAFF12F" w14:textId="457B4A31" w:rsidR="002853D3" w:rsidRPr="002853D3" w:rsidRDefault="002853D3" w:rsidP="002853D3">
      <w:pPr>
        <w:pStyle w:val="ListParagraph"/>
        <w:numPr>
          <w:ilvl w:val="0"/>
          <w:numId w:val="4"/>
        </w:numPr>
        <w:rPr>
          <w:rFonts w:ascii="Segoe UI" w:hAnsi="Segoe UI" w:cs="Segoe UI"/>
          <w:sz w:val="22"/>
          <w:szCs w:val="22"/>
        </w:rPr>
      </w:pPr>
      <w:r w:rsidRPr="002853D3">
        <w:rPr>
          <w:rFonts w:ascii="Segoe UI" w:hAnsi="Segoe UI" w:cs="Segoe UI"/>
          <w:sz w:val="22"/>
          <w:szCs w:val="22"/>
        </w:rPr>
        <w:t>No-haggle pricing</w:t>
      </w:r>
      <w:r w:rsidR="000F662A">
        <w:rPr>
          <w:rFonts w:ascii="Segoe UI" w:hAnsi="Segoe UI" w:cs="Segoe UI"/>
          <w:sz w:val="22"/>
          <w:szCs w:val="22"/>
        </w:rPr>
        <w:t xml:space="preserve"> with discounts for credit union borrowers</w:t>
      </w:r>
    </w:p>
    <w:p w14:paraId="1AC460AF" w14:textId="77777777" w:rsidR="002853D3" w:rsidRPr="002853D3" w:rsidRDefault="002853D3" w:rsidP="002853D3">
      <w:pPr>
        <w:pStyle w:val="ListParagraph"/>
        <w:numPr>
          <w:ilvl w:val="0"/>
          <w:numId w:val="4"/>
        </w:numPr>
        <w:rPr>
          <w:rFonts w:ascii="Segoe UI" w:hAnsi="Segoe UI" w:cs="Segoe UI"/>
          <w:sz w:val="22"/>
          <w:szCs w:val="22"/>
        </w:rPr>
      </w:pPr>
      <w:r w:rsidRPr="002853D3">
        <w:rPr>
          <w:rFonts w:ascii="Segoe UI" w:hAnsi="Segoe UI" w:cs="Segoe UI"/>
          <w:sz w:val="22"/>
          <w:szCs w:val="22"/>
        </w:rPr>
        <w:t xml:space="preserve">Free home delivery within 250 miles </w:t>
      </w:r>
    </w:p>
    <w:p w14:paraId="5E7E9CBF" w14:textId="77777777" w:rsidR="002853D3" w:rsidRDefault="002853D3" w:rsidP="002853D3">
      <w:pPr>
        <w:rPr>
          <w:rFonts w:ascii="Segoe UI" w:hAnsi="Segoe UI" w:cs="Segoe UI"/>
          <w:sz w:val="22"/>
          <w:szCs w:val="22"/>
        </w:rPr>
      </w:pPr>
    </w:p>
    <w:p w14:paraId="39C3AA38" w14:textId="404155F1" w:rsidR="0009498D" w:rsidRPr="000F662A" w:rsidRDefault="002853D3" w:rsidP="002853D3">
      <w:pPr>
        <w:rPr>
          <w:rFonts w:ascii="Segoe UI" w:hAnsi="Segoe UI" w:cs="Segoe UI"/>
          <w:bCs/>
          <w:sz w:val="22"/>
          <w:szCs w:val="22"/>
        </w:rPr>
      </w:pPr>
      <w:r>
        <w:rPr>
          <w:rFonts w:ascii="Segoe UI" w:hAnsi="Segoe UI" w:cs="Segoe UI"/>
          <w:sz w:val="22"/>
          <w:szCs w:val="22"/>
        </w:rPr>
        <w:t xml:space="preserve">Structured as a credit union service organization (CUSO), </w:t>
      </w:r>
      <w:r w:rsidRPr="002853D3">
        <w:rPr>
          <w:rFonts w:ascii="Segoe UI" w:hAnsi="Segoe UI" w:cs="Segoe UI"/>
          <w:sz w:val="22"/>
          <w:szCs w:val="22"/>
        </w:rPr>
        <w:t>CU Auto Marketplace enables Coastal and Truliant to offer discounted preowned auto pricing as a valuable new perk for credit union members, while providing the credit unions with additional opportunities for their auto lending programs.</w:t>
      </w:r>
      <w:r w:rsidR="0009498D">
        <w:rPr>
          <w:rFonts w:ascii="Segoe UI" w:hAnsi="Segoe UI" w:cs="Segoe UI"/>
          <w:bCs/>
          <w:sz w:val="22"/>
          <w:szCs w:val="22"/>
        </w:rPr>
        <w:br/>
      </w:r>
    </w:p>
    <w:p w14:paraId="5C829D48" w14:textId="30707ED5" w:rsidR="002853D3" w:rsidRDefault="000F662A" w:rsidP="008C69DD">
      <w:pPr>
        <w:rPr>
          <w:rFonts w:ascii="Segoe UI" w:hAnsi="Segoe UI" w:cs="Segoe UI"/>
          <w:bCs/>
          <w:color w:val="000000"/>
          <w:sz w:val="22"/>
          <w:szCs w:val="22"/>
        </w:rPr>
      </w:pPr>
      <w:r w:rsidRPr="000F662A">
        <w:rPr>
          <w:rFonts w:ascii="Segoe UI" w:hAnsi="Segoe UI" w:cs="Segoe UI"/>
          <w:bCs/>
          <w:color w:val="000000"/>
          <w:sz w:val="22"/>
          <w:szCs w:val="22"/>
        </w:rPr>
        <w:t>“Auto lending has long been at the core of the credit union business model,” said Tyler Grodi, Coastal’s president and CEO. “Being able to enhance our members’ experience by saving them time and money in their search deepens our relationship and adds tremendous value to their membership.”</w:t>
      </w:r>
    </w:p>
    <w:p w14:paraId="66BE7749" w14:textId="33F3176B" w:rsidR="007A1E2F" w:rsidRDefault="007A1E2F" w:rsidP="008C69DD">
      <w:pPr>
        <w:rPr>
          <w:rFonts w:ascii="Segoe UI" w:hAnsi="Segoe UI" w:cs="Segoe UI"/>
          <w:bCs/>
          <w:color w:val="000000"/>
          <w:sz w:val="22"/>
          <w:szCs w:val="22"/>
        </w:rPr>
      </w:pPr>
    </w:p>
    <w:p w14:paraId="0FD62CEE" w14:textId="5AABD9D2" w:rsidR="007A1E2F" w:rsidRPr="000F662A" w:rsidRDefault="00C12BED" w:rsidP="008C69DD">
      <w:pPr>
        <w:rPr>
          <w:rFonts w:ascii="Segoe UI" w:hAnsi="Segoe UI" w:cs="Segoe UI"/>
          <w:bCs/>
          <w:color w:val="000000"/>
          <w:sz w:val="22"/>
          <w:szCs w:val="22"/>
        </w:rPr>
      </w:pPr>
      <w:r>
        <w:rPr>
          <w:rFonts w:ascii="Segoe UI" w:hAnsi="Segoe UI" w:cs="Segoe UI"/>
          <w:bCs/>
          <w:sz w:val="22"/>
          <w:szCs w:val="22"/>
        </w:rPr>
        <w:t xml:space="preserve">The new dealership is at the previous location of the </w:t>
      </w:r>
      <w:r w:rsidR="007A1E2F" w:rsidRPr="0009498D">
        <w:rPr>
          <w:rFonts w:ascii="Segoe UI" w:hAnsi="Segoe UI" w:cs="Segoe UI"/>
          <w:bCs/>
          <w:sz w:val="22"/>
          <w:szCs w:val="22"/>
        </w:rPr>
        <w:t>Credit Union Auto Buying Service (CUABS), powered by Truebuy Automotive</w:t>
      </w:r>
      <w:r w:rsidR="007A1E2F">
        <w:rPr>
          <w:rFonts w:ascii="Segoe UI" w:hAnsi="Segoe UI" w:cs="Segoe UI"/>
          <w:bCs/>
          <w:sz w:val="22"/>
          <w:szCs w:val="22"/>
        </w:rPr>
        <w:t xml:space="preserve">, </w:t>
      </w:r>
      <w:r>
        <w:rPr>
          <w:rFonts w:ascii="Segoe UI" w:hAnsi="Segoe UI" w:cs="Segoe UI"/>
          <w:bCs/>
          <w:sz w:val="22"/>
          <w:szCs w:val="22"/>
        </w:rPr>
        <w:t>in Winston-Salem</w:t>
      </w:r>
      <w:r w:rsidR="007A1E2F">
        <w:rPr>
          <w:rFonts w:ascii="Segoe UI" w:hAnsi="Segoe UI" w:cs="Segoe UI"/>
          <w:bCs/>
          <w:sz w:val="22"/>
          <w:szCs w:val="22"/>
        </w:rPr>
        <w:t xml:space="preserve">. </w:t>
      </w:r>
    </w:p>
    <w:p w14:paraId="31977C4B" w14:textId="77777777" w:rsidR="002853D3" w:rsidRDefault="002853D3" w:rsidP="008C69DD">
      <w:pPr>
        <w:rPr>
          <w:rFonts w:ascii="Segoe UI" w:hAnsi="Segoe UI" w:cs="Segoe UI"/>
          <w:b/>
          <w:color w:val="000000"/>
        </w:rPr>
      </w:pPr>
    </w:p>
    <w:p w14:paraId="785FB42C" w14:textId="22B8EED5" w:rsidR="002853D3" w:rsidRPr="00C12BED" w:rsidRDefault="00893DD3" w:rsidP="008C69DD">
      <w:pPr>
        <w:rPr>
          <w:rFonts w:ascii="Segoe UI" w:hAnsi="Segoe UI" w:cs="Segoe UI"/>
          <w:bCs/>
          <w:color w:val="000000"/>
          <w:sz w:val="20"/>
          <w:szCs w:val="20"/>
        </w:rPr>
      </w:pPr>
      <w:r>
        <w:rPr>
          <w:rFonts w:ascii="Segoe UI" w:hAnsi="Segoe UI" w:cs="Segoe UI"/>
          <w:bCs/>
          <w:sz w:val="22"/>
          <w:szCs w:val="22"/>
        </w:rPr>
        <w:t>“</w:t>
      </w:r>
      <w:r w:rsidR="0024312B">
        <w:rPr>
          <w:rFonts w:ascii="Segoe UI" w:hAnsi="Segoe UI" w:cs="Segoe UI"/>
          <w:bCs/>
          <w:sz w:val="22"/>
          <w:szCs w:val="22"/>
        </w:rPr>
        <w:t>Truliant is</w:t>
      </w:r>
      <w:r>
        <w:rPr>
          <w:rFonts w:ascii="Segoe UI" w:hAnsi="Segoe UI" w:cs="Segoe UI"/>
          <w:bCs/>
          <w:sz w:val="22"/>
          <w:szCs w:val="22"/>
        </w:rPr>
        <w:t xml:space="preserve"> excited to </w:t>
      </w:r>
      <w:r w:rsidR="009169DF">
        <w:rPr>
          <w:rFonts w:ascii="Segoe UI" w:hAnsi="Segoe UI" w:cs="Segoe UI"/>
          <w:bCs/>
          <w:sz w:val="22"/>
          <w:szCs w:val="22"/>
        </w:rPr>
        <w:t>partner</w:t>
      </w:r>
      <w:r>
        <w:rPr>
          <w:rFonts w:ascii="Segoe UI" w:hAnsi="Segoe UI" w:cs="Segoe UI"/>
          <w:bCs/>
          <w:sz w:val="22"/>
          <w:szCs w:val="22"/>
        </w:rPr>
        <w:t xml:space="preserve"> </w:t>
      </w:r>
      <w:r w:rsidR="00C12BED">
        <w:rPr>
          <w:rFonts w:ascii="Segoe UI" w:hAnsi="Segoe UI" w:cs="Segoe UI"/>
          <w:bCs/>
          <w:sz w:val="22"/>
          <w:szCs w:val="22"/>
        </w:rPr>
        <w:t xml:space="preserve">with </w:t>
      </w:r>
      <w:r>
        <w:rPr>
          <w:rFonts w:ascii="Segoe UI" w:hAnsi="Segoe UI" w:cs="Segoe UI"/>
          <w:bCs/>
          <w:sz w:val="22"/>
          <w:szCs w:val="22"/>
        </w:rPr>
        <w:t xml:space="preserve">Coastal Credit Union </w:t>
      </w:r>
      <w:r w:rsidR="007A1E2F">
        <w:rPr>
          <w:rFonts w:ascii="Segoe UI" w:hAnsi="Segoe UI" w:cs="Segoe UI"/>
          <w:bCs/>
          <w:sz w:val="22"/>
          <w:szCs w:val="22"/>
        </w:rPr>
        <w:t>to</w:t>
      </w:r>
      <w:r>
        <w:rPr>
          <w:rFonts w:ascii="Segoe UI" w:hAnsi="Segoe UI" w:cs="Segoe UI"/>
          <w:bCs/>
          <w:sz w:val="22"/>
          <w:szCs w:val="22"/>
        </w:rPr>
        <w:t xml:space="preserve"> provid</w:t>
      </w:r>
      <w:r w:rsidR="007A1E2F">
        <w:rPr>
          <w:rFonts w:ascii="Segoe UI" w:hAnsi="Segoe UI" w:cs="Segoe UI"/>
          <w:bCs/>
          <w:sz w:val="22"/>
          <w:szCs w:val="22"/>
        </w:rPr>
        <w:t>e</w:t>
      </w:r>
      <w:r>
        <w:rPr>
          <w:rFonts w:ascii="Segoe UI" w:hAnsi="Segoe UI" w:cs="Segoe UI"/>
          <w:bCs/>
          <w:sz w:val="22"/>
          <w:szCs w:val="22"/>
        </w:rPr>
        <w:t xml:space="preserve"> a robust and straightforward auto buying experience with a</w:t>
      </w:r>
      <w:r w:rsidR="005D48E2">
        <w:rPr>
          <w:rFonts w:ascii="Segoe UI" w:hAnsi="Segoe UI" w:cs="Segoe UI"/>
          <w:bCs/>
          <w:sz w:val="22"/>
          <w:szCs w:val="22"/>
        </w:rPr>
        <w:t xml:space="preserve"> great selectio</w:t>
      </w:r>
      <w:r w:rsidR="007A1E2F">
        <w:rPr>
          <w:rFonts w:ascii="Segoe UI" w:hAnsi="Segoe UI" w:cs="Segoe UI"/>
          <w:bCs/>
          <w:sz w:val="22"/>
          <w:szCs w:val="22"/>
        </w:rPr>
        <w:t>n</w:t>
      </w:r>
      <w:r>
        <w:rPr>
          <w:rFonts w:ascii="Segoe UI" w:hAnsi="Segoe UI" w:cs="Segoe UI"/>
          <w:bCs/>
          <w:sz w:val="22"/>
          <w:szCs w:val="22"/>
        </w:rPr>
        <w:t xml:space="preserve">,” said Todd Hall, president and CEO of Truliant Federal Credit Union. “This partnership elevates </w:t>
      </w:r>
      <w:r w:rsidR="0024312B">
        <w:rPr>
          <w:rFonts w:ascii="Segoe UI" w:hAnsi="Segoe UI" w:cs="Segoe UI"/>
          <w:bCs/>
          <w:sz w:val="22"/>
          <w:szCs w:val="22"/>
        </w:rPr>
        <w:t xml:space="preserve">each of </w:t>
      </w:r>
      <w:r w:rsidR="00147B24">
        <w:rPr>
          <w:rFonts w:ascii="Segoe UI" w:hAnsi="Segoe UI" w:cs="Segoe UI"/>
          <w:bCs/>
          <w:sz w:val="22"/>
          <w:szCs w:val="22"/>
        </w:rPr>
        <w:t xml:space="preserve">our </w:t>
      </w:r>
      <w:r w:rsidR="0024312B">
        <w:rPr>
          <w:rFonts w:ascii="Segoe UI" w:hAnsi="Segoe UI" w:cs="Segoe UI"/>
          <w:bCs/>
          <w:sz w:val="22"/>
          <w:szCs w:val="22"/>
        </w:rPr>
        <w:t>offerings</w:t>
      </w:r>
      <w:r w:rsidR="00147B24">
        <w:rPr>
          <w:rFonts w:ascii="Segoe UI" w:hAnsi="Segoe UI" w:cs="Segoe UI"/>
          <w:bCs/>
          <w:sz w:val="22"/>
          <w:szCs w:val="22"/>
        </w:rPr>
        <w:t xml:space="preserve"> to members </w:t>
      </w:r>
      <w:r>
        <w:rPr>
          <w:rFonts w:ascii="Segoe UI" w:hAnsi="Segoe UI" w:cs="Segoe UI"/>
          <w:bCs/>
          <w:sz w:val="22"/>
          <w:szCs w:val="22"/>
        </w:rPr>
        <w:t xml:space="preserve">by empowering </w:t>
      </w:r>
      <w:r w:rsidR="0024312B">
        <w:rPr>
          <w:rFonts w:ascii="Segoe UI" w:hAnsi="Segoe UI" w:cs="Segoe UI"/>
          <w:bCs/>
          <w:sz w:val="22"/>
          <w:szCs w:val="22"/>
        </w:rPr>
        <w:t>them</w:t>
      </w:r>
      <w:r>
        <w:rPr>
          <w:rFonts w:ascii="Segoe UI" w:hAnsi="Segoe UI" w:cs="Segoe UI"/>
          <w:bCs/>
          <w:sz w:val="22"/>
          <w:szCs w:val="22"/>
        </w:rPr>
        <w:t xml:space="preserve"> with a </w:t>
      </w:r>
      <w:r w:rsidR="0024312B">
        <w:rPr>
          <w:rFonts w:ascii="Segoe UI" w:hAnsi="Segoe UI" w:cs="Segoe UI"/>
          <w:bCs/>
          <w:sz w:val="22"/>
          <w:szCs w:val="22"/>
        </w:rPr>
        <w:t>convenient</w:t>
      </w:r>
      <w:r>
        <w:rPr>
          <w:rFonts w:ascii="Segoe UI" w:hAnsi="Segoe UI" w:cs="Segoe UI"/>
          <w:bCs/>
          <w:sz w:val="22"/>
          <w:szCs w:val="22"/>
        </w:rPr>
        <w:t xml:space="preserve"> way to buy their next </w:t>
      </w:r>
      <w:r w:rsidR="007A1E2F">
        <w:rPr>
          <w:rFonts w:ascii="Segoe UI" w:hAnsi="Segoe UI" w:cs="Segoe UI"/>
          <w:bCs/>
          <w:sz w:val="22"/>
          <w:szCs w:val="22"/>
        </w:rPr>
        <w:t xml:space="preserve">vehicle.” </w:t>
      </w:r>
      <w:r w:rsidR="00547C42" w:rsidRPr="00C12BED">
        <w:rPr>
          <w:rFonts w:ascii="Segoe UI" w:hAnsi="Segoe UI" w:cs="Segoe UI"/>
          <w:bCs/>
          <w:color w:val="000000"/>
        </w:rPr>
        <w:br/>
      </w:r>
    </w:p>
    <w:p w14:paraId="51E0F3D3" w14:textId="43ADE689" w:rsidR="002D5CA6" w:rsidRPr="00382D60" w:rsidRDefault="008F45D8" w:rsidP="00A02720">
      <w:pPr>
        <w:pStyle w:val="NormalWeb"/>
        <w:shd w:val="clear" w:color="auto" w:fill="FFFFFF"/>
        <w:spacing w:before="0" w:beforeAutospacing="0" w:after="0" w:afterAutospacing="0"/>
        <w:rPr>
          <w:rFonts w:ascii="Segoe UI" w:hAnsi="Segoe UI" w:cs="Segoe UI"/>
          <w:color w:val="000000"/>
          <w:sz w:val="18"/>
          <w:szCs w:val="18"/>
        </w:rPr>
      </w:pPr>
      <w:r w:rsidRPr="00382D60">
        <w:rPr>
          <w:rFonts w:ascii="Segoe UI" w:hAnsi="Segoe UI" w:cs="Segoe UI"/>
          <w:b/>
          <w:color w:val="000000"/>
          <w:sz w:val="18"/>
          <w:szCs w:val="18"/>
        </w:rPr>
        <w:lastRenderedPageBreak/>
        <w:t xml:space="preserve">About Coastal </w:t>
      </w:r>
      <w:r w:rsidR="00382D60" w:rsidRPr="00382D60">
        <w:rPr>
          <w:rFonts w:ascii="Segoe UI" w:hAnsi="Segoe UI" w:cs="Segoe UI"/>
          <w:b/>
          <w:color w:val="000000"/>
          <w:sz w:val="18"/>
          <w:szCs w:val="18"/>
        </w:rPr>
        <w:t>Credit Union</w:t>
      </w:r>
    </w:p>
    <w:p w14:paraId="7963F8D0" w14:textId="4CAE1D1B" w:rsidR="00A02720" w:rsidRDefault="00A02720" w:rsidP="00A02720">
      <w:pPr>
        <w:pStyle w:val="NormalWeb"/>
        <w:shd w:val="clear" w:color="auto" w:fill="FFFFFF"/>
        <w:spacing w:before="0" w:beforeAutospacing="0" w:after="0" w:afterAutospacing="0"/>
        <w:rPr>
          <w:rFonts w:ascii="Segoe UI" w:hAnsi="Segoe UI" w:cs="Segoe UI"/>
          <w:iCs/>
          <w:sz w:val="18"/>
          <w:szCs w:val="18"/>
        </w:rPr>
      </w:pPr>
      <w:r w:rsidRPr="00382D60">
        <w:rPr>
          <w:rFonts w:ascii="Segoe UI" w:hAnsi="Segoe UI" w:cs="Segoe UI"/>
          <w:color w:val="000000"/>
          <w:sz w:val="18"/>
          <w:szCs w:val="18"/>
        </w:rPr>
        <w:t xml:space="preserve">Coastal Credit Union is a not-for-profit, member-owned, financial cooperative, offering a full range of financial products and services. Coastal was chartered on August 31, </w:t>
      </w:r>
      <w:r w:rsidR="00E65283" w:rsidRPr="00382D60">
        <w:rPr>
          <w:rFonts w:ascii="Segoe UI" w:hAnsi="Segoe UI" w:cs="Segoe UI"/>
          <w:color w:val="000000"/>
          <w:sz w:val="18"/>
          <w:szCs w:val="18"/>
        </w:rPr>
        <w:t>1967,</w:t>
      </w:r>
      <w:r w:rsidRPr="00382D60">
        <w:rPr>
          <w:rFonts w:ascii="Segoe UI" w:hAnsi="Segoe UI" w:cs="Segoe UI"/>
          <w:color w:val="000000"/>
          <w:sz w:val="18"/>
          <w:szCs w:val="18"/>
        </w:rPr>
        <w:t xml:space="preserve"> with the mission of fostering the credit union philosophy of “people helping people.”  Today, with $</w:t>
      </w:r>
      <w:r w:rsidR="004B7281" w:rsidRPr="00382D60">
        <w:rPr>
          <w:rFonts w:ascii="Segoe UI" w:hAnsi="Segoe UI" w:cs="Segoe UI"/>
          <w:color w:val="000000"/>
          <w:sz w:val="18"/>
          <w:szCs w:val="18"/>
        </w:rPr>
        <w:t>5</w:t>
      </w:r>
      <w:r w:rsidR="0033195C" w:rsidRPr="00382D60">
        <w:rPr>
          <w:rFonts w:ascii="Segoe UI" w:hAnsi="Segoe UI" w:cs="Segoe UI"/>
          <w:color w:val="000000"/>
          <w:sz w:val="18"/>
          <w:szCs w:val="18"/>
        </w:rPr>
        <w:t>.</w:t>
      </w:r>
      <w:r w:rsidR="00E24D95">
        <w:rPr>
          <w:rFonts w:ascii="Segoe UI" w:hAnsi="Segoe UI" w:cs="Segoe UI"/>
          <w:color w:val="000000"/>
          <w:sz w:val="18"/>
          <w:szCs w:val="18"/>
        </w:rPr>
        <w:t>40</w:t>
      </w:r>
      <w:r w:rsidRPr="00382D60">
        <w:rPr>
          <w:rFonts w:ascii="Segoe UI" w:hAnsi="Segoe UI" w:cs="Segoe UI"/>
          <w:color w:val="000000"/>
          <w:sz w:val="18"/>
          <w:szCs w:val="18"/>
        </w:rPr>
        <w:t xml:space="preserve"> billion </w:t>
      </w:r>
      <w:r w:rsidR="00AB2A54" w:rsidRPr="00382D60">
        <w:rPr>
          <w:rFonts w:ascii="Segoe UI" w:hAnsi="Segoe UI" w:cs="Segoe UI"/>
          <w:color w:val="000000"/>
          <w:sz w:val="18"/>
          <w:szCs w:val="18"/>
        </w:rPr>
        <w:t>in</w:t>
      </w:r>
      <w:r w:rsidRPr="00382D60">
        <w:rPr>
          <w:rFonts w:ascii="Segoe UI" w:hAnsi="Segoe UI" w:cs="Segoe UI"/>
          <w:color w:val="000000"/>
          <w:sz w:val="18"/>
          <w:szCs w:val="18"/>
        </w:rPr>
        <w:t xml:space="preserve"> assets, Coastal serves </w:t>
      </w:r>
      <w:r w:rsidR="002524D4" w:rsidRPr="00382D60">
        <w:rPr>
          <w:rFonts w:ascii="Segoe UI" w:hAnsi="Segoe UI" w:cs="Segoe UI"/>
          <w:color w:val="000000"/>
          <w:sz w:val="18"/>
          <w:szCs w:val="18"/>
        </w:rPr>
        <w:t>3</w:t>
      </w:r>
      <w:r w:rsidR="002D5CA6" w:rsidRPr="00382D60">
        <w:rPr>
          <w:rFonts w:ascii="Segoe UI" w:hAnsi="Segoe UI" w:cs="Segoe UI"/>
          <w:color w:val="000000"/>
          <w:sz w:val="18"/>
          <w:szCs w:val="18"/>
        </w:rPr>
        <w:t>3</w:t>
      </w:r>
      <w:r w:rsidR="00E24D95">
        <w:rPr>
          <w:rFonts w:ascii="Segoe UI" w:hAnsi="Segoe UI" w:cs="Segoe UI"/>
          <w:color w:val="000000"/>
          <w:sz w:val="18"/>
          <w:szCs w:val="18"/>
        </w:rPr>
        <w:t>6</w:t>
      </w:r>
      <w:r w:rsidRPr="00382D60">
        <w:rPr>
          <w:rFonts w:ascii="Segoe UI" w:hAnsi="Segoe UI" w:cs="Segoe UI"/>
          <w:color w:val="000000"/>
          <w:sz w:val="18"/>
          <w:szCs w:val="18"/>
        </w:rPr>
        <w:t>,000 members from 1,</w:t>
      </w:r>
      <w:r w:rsidR="00060490" w:rsidRPr="00382D60">
        <w:rPr>
          <w:rFonts w:ascii="Segoe UI" w:hAnsi="Segoe UI" w:cs="Segoe UI"/>
          <w:color w:val="000000"/>
          <w:sz w:val="18"/>
          <w:szCs w:val="18"/>
        </w:rPr>
        <w:t>8</w:t>
      </w:r>
      <w:r w:rsidRPr="00382D60">
        <w:rPr>
          <w:rFonts w:ascii="Segoe UI" w:hAnsi="Segoe UI" w:cs="Segoe UI"/>
          <w:color w:val="000000"/>
          <w:sz w:val="18"/>
          <w:szCs w:val="18"/>
        </w:rPr>
        <w:t>00 business partners and is among the leading financial institutions in North Carolina</w:t>
      </w:r>
      <w:r w:rsidR="00AA3A4D" w:rsidRPr="00382D60">
        <w:rPr>
          <w:rFonts w:ascii="Segoe UI" w:hAnsi="Segoe UI" w:cs="Segoe UI"/>
          <w:color w:val="000000"/>
          <w:sz w:val="18"/>
          <w:szCs w:val="18"/>
        </w:rPr>
        <w:t xml:space="preserve">. </w:t>
      </w:r>
      <w:r w:rsidR="00D35871" w:rsidRPr="00382D60">
        <w:rPr>
          <w:rFonts w:ascii="Segoe UI" w:hAnsi="Segoe UI" w:cs="Segoe UI"/>
          <w:color w:val="000000"/>
          <w:sz w:val="18"/>
          <w:szCs w:val="18"/>
        </w:rPr>
        <w:t>Coastal</w:t>
      </w:r>
      <w:r w:rsidRPr="00382D60">
        <w:rPr>
          <w:rFonts w:ascii="Segoe UI" w:hAnsi="Segoe UI" w:cs="Segoe UI"/>
          <w:color w:val="000000"/>
          <w:sz w:val="18"/>
          <w:szCs w:val="18"/>
        </w:rPr>
        <w:t xml:space="preserve"> operates 2</w:t>
      </w:r>
      <w:r w:rsidR="0037627E">
        <w:rPr>
          <w:rFonts w:ascii="Segoe UI" w:hAnsi="Segoe UI" w:cs="Segoe UI"/>
          <w:color w:val="000000"/>
          <w:sz w:val="18"/>
          <w:szCs w:val="18"/>
        </w:rPr>
        <w:t>3</w:t>
      </w:r>
      <w:r w:rsidRPr="00382D60">
        <w:rPr>
          <w:rFonts w:ascii="Segoe UI" w:hAnsi="Segoe UI" w:cs="Segoe UI"/>
          <w:color w:val="000000"/>
          <w:sz w:val="18"/>
          <w:szCs w:val="18"/>
        </w:rPr>
        <w:t xml:space="preserve"> </w:t>
      </w:r>
      <w:r w:rsidR="00404513" w:rsidRPr="00382D60">
        <w:rPr>
          <w:rFonts w:ascii="Segoe UI" w:hAnsi="Segoe UI" w:cs="Segoe UI"/>
          <w:color w:val="000000"/>
          <w:sz w:val="18"/>
          <w:szCs w:val="18"/>
        </w:rPr>
        <w:t>locations</w:t>
      </w:r>
      <w:r w:rsidRPr="00382D60">
        <w:rPr>
          <w:rFonts w:ascii="Segoe UI" w:hAnsi="Segoe UI" w:cs="Segoe UI"/>
          <w:color w:val="000000"/>
          <w:sz w:val="18"/>
          <w:szCs w:val="18"/>
        </w:rPr>
        <w:t xml:space="preserve"> in central North Carolina and serves members in all 50 states through a network of 5,</w:t>
      </w:r>
      <w:r w:rsidR="006D06D8" w:rsidRPr="00382D60">
        <w:rPr>
          <w:rFonts w:ascii="Segoe UI" w:hAnsi="Segoe UI" w:cs="Segoe UI"/>
          <w:color w:val="000000"/>
          <w:sz w:val="18"/>
          <w:szCs w:val="18"/>
        </w:rPr>
        <w:t>6</w:t>
      </w:r>
      <w:r w:rsidRPr="00382D60">
        <w:rPr>
          <w:rFonts w:ascii="Segoe UI" w:hAnsi="Segoe UI" w:cs="Segoe UI"/>
          <w:color w:val="000000"/>
          <w:sz w:val="18"/>
          <w:szCs w:val="18"/>
        </w:rPr>
        <w:t xml:space="preserve">00 shared branches, </w:t>
      </w:r>
      <w:r w:rsidR="00CE71FD" w:rsidRPr="00382D60">
        <w:rPr>
          <w:rFonts w:ascii="Segoe UI" w:hAnsi="Segoe UI" w:cs="Segoe UI"/>
          <w:color w:val="000000"/>
          <w:sz w:val="18"/>
          <w:szCs w:val="18"/>
        </w:rPr>
        <w:t>3</w:t>
      </w:r>
      <w:r w:rsidR="003948F3" w:rsidRPr="00382D60">
        <w:rPr>
          <w:rFonts w:ascii="Segoe UI" w:hAnsi="Segoe UI" w:cs="Segoe UI"/>
          <w:color w:val="000000"/>
          <w:sz w:val="18"/>
          <w:szCs w:val="18"/>
        </w:rPr>
        <w:t>0</w:t>
      </w:r>
      <w:r w:rsidRPr="00382D60">
        <w:rPr>
          <w:rFonts w:ascii="Segoe UI" w:hAnsi="Segoe UI" w:cs="Segoe UI"/>
          <w:color w:val="000000"/>
          <w:sz w:val="18"/>
          <w:szCs w:val="18"/>
        </w:rPr>
        <w:t>,000 surcharge-free ATMs, mobile banking featuring mobile check deposit, and a robust offering of online services at </w:t>
      </w:r>
      <w:hyperlink r:id="rId13" w:history="1">
        <w:r w:rsidRPr="00382D60">
          <w:rPr>
            <w:rStyle w:val="Hyperlink"/>
            <w:rFonts w:ascii="Segoe UI" w:hAnsi="Segoe UI" w:cs="Segoe UI"/>
            <w:sz w:val="18"/>
            <w:szCs w:val="18"/>
          </w:rPr>
          <w:t>www.COASTAL24.com</w:t>
        </w:r>
      </w:hyperlink>
      <w:r w:rsidRPr="00382D60">
        <w:rPr>
          <w:rFonts w:ascii="Segoe UI" w:hAnsi="Segoe UI" w:cs="Segoe UI"/>
          <w:color w:val="000000"/>
          <w:sz w:val="18"/>
          <w:szCs w:val="18"/>
        </w:rPr>
        <w:t>.</w:t>
      </w:r>
      <w:r w:rsidR="007305B0" w:rsidRPr="00382D60">
        <w:rPr>
          <w:rFonts w:ascii="Segoe UI" w:hAnsi="Segoe UI" w:cs="Segoe UI"/>
          <w:color w:val="000000"/>
          <w:sz w:val="18"/>
          <w:szCs w:val="18"/>
        </w:rPr>
        <w:t xml:space="preserve"> </w:t>
      </w:r>
      <w:r w:rsidR="007305B0" w:rsidRPr="00382D60">
        <w:rPr>
          <w:rFonts w:ascii="Segoe UI" w:hAnsi="Segoe UI" w:cs="Segoe UI"/>
          <w:iCs/>
          <w:sz w:val="18"/>
          <w:szCs w:val="18"/>
        </w:rPr>
        <w:t xml:space="preserve">For more Coastal news, visit our </w:t>
      </w:r>
      <w:hyperlink r:id="rId14" w:history="1">
        <w:r w:rsidR="007305B0" w:rsidRPr="00382D60">
          <w:rPr>
            <w:rStyle w:val="Hyperlink"/>
            <w:rFonts w:ascii="Segoe UI" w:hAnsi="Segoe UI" w:cs="Segoe UI"/>
            <w:iCs/>
            <w:sz w:val="18"/>
            <w:szCs w:val="18"/>
          </w:rPr>
          <w:t>online newsroom</w:t>
        </w:r>
      </w:hyperlink>
      <w:r w:rsidR="007305B0" w:rsidRPr="00382D60">
        <w:rPr>
          <w:rFonts w:ascii="Segoe UI" w:hAnsi="Segoe UI" w:cs="Segoe UI"/>
          <w:iCs/>
          <w:sz w:val="18"/>
          <w:szCs w:val="18"/>
        </w:rPr>
        <w:t>.</w:t>
      </w:r>
    </w:p>
    <w:p w14:paraId="30625ED7" w14:textId="77777777" w:rsidR="00A368C6" w:rsidRDefault="00A368C6" w:rsidP="00A02720">
      <w:pPr>
        <w:pStyle w:val="NormalWeb"/>
        <w:shd w:val="clear" w:color="auto" w:fill="FFFFFF"/>
        <w:spacing w:before="0" w:beforeAutospacing="0" w:after="0" w:afterAutospacing="0"/>
        <w:rPr>
          <w:rFonts w:ascii="Segoe UI" w:hAnsi="Segoe UI" w:cs="Segoe UI"/>
          <w:iCs/>
          <w:sz w:val="18"/>
          <w:szCs w:val="18"/>
        </w:rPr>
      </w:pPr>
    </w:p>
    <w:p w14:paraId="5DBF9CEA" w14:textId="77777777" w:rsidR="003470A6" w:rsidRPr="00C32AF3" w:rsidRDefault="003470A6" w:rsidP="003470A6">
      <w:pPr>
        <w:rPr>
          <w:rFonts w:ascii="Segoe UI" w:hAnsi="Segoe UI" w:cs="Segoe UI"/>
          <w:sz w:val="18"/>
          <w:szCs w:val="18"/>
        </w:rPr>
      </w:pPr>
      <w:r w:rsidRPr="00C32AF3">
        <w:rPr>
          <w:rFonts w:ascii="Segoe UI" w:hAnsi="Segoe UI" w:cs="Segoe UI"/>
          <w:b/>
          <w:bCs/>
          <w:sz w:val="18"/>
          <w:szCs w:val="18"/>
        </w:rPr>
        <w:t>About Truliant Federal Credit Union</w:t>
      </w:r>
      <w:r w:rsidRPr="00C32AF3">
        <w:rPr>
          <w:rFonts w:ascii="Segoe UI" w:hAnsi="Segoe UI" w:cs="Segoe UI"/>
          <w:sz w:val="18"/>
          <w:szCs w:val="18"/>
        </w:rPr>
        <w:br/>
        <w:t xml:space="preserve">Truliant is a mission-driven, not-for-profit financial institution that improves lives by providing great service and straightforward financial solutions. A top 100 U.S. credit union, Truliant was chartered in 1952 and now serves 340,000+ members. Truliant has more than 35 branches in North Carolina, South Carolina and Virginia. </w:t>
      </w:r>
    </w:p>
    <w:p w14:paraId="2BC663A1" w14:textId="62D03BD0" w:rsidR="00E8262A" w:rsidRPr="00382D60" w:rsidRDefault="006E7653" w:rsidP="00B45927">
      <w:pPr>
        <w:pStyle w:val="NormalWeb"/>
        <w:shd w:val="clear" w:color="auto" w:fill="FFFFFF"/>
        <w:spacing w:before="0" w:beforeAutospacing="0" w:after="0" w:afterAutospacing="0"/>
        <w:jc w:val="center"/>
        <w:rPr>
          <w:rFonts w:ascii="Segoe UI" w:hAnsi="Segoe UI" w:cs="Segoe UI"/>
          <w:b/>
          <w:iCs/>
          <w:sz w:val="22"/>
        </w:rPr>
      </w:pPr>
      <w:r w:rsidRPr="00382D60">
        <w:rPr>
          <w:rFonts w:ascii="Segoe UI" w:hAnsi="Segoe UI" w:cs="Segoe UI"/>
          <w:color w:val="000000"/>
        </w:rPr>
        <w:t> </w:t>
      </w:r>
      <w:r w:rsidR="00D22660" w:rsidRPr="00382D60">
        <w:rPr>
          <w:rFonts w:ascii="Segoe UI" w:hAnsi="Segoe UI" w:cs="Segoe UI"/>
          <w:color w:val="000000"/>
        </w:rPr>
        <w:t xml:space="preserve"> </w:t>
      </w:r>
      <w:r w:rsidR="00850F2C" w:rsidRPr="00382D60">
        <w:rPr>
          <w:rFonts w:ascii="Segoe UI" w:hAnsi="Segoe UI" w:cs="Segoe UI"/>
          <w:iCs/>
          <w:sz w:val="20"/>
        </w:rPr>
        <w:br/>
      </w:r>
      <w:r w:rsidR="00E8262A" w:rsidRPr="00382D60">
        <w:rPr>
          <w:rFonts w:ascii="Segoe UI" w:hAnsi="Segoe UI" w:cs="Segoe UI"/>
          <w:b/>
          <w:iCs/>
          <w:sz w:val="22"/>
        </w:rPr>
        <w:t>###</w:t>
      </w:r>
    </w:p>
    <w:sectPr w:rsidR="00E8262A" w:rsidRPr="00382D60" w:rsidSect="0024312B">
      <w:type w:val="continuous"/>
      <w:pgSz w:w="12240" w:h="15840" w:code="1"/>
      <w:pgMar w:top="1152" w:right="1800" w:bottom="72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7452D" w14:textId="77777777" w:rsidR="00B407E9" w:rsidRDefault="00B407E9">
      <w:r>
        <w:separator/>
      </w:r>
    </w:p>
  </w:endnote>
  <w:endnote w:type="continuationSeparator" w:id="0">
    <w:p w14:paraId="123BA968" w14:textId="77777777" w:rsidR="00B407E9" w:rsidRDefault="00B40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4699B" w14:textId="77777777" w:rsidR="00B407E9" w:rsidRDefault="00B407E9">
      <w:r>
        <w:separator/>
      </w:r>
    </w:p>
  </w:footnote>
  <w:footnote w:type="continuationSeparator" w:id="0">
    <w:p w14:paraId="3E05385D" w14:textId="77777777" w:rsidR="00B407E9" w:rsidRDefault="00B40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51DC"/>
    <w:multiLevelType w:val="hybridMultilevel"/>
    <w:tmpl w:val="540A9B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314298"/>
    <w:multiLevelType w:val="hybridMultilevel"/>
    <w:tmpl w:val="091E4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A84E44"/>
    <w:multiLevelType w:val="hybridMultilevel"/>
    <w:tmpl w:val="84D087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79D36FAE"/>
    <w:multiLevelType w:val="hybridMultilevel"/>
    <w:tmpl w:val="5C00C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0097978">
    <w:abstractNumId w:val="0"/>
  </w:num>
  <w:num w:numId="2" w16cid:durableId="163210041">
    <w:abstractNumId w:val="3"/>
  </w:num>
  <w:num w:numId="3" w16cid:durableId="1156412195">
    <w:abstractNumId w:val="2"/>
  </w:num>
  <w:num w:numId="4" w16cid:durableId="683937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8C"/>
    <w:rsid w:val="00004234"/>
    <w:rsid w:val="00006666"/>
    <w:rsid w:val="00013B46"/>
    <w:rsid w:val="000216B0"/>
    <w:rsid w:val="00044895"/>
    <w:rsid w:val="00046311"/>
    <w:rsid w:val="000521FF"/>
    <w:rsid w:val="00055075"/>
    <w:rsid w:val="00060490"/>
    <w:rsid w:val="00071120"/>
    <w:rsid w:val="00071585"/>
    <w:rsid w:val="0007203B"/>
    <w:rsid w:val="00073AC8"/>
    <w:rsid w:val="000905CF"/>
    <w:rsid w:val="000916F7"/>
    <w:rsid w:val="0009498D"/>
    <w:rsid w:val="000A18BC"/>
    <w:rsid w:val="000A5F21"/>
    <w:rsid w:val="000B52B5"/>
    <w:rsid w:val="000C2640"/>
    <w:rsid w:val="000C4085"/>
    <w:rsid w:val="000D2982"/>
    <w:rsid w:val="000D6F10"/>
    <w:rsid w:val="000D7110"/>
    <w:rsid w:val="000F5101"/>
    <w:rsid w:val="000F5594"/>
    <w:rsid w:val="000F6551"/>
    <w:rsid w:val="000F662A"/>
    <w:rsid w:val="000F7779"/>
    <w:rsid w:val="0010126F"/>
    <w:rsid w:val="00106254"/>
    <w:rsid w:val="00110C9B"/>
    <w:rsid w:val="0011626B"/>
    <w:rsid w:val="001243E8"/>
    <w:rsid w:val="00137395"/>
    <w:rsid w:val="00142360"/>
    <w:rsid w:val="00144466"/>
    <w:rsid w:val="00147B24"/>
    <w:rsid w:val="001508BC"/>
    <w:rsid w:val="00155F83"/>
    <w:rsid w:val="00156AF3"/>
    <w:rsid w:val="001773B2"/>
    <w:rsid w:val="0019451F"/>
    <w:rsid w:val="00195B2E"/>
    <w:rsid w:val="001A10A4"/>
    <w:rsid w:val="001B234D"/>
    <w:rsid w:val="001B38C8"/>
    <w:rsid w:val="001B77DC"/>
    <w:rsid w:val="001D5061"/>
    <w:rsid w:val="001D68A9"/>
    <w:rsid w:val="001D7FBD"/>
    <w:rsid w:val="001E1D63"/>
    <w:rsid w:val="00201908"/>
    <w:rsid w:val="00202371"/>
    <w:rsid w:val="00202AE2"/>
    <w:rsid w:val="002206F9"/>
    <w:rsid w:val="002251B8"/>
    <w:rsid w:val="00227596"/>
    <w:rsid w:val="00231623"/>
    <w:rsid w:val="00232E56"/>
    <w:rsid w:val="00233DF7"/>
    <w:rsid w:val="0024273E"/>
    <w:rsid w:val="00242D0A"/>
    <w:rsid w:val="0024312B"/>
    <w:rsid w:val="002458D9"/>
    <w:rsid w:val="002524D4"/>
    <w:rsid w:val="00253D66"/>
    <w:rsid w:val="00255C4F"/>
    <w:rsid w:val="00256EF9"/>
    <w:rsid w:val="00257009"/>
    <w:rsid w:val="00257E90"/>
    <w:rsid w:val="00260A87"/>
    <w:rsid w:val="002647CC"/>
    <w:rsid w:val="00271473"/>
    <w:rsid w:val="0027698D"/>
    <w:rsid w:val="00276A6B"/>
    <w:rsid w:val="002853D3"/>
    <w:rsid w:val="00285FC4"/>
    <w:rsid w:val="0029055F"/>
    <w:rsid w:val="00293C44"/>
    <w:rsid w:val="002A132C"/>
    <w:rsid w:val="002B25DE"/>
    <w:rsid w:val="002C76A8"/>
    <w:rsid w:val="002D2E02"/>
    <w:rsid w:val="002D5CA6"/>
    <w:rsid w:val="002E02D1"/>
    <w:rsid w:val="002E040C"/>
    <w:rsid w:val="002E5126"/>
    <w:rsid w:val="002E56ED"/>
    <w:rsid w:val="002E69BE"/>
    <w:rsid w:val="002F7887"/>
    <w:rsid w:val="00302563"/>
    <w:rsid w:val="003030A8"/>
    <w:rsid w:val="00307260"/>
    <w:rsid w:val="00315B50"/>
    <w:rsid w:val="00317FAC"/>
    <w:rsid w:val="003221C0"/>
    <w:rsid w:val="00322C01"/>
    <w:rsid w:val="00327943"/>
    <w:rsid w:val="0033195C"/>
    <w:rsid w:val="00331FB1"/>
    <w:rsid w:val="0034043C"/>
    <w:rsid w:val="00341812"/>
    <w:rsid w:val="003470A6"/>
    <w:rsid w:val="00347C3A"/>
    <w:rsid w:val="0035613A"/>
    <w:rsid w:val="00361F5A"/>
    <w:rsid w:val="00366A34"/>
    <w:rsid w:val="0037627E"/>
    <w:rsid w:val="00382184"/>
    <w:rsid w:val="00382D60"/>
    <w:rsid w:val="003852A8"/>
    <w:rsid w:val="00386912"/>
    <w:rsid w:val="003948F3"/>
    <w:rsid w:val="00397711"/>
    <w:rsid w:val="003A2470"/>
    <w:rsid w:val="003A50BC"/>
    <w:rsid w:val="003A59D5"/>
    <w:rsid w:val="003B3649"/>
    <w:rsid w:val="003B692A"/>
    <w:rsid w:val="003D182C"/>
    <w:rsid w:val="003E16A8"/>
    <w:rsid w:val="003E3F99"/>
    <w:rsid w:val="003F3A07"/>
    <w:rsid w:val="003F4079"/>
    <w:rsid w:val="00404513"/>
    <w:rsid w:val="00410401"/>
    <w:rsid w:val="0041079E"/>
    <w:rsid w:val="00411620"/>
    <w:rsid w:val="00416FA1"/>
    <w:rsid w:val="004202F4"/>
    <w:rsid w:val="0043489C"/>
    <w:rsid w:val="004355B5"/>
    <w:rsid w:val="0043579D"/>
    <w:rsid w:val="00444E40"/>
    <w:rsid w:val="004470F0"/>
    <w:rsid w:val="0045056B"/>
    <w:rsid w:val="00455117"/>
    <w:rsid w:val="004763AF"/>
    <w:rsid w:val="00482806"/>
    <w:rsid w:val="00482BCD"/>
    <w:rsid w:val="00496E68"/>
    <w:rsid w:val="004A1371"/>
    <w:rsid w:val="004A3BEC"/>
    <w:rsid w:val="004A487E"/>
    <w:rsid w:val="004B6A93"/>
    <w:rsid w:val="004B7281"/>
    <w:rsid w:val="004D3DE8"/>
    <w:rsid w:val="004D7BF8"/>
    <w:rsid w:val="004E40C2"/>
    <w:rsid w:val="004E53F5"/>
    <w:rsid w:val="004F65A2"/>
    <w:rsid w:val="00517B78"/>
    <w:rsid w:val="00517E08"/>
    <w:rsid w:val="00545244"/>
    <w:rsid w:val="00547C42"/>
    <w:rsid w:val="00550E45"/>
    <w:rsid w:val="00550F28"/>
    <w:rsid w:val="00555DE5"/>
    <w:rsid w:val="00583B90"/>
    <w:rsid w:val="00584F91"/>
    <w:rsid w:val="00585FB1"/>
    <w:rsid w:val="00594365"/>
    <w:rsid w:val="005B007C"/>
    <w:rsid w:val="005B1E82"/>
    <w:rsid w:val="005B34D9"/>
    <w:rsid w:val="005C3A9C"/>
    <w:rsid w:val="005D45F8"/>
    <w:rsid w:val="005D48E2"/>
    <w:rsid w:val="005D6688"/>
    <w:rsid w:val="005E2E5A"/>
    <w:rsid w:val="005F5D6D"/>
    <w:rsid w:val="006126AC"/>
    <w:rsid w:val="006138EA"/>
    <w:rsid w:val="006202A4"/>
    <w:rsid w:val="00627856"/>
    <w:rsid w:val="00632561"/>
    <w:rsid w:val="00633A8C"/>
    <w:rsid w:val="006374DA"/>
    <w:rsid w:val="00650D70"/>
    <w:rsid w:val="00654C42"/>
    <w:rsid w:val="00670BB8"/>
    <w:rsid w:val="00680166"/>
    <w:rsid w:val="00697523"/>
    <w:rsid w:val="006A7D78"/>
    <w:rsid w:val="006C1C2A"/>
    <w:rsid w:val="006C3008"/>
    <w:rsid w:val="006C4542"/>
    <w:rsid w:val="006D06D8"/>
    <w:rsid w:val="006D6F11"/>
    <w:rsid w:val="006E7653"/>
    <w:rsid w:val="0070103D"/>
    <w:rsid w:val="0070204D"/>
    <w:rsid w:val="00703C43"/>
    <w:rsid w:val="00722D70"/>
    <w:rsid w:val="007301A2"/>
    <w:rsid w:val="007305B0"/>
    <w:rsid w:val="00731B04"/>
    <w:rsid w:val="00732736"/>
    <w:rsid w:val="0078032D"/>
    <w:rsid w:val="007A1E2F"/>
    <w:rsid w:val="007A3EC6"/>
    <w:rsid w:val="007B51C5"/>
    <w:rsid w:val="007B77BD"/>
    <w:rsid w:val="007C0FB0"/>
    <w:rsid w:val="007C2E47"/>
    <w:rsid w:val="007C4C34"/>
    <w:rsid w:val="007C6D6E"/>
    <w:rsid w:val="007D381A"/>
    <w:rsid w:val="007D794A"/>
    <w:rsid w:val="007E45A7"/>
    <w:rsid w:val="007F7C77"/>
    <w:rsid w:val="00801971"/>
    <w:rsid w:val="00823D9B"/>
    <w:rsid w:val="00827DEF"/>
    <w:rsid w:val="00845058"/>
    <w:rsid w:val="00850F2C"/>
    <w:rsid w:val="0085592A"/>
    <w:rsid w:val="008816F2"/>
    <w:rsid w:val="00893DD3"/>
    <w:rsid w:val="00897B14"/>
    <w:rsid w:val="008A1BA7"/>
    <w:rsid w:val="008B579C"/>
    <w:rsid w:val="008B6AD6"/>
    <w:rsid w:val="008C506C"/>
    <w:rsid w:val="008C5173"/>
    <w:rsid w:val="008C6302"/>
    <w:rsid w:val="008C69DD"/>
    <w:rsid w:val="008D2666"/>
    <w:rsid w:val="008D6398"/>
    <w:rsid w:val="008D63E5"/>
    <w:rsid w:val="008F0B5F"/>
    <w:rsid w:val="008F45D8"/>
    <w:rsid w:val="008F5562"/>
    <w:rsid w:val="008F6497"/>
    <w:rsid w:val="009118A4"/>
    <w:rsid w:val="00912F4E"/>
    <w:rsid w:val="009131B1"/>
    <w:rsid w:val="009169DF"/>
    <w:rsid w:val="009179D6"/>
    <w:rsid w:val="00922F19"/>
    <w:rsid w:val="00923F75"/>
    <w:rsid w:val="009315CA"/>
    <w:rsid w:val="00935534"/>
    <w:rsid w:val="00940F77"/>
    <w:rsid w:val="0094577A"/>
    <w:rsid w:val="00946DC0"/>
    <w:rsid w:val="00950C47"/>
    <w:rsid w:val="00955A33"/>
    <w:rsid w:val="00956197"/>
    <w:rsid w:val="00956768"/>
    <w:rsid w:val="009574B1"/>
    <w:rsid w:val="009619A8"/>
    <w:rsid w:val="00965014"/>
    <w:rsid w:val="00967A4A"/>
    <w:rsid w:val="00977047"/>
    <w:rsid w:val="00977510"/>
    <w:rsid w:val="009825B1"/>
    <w:rsid w:val="0098533A"/>
    <w:rsid w:val="009A2CAF"/>
    <w:rsid w:val="009B31ED"/>
    <w:rsid w:val="009B6DE7"/>
    <w:rsid w:val="009C6B98"/>
    <w:rsid w:val="009D0E36"/>
    <w:rsid w:val="009D1AA0"/>
    <w:rsid w:val="009D3EF3"/>
    <w:rsid w:val="009E0DE1"/>
    <w:rsid w:val="009E66FA"/>
    <w:rsid w:val="009F02C5"/>
    <w:rsid w:val="009F1A5A"/>
    <w:rsid w:val="009F452E"/>
    <w:rsid w:val="009F60FB"/>
    <w:rsid w:val="00A02720"/>
    <w:rsid w:val="00A0372F"/>
    <w:rsid w:val="00A07159"/>
    <w:rsid w:val="00A2326D"/>
    <w:rsid w:val="00A368C6"/>
    <w:rsid w:val="00A42544"/>
    <w:rsid w:val="00A46FC9"/>
    <w:rsid w:val="00A531B8"/>
    <w:rsid w:val="00A5684F"/>
    <w:rsid w:val="00A62BD3"/>
    <w:rsid w:val="00A673AA"/>
    <w:rsid w:val="00A776A0"/>
    <w:rsid w:val="00A86F18"/>
    <w:rsid w:val="00A9053B"/>
    <w:rsid w:val="00A933F7"/>
    <w:rsid w:val="00A94DE0"/>
    <w:rsid w:val="00A96040"/>
    <w:rsid w:val="00A97290"/>
    <w:rsid w:val="00AA1E91"/>
    <w:rsid w:val="00AA31EF"/>
    <w:rsid w:val="00AA3A4D"/>
    <w:rsid w:val="00AA5699"/>
    <w:rsid w:val="00AB2A54"/>
    <w:rsid w:val="00AB3CEE"/>
    <w:rsid w:val="00AB472B"/>
    <w:rsid w:val="00AB7153"/>
    <w:rsid w:val="00AE4AFB"/>
    <w:rsid w:val="00AE6F69"/>
    <w:rsid w:val="00B07D12"/>
    <w:rsid w:val="00B20FD2"/>
    <w:rsid w:val="00B34C11"/>
    <w:rsid w:val="00B407E9"/>
    <w:rsid w:val="00B45927"/>
    <w:rsid w:val="00B47EC2"/>
    <w:rsid w:val="00B51FFE"/>
    <w:rsid w:val="00B563D5"/>
    <w:rsid w:val="00B57CF8"/>
    <w:rsid w:val="00B64972"/>
    <w:rsid w:val="00B70A92"/>
    <w:rsid w:val="00B726CB"/>
    <w:rsid w:val="00B743F4"/>
    <w:rsid w:val="00B7646D"/>
    <w:rsid w:val="00B850CC"/>
    <w:rsid w:val="00B90066"/>
    <w:rsid w:val="00B90DC5"/>
    <w:rsid w:val="00B91A09"/>
    <w:rsid w:val="00B95BBC"/>
    <w:rsid w:val="00BA34C3"/>
    <w:rsid w:val="00BB3C51"/>
    <w:rsid w:val="00BB4416"/>
    <w:rsid w:val="00BC04EA"/>
    <w:rsid w:val="00BC53EE"/>
    <w:rsid w:val="00BC607A"/>
    <w:rsid w:val="00BD117D"/>
    <w:rsid w:val="00BD1270"/>
    <w:rsid w:val="00BF103D"/>
    <w:rsid w:val="00BF19AE"/>
    <w:rsid w:val="00BF2074"/>
    <w:rsid w:val="00C03CA9"/>
    <w:rsid w:val="00C03F64"/>
    <w:rsid w:val="00C0478C"/>
    <w:rsid w:val="00C04A40"/>
    <w:rsid w:val="00C04D8A"/>
    <w:rsid w:val="00C04F0B"/>
    <w:rsid w:val="00C12BED"/>
    <w:rsid w:val="00C13A08"/>
    <w:rsid w:val="00C25170"/>
    <w:rsid w:val="00C2723F"/>
    <w:rsid w:val="00C30651"/>
    <w:rsid w:val="00C31A93"/>
    <w:rsid w:val="00C327EE"/>
    <w:rsid w:val="00C32AF3"/>
    <w:rsid w:val="00C52F07"/>
    <w:rsid w:val="00C66D7D"/>
    <w:rsid w:val="00C72923"/>
    <w:rsid w:val="00C73CFB"/>
    <w:rsid w:val="00C74BA4"/>
    <w:rsid w:val="00C851EE"/>
    <w:rsid w:val="00C90A39"/>
    <w:rsid w:val="00C95584"/>
    <w:rsid w:val="00CA6E83"/>
    <w:rsid w:val="00CB526F"/>
    <w:rsid w:val="00CB7CED"/>
    <w:rsid w:val="00CB7D16"/>
    <w:rsid w:val="00CC77D4"/>
    <w:rsid w:val="00CD21E3"/>
    <w:rsid w:val="00CE16F3"/>
    <w:rsid w:val="00CE249B"/>
    <w:rsid w:val="00CE249D"/>
    <w:rsid w:val="00CE4D7D"/>
    <w:rsid w:val="00CE71FD"/>
    <w:rsid w:val="00CE74A9"/>
    <w:rsid w:val="00CF17E5"/>
    <w:rsid w:val="00CF733D"/>
    <w:rsid w:val="00D034A4"/>
    <w:rsid w:val="00D11689"/>
    <w:rsid w:val="00D11CF9"/>
    <w:rsid w:val="00D1633F"/>
    <w:rsid w:val="00D206B8"/>
    <w:rsid w:val="00D22660"/>
    <w:rsid w:val="00D26572"/>
    <w:rsid w:val="00D272DA"/>
    <w:rsid w:val="00D30A0E"/>
    <w:rsid w:val="00D319F3"/>
    <w:rsid w:val="00D35871"/>
    <w:rsid w:val="00D36787"/>
    <w:rsid w:val="00D416CC"/>
    <w:rsid w:val="00D472BD"/>
    <w:rsid w:val="00D62069"/>
    <w:rsid w:val="00D63E9D"/>
    <w:rsid w:val="00D704C8"/>
    <w:rsid w:val="00D73C0C"/>
    <w:rsid w:val="00D771D4"/>
    <w:rsid w:val="00D862C7"/>
    <w:rsid w:val="00D944D9"/>
    <w:rsid w:val="00D94F51"/>
    <w:rsid w:val="00D95D3A"/>
    <w:rsid w:val="00D96988"/>
    <w:rsid w:val="00D97A89"/>
    <w:rsid w:val="00DC1B7B"/>
    <w:rsid w:val="00DC61E0"/>
    <w:rsid w:val="00DD0417"/>
    <w:rsid w:val="00DE063F"/>
    <w:rsid w:val="00DE1E87"/>
    <w:rsid w:val="00DF6ACA"/>
    <w:rsid w:val="00E07EA4"/>
    <w:rsid w:val="00E12DD3"/>
    <w:rsid w:val="00E133E6"/>
    <w:rsid w:val="00E2365E"/>
    <w:rsid w:val="00E24D95"/>
    <w:rsid w:val="00E27649"/>
    <w:rsid w:val="00E31F5F"/>
    <w:rsid w:val="00E37A9C"/>
    <w:rsid w:val="00E6099D"/>
    <w:rsid w:val="00E61C1C"/>
    <w:rsid w:val="00E63579"/>
    <w:rsid w:val="00E65283"/>
    <w:rsid w:val="00E739F4"/>
    <w:rsid w:val="00E770BA"/>
    <w:rsid w:val="00E8262A"/>
    <w:rsid w:val="00E9084A"/>
    <w:rsid w:val="00E9527D"/>
    <w:rsid w:val="00E970E2"/>
    <w:rsid w:val="00EB0BBC"/>
    <w:rsid w:val="00EB594E"/>
    <w:rsid w:val="00EC2034"/>
    <w:rsid w:val="00EC2C7E"/>
    <w:rsid w:val="00EC31AB"/>
    <w:rsid w:val="00EC48FF"/>
    <w:rsid w:val="00EC5AE6"/>
    <w:rsid w:val="00EF697A"/>
    <w:rsid w:val="00F028EF"/>
    <w:rsid w:val="00F04EB5"/>
    <w:rsid w:val="00F15AB5"/>
    <w:rsid w:val="00F15DFD"/>
    <w:rsid w:val="00F221BD"/>
    <w:rsid w:val="00F242B5"/>
    <w:rsid w:val="00F45EA6"/>
    <w:rsid w:val="00F47BDA"/>
    <w:rsid w:val="00F51EBA"/>
    <w:rsid w:val="00F53E4F"/>
    <w:rsid w:val="00F555EE"/>
    <w:rsid w:val="00F63AF3"/>
    <w:rsid w:val="00F63C2A"/>
    <w:rsid w:val="00F66168"/>
    <w:rsid w:val="00F70EAE"/>
    <w:rsid w:val="00F87886"/>
    <w:rsid w:val="00FC68B1"/>
    <w:rsid w:val="00FD719B"/>
    <w:rsid w:val="00FE0BB5"/>
    <w:rsid w:val="00FE4AC7"/>
    <w:rsid w:val="00FF5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1C0BCE"/>
  <w15:docId w15:val="{D390508D-877C-4D36-A516-9EA58CE4F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8A9"/>
    <w:rPr>
      <w:sz w:val="24"/>
      <w:szCs w:val="24"/>
    </w:rPr>
  </w:style>
  <w:style w:type="paragraph" w:styleId="Heading1">
    <w:name w:val="heading 1"/>
    <w:basedOn w:val="Normal"/>
    <w:next w:val="Normal"/>
    <w:qFormat/>
    <w:rsid w:val="001D68A9"/>
    <w:pPr>
      <w:keepNext/>
      <w:outlineLvl w:val="0"/>
    </w:pPr>
    <w:rPr>
      <w:b/>
      <w:bCs/>
      <w:sz w:val="28"/>
    </w:rPr>
  </w:style>
  <w:style w:type="paragraph" w:styleId="Heading2">
    <w:name w:val="heading 2"/>
    <w:basedOn w:val="Normal"/>
    <w:next w:val="Normal"/>
    <w:qFormat/>
    <w:rsid w:val="001D68A9"/>
    <w:pPr>
      <w:keepNext/>
      <w:jc w:val="center"/>
      <w:outlineLvl w:val="1"/>
    </w:pPr>
    <w:rPr>
      <w:rFonts w:ascii="Myriad Pro" w:hAnsi="Myriad Pro"/>
      <w:sz w:val="28"/>
    </w:rPr>
  </w:style>
  <w:style w:type="paragraph" w:styleId="Heading3">
    <w:name w:val="heading 3"/>
    <w:basedOn w:val="Normal"/>
    <w:next w:val="Normal"/>
    <w:qFormat/>
    <w:rsid w:val="001D68A9"/>
    <w:pPr>
      <w:keepNext/>
      <w:outlineLvl w:val="2"/>
    </w:pPr>
    <w:rPr>
      <w:rFonts w:ascii="Myriad Pro" w:hAnsi="Myriad Pro"/>
      <w:sz w:val="32"/>
    </w:rPr>
  </w:style>
  <w:style w:type="paragraph" w:styleId="Heading4">
    <w:name w:val="heading 4"/>
    <w:basedOn w:val="Normal"/>
    <w:next w:val="Normal"/>
    <w:qFormat/>
    <w:rsid w:val="001D68A9"/>
    <w:pPr>
      <w:keepNext/>
      <w:outlineLvl w:val="3"/>
    </w:pPr>
    <w:rPr>
      <w:rFonts w:ascii="Myriad Pro Light" w:hAnsi="Myriad Pro Light"/>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1D68A9"/>
    <w:rPr>
      <w:color w:val="0000FF"/>
      <w:u w:val="single"/>
    </w:rPr>
  </w:style>
  <w:style w:type="paragraph" w:styleId="BodyText2">
    <w:name w:val="Body Text 2"/>
    <w:basedOn w:val="Normal"/>
    <w:semiHidden/>
    <w:rsid w:val="001D68A9"/>
    <w:pPr>
      <w:overflowPunct w:val="0"/>
      <w:autoSpaceDE w:val="0"/>
      <w:autoSpaceDN w:val="0"/>
      <w:adjustRightInd w:val="0"/>
      <w:textAlignment w:val="baseline"/>
    </w:pPr>
    <w:rPr>
      <w:i/>
      <w:sz w:val="18"/>
      <w:szCs w:val="20"/>
    </w:rPr>
  </w:style>
  <w:style w:type="paragraph" w:styleId="Header">
    <w:name w:val="header"/>
    <w:basedOn w:val="Normal"/>
    <w:link w:val="HeaderChar"/>
    <w:semiHidden/>
    <w:rsid w:val="001D68A9"/>
    <w:pPr>
      <w:tabs>
        <w:tab w:val="center" w:pos="4320"/>
        <w:tab w:val="right" w:pos="8640"/>
      </w:tabs>
    </w:pPr>
  </w:style>
  <w:style w:type="paragraph" w:styleId="Footer">
    <w:name w:val="footer"/>
    <w:basedOn w:val="Normal"/>
    <w:semiHidden/>
    <w:rsid w:val="001D68A9"/>
    <w:pPr>
      <w:tabs>
        <w:tab w:val="center" w:pos="4320"/>
        <w:tab w:val="right" w:pos="8640"/>
      </w:tabs>
    </w:pPr>
  </w:style>
  <w:style w:type="paragraph" w:styleId="DocumentMap">
    <w:name w:val="Document Map"/>
    <w:basedOn w:val="Normal"/>
    <w:semiHidden/>
    <w:rsid w:val="001D68A9"/>
    <w:pPr>
      <w:shd w:val="clear" w:color="auto" w:fill="000080"/>
    </w:pPr>
    <w:rPr>
      <w:rFonts w:ascii="Tahoma" w:hAnsi="Tahoma" w:cs="Tahoma"/>
    </w:rPr>
  </w:style>
  <w:style w:type="character" w:styleId="FollowedHyperlink">
    <w:name w:val="FollowedHyperlink"/>
    <w:basedOn w:val="DefaultParagraphFont"/>
    <w:semiHidden/>
    <w:rsid w:val="001D68A9"/>
    <w:rPr>
      <w:color w:val="800080"/>
      <w:u w:val="single"/>
    </w:rPr>
  </w:style>
  <w:style w:type="paragraph" w:styleId="BodyText">
    <w:name w:val="Body Text"/>
    <w:basedOn w:val="Normal"/>
    <w:semiHidden/>
    <w:rsid w:val="001D68A9"/>
    <w:pPr>
      <w:tabs>
        <w:tab w:val="left" w:pos="990"/>
      </w:tabs>
    </w:pPr>
    <w:rPr>
      <w:noProof/>
      <w:sz w:val="20"/>
    </w:rPr>
  </w:style>
  <w:style w:type="paragraph" w:styleId="BalloonText">
    <w:name w:val="Balloon Text"/>
    <w:basedOn w:val="Normal"/>
    <w:link w:val="BalloonTextChar"/>
    <w:uiPriority w:val="99"/>
    <w:semiHidden/>
    <w:unhideWhenUsed/>
    <w:rsid w:val="0027698D"/>
    <w:rPr>
      <w:rFonts w:ascii="Tahoma" w:hAnsi="Tahoma" w:cs="Tahoma"/>
      <w:sz w:val="16"/>
      <w:szCs w:val="16"/>
    </w:rPr>
  </w:style>
  <w:style w:type="character" w:customStyle="1" w:styleId="BalloonTextChar">
    <w:name w:val="Balloon Text Char"/>
    <w:basedOn w:val="DefaultParagraphFont"/>
    <w:link w:val="BalloonText"/>
    <w:uiPriority w:val="99"/>
    <w:semiHidden/>
    <w:rsid w:val="0027698D"/>
    <w:rPr>
      <w:rFonts w:ascii="Tahoma" w:hAnsi="Tahoma" w:cs="Tahoma"/>
      <w:sz w:val="16"/>
      <w:szCs w:val="16"/>
    </w:rPr>
  </w:style>
  <w:style w:type="character" w:styleId="CommentReference">
    <w:name w:val="annotation reference"/>
    <w:basedOn w:val="DefaultParagraphFont"/>
    <w:uiPriority w:val="99"/>
    <w:semiHidden/>
    <w:unhideWhenUsed/>
    <w:rsid w:val="000C4085"/>
    <w:rPr>
      <w:sz w:val="16"/>
      <w:szCs w:val="16"/>
    </w:rPr>
  </w:style>
  <w:style w:type="paragraph" w:styleId="CommentText">
    <w:name w:val="annotation text"/>
    <w:basedOn w:val="Normal"/>
    <w:link w:val="CommentTextChar"/>
    <w:uiPriority w:val="99"/>
    <w:semiHidden/>
    <w:unhideWhenUsed/>
    <w:rsid w:val="000C4085"/>
    <w:rPr>
      <w:sz w:val="20"/>
      <w:szCs w:val="20"/>
    </w:rPr>
  </w:style>
  <w:style w:type="character" w:customStyle="1" w:styleId="CommentTextChar">
    <w:name w:val="Comment Text Char"/>
    <w:basedOn w:val="DefaultParagraphFont"/>
    <w:link w:val="CommentText"/>
    <w:uiPriority w:val="99"/>
    <w:semiHidden/>
    <w:rsid w:val="000C4085"/>
  </w:style>
  <w:style w:type="paragraph" w:styleId="CommentSubject">
    <w:name w:val="annotation subject"/>
    <w:basedOn w:val="CommentText"/>
    <w:next w:val="CommentText"/>
    <w:link w:val="CommentSubjectChar"/>
    <w:uiPriority w:val="99"/>
    <w:semiHidden/>
    <w:unhideWhenUsed/>
    <w:rsid w:val="000C4085"/>
    <w:rPr>
      <w:b/>
      <w:bCs/>
    </w:rPr>
  </w:style>
  <w:style w:type="character" w:customStyle="1" w:styleId="CommentSubjectChar">
    <w:name w:val="Comment Subject Char"/>
    <w:basedOn w:val="CommentTextChar"/>
    <w:link w:val="CommentSubject"/>
    <w:uiPriority w:val="99"/>
    <w:semiHidden/>
    <w:rsid w:val="000C4085"/>
    <w:rPr>
      <w:b/>
      <w:bCs/>
    </w:rPr>
  </w:style>
  <w:style w:type="paragraph" w:styleId="NormalWeb">
    <w:name w:val="Normal (Web)"/>
    <w:basedOn w:val="Normal"/>
    <w:uiPriority w:val="99"/>
    <w:unhideWhenUsed/>
    <w:rsid w:val="006E7653"/>
    <w:pPr>
      <w:spacing w:before="100" w:beforeAutospacing="1" w:after="100" w:afterAutospacing="1"/>
    </w:pPr>
  </w:style>
  <w:style w:type="character" w:customStyle="1" w:styleId="HeaderChar">
    <w:name w:val="Header Char"/>
    <w:basedOn w:val="DefaultParagraphFont"/>
    <w:link w:val="Header"/>
    <w:semiHidden/>
    <w:rsid w:val="00DD0417"/>
    <w:rPr>
      <w:sz w:val="24"/>
      <w:szCs w:val="24"/>
    </w:rPr>
  </w:style>
  <w:style w:type="paragraph" w:styleId="ListParagraph">
    <w:name w:val="List Paragraph"/>
    <w:basedOn w:val="Normal"/>
    <w:uiPriority w:val="34"/>
    <w:qFormat/>
    <w:rsid w:val="001B77DC"/>
    <w:pPr>
      <w:ind w:left="720"/>
      <w:contextualSpacing/>
    </w:pPr>
  </w:style>
  <w:style w:type="paragraph" w:styleId="NoSpacing">
    <w:name w:val="No Spacing"/>
    <w:uiPriority w:val="1"/>
    <w:qFormat/>
    <w:rsid w:val="003F3A07"/>
    <w:rPr>
      <w:sz w:val="24"/>
      <w:szCs w:val="24"/>
    </w:rPr>
  </w:style>
  <w:style w:type="character" w:styleId="UnresolvedMention">
    <w:name w:val="Unresolved Mention"/>
    <w:basedOn w:val="DefaultParagraphFont"/>
    <w:uiPriority w:val="99"/>
    <w:semiHidden/>
    <w:unhideWhenUsed/>
    <w:rsid w:val="002853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385088">
      <w:bodyDiv w:val="1"/>
      <w:marLeft w:val="0"/>
      <w:marRight w:val="0"/>
      <w:marTop w:val="0"/>
      <w:marBottom w:val="0"/>
      <w:divBdr>
        <w:top w:val="none" w:sz="0" w:space="0" w:color="auto"/>
        <w:left w:val="none" w:sz="0" w:space="0" w:color="auto"/>
        <w:bottom w:val="none" w:sz="0" w:space="0" w:color="auto"/>
        <w:right w:val="none" w:sz="0" w:space="0" w:color="auto"/>
      </w:divBdr>
    </w:div>
    <w:div w:id="397217058">
      <w:bodyDiv w:val="1"/>
      <w:marLeft w:val="0"/>
      <w:marRight w:val="0"/>
      <w:marTop w:val="0"/>
      <w:marBottom w:val="0"/>
      <w:divBdr>
        <w:top w:val="none" w:sz="0" w:space="0" w:color="auto"/>
        <w:left w:val="none" w:sz="0" w:space="0" w:color="auto"/>
        <w:bottom w:val="none" w:sz="0" w:space="0" w:color="auto"/>
        <w:right w:val="none" w:sz="0" w:space="0" w:color="auto"/>
      </w:divBdr>
    </w:div>
    <w:div w:id="715391859">
      <w:bodyDiv w:val="1"/>
      <w:marLeft w:val="0"/>
      <w:marRight w:val="0"/>
      <w:marTop w:val="0"/>
      <w:marBottom w:val="0"/>
      <w:divBdr>
        <w:top w:val="none" w:sz="0" w:space="0" w:color="auto"/>
        <w:left w:val="none" w:sz="0" w:space="0" w:color="auto"/>
        <w:bottom w:val="none" w:sz="0" w:space="0" w:color="auto"/>
        <w:right w:val="none" w:sz="0" w:space="0" w:color="auto"/>
      </w:divBdr>
    </w:div>
    <w:div w:id="1126660221">
      <w:bodyDiv w:val="1"/>
      <w:marLeft w:val="0"/>
      <w:marRight w:val="0"/>
      <w:marTop w:val="0"/>
      <w:marBottom w:val="0"/>
      <w:divBdr>
        <w:top w:val="none" w:sz="0" w:space="0" w:color="auto"/>
        <w:left w:val="none" w:sz="0" w:space="0" w:color="auto"/>
        <w:bottom w:val="none" w:sz="0" w:space="0" w:color="auto"/>
        <w:right w:val="none" w:sz="0" w:space="0" w:color="auto"/>
      </w:divBdr>
    </w:div>
    <w:div w:id="208649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astal24.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ruliantfcu.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astal24.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eath.combs@truliantfcu.org" TargetMode="External"/><Relationship Id="rId4" Type="http://schemas.openxmlformats.org/officeDocument/2006/relationships/settings" Target="settings.xml"/><Relationship Id="rId9" Type="http://schemas.openxmlformats.org/officeDocument/2006/relationships/hyperlink" Target="mailto:/jmecca@coastal24.com" TargetMode="External"/><Relationship Id="rId14" Type="http://schemas.openxmlformats.org/officeDocument/2006/relationships/hyperlink" Target="https://www.coastal24.com/Why-Coastal/Inside-Coastal/Newsro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E3622-3998-4900-9D1A-17D9BA209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440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Coastal Federal Credit Union</Company>
  <LinksUpToDate>false</LinksUpToDate>
  <CharactersWithSpaces>3344</CharactersWithSpaces>
  <SharedDoc>false</SharedDoc>
  <HLinks>
    <vt:vector size="12" baseType="variant">
      <vt:variant>
        <vt:i4>720990</vt:i4>
      </vt:variant>
      <vt:variant>
        <vt:i4>0</vt:i4>
      </vt:variant>
      <vt:variant>
        <vt:i4>0</vt:i4>
      </vt:variant>
      <vt:variant>
        <vt:i4>5</vt:i4>
      </vt:variant>
      <vt:variant>
        <vt:lpwstr>http://www.coastal24.com/</vt:lpwstr>
      </vt:variant>
      <vt:variant>
        <vt:lpwstr/>
      </vt:variant>
      <vt:variant>
        <vt:i4>720990</vt:i4>
      </vt:variant>
      <vt:variant>
        <vt:i4>-1</vt:i4>
      </vt:variant>
      <vt:variant>
        <vt:i4>1033</vt:i4>
      </vt:variant>
      <vt:variant>
        <vt:i4>4</vt:i4>
      </vt:variant>
      <vt:variant>
        <vt:lpwstr>http://www.coastal24.com/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Sullivan</dc:creator>
  <cp:lastModifiedBy>Joe Mecca</cp:lastModifiedBy>
  <cp:revision>3</cp:revision>
  <cp:lastPrinted>2018-10-16T15:00:00Z</cp:lastPrinted>
  <dcterms:created xsi:type="dcterms:W3CDTF">2024-12-05T14:42:00Z</dcterms:created>
  <dcterms:modified xsi:type="dcterms:W3CDTF">2024-12-05T15:00:00Z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GrammarlyDocumentId">
    <vt:lpwstr>b34018e3d67fe99cba7a149c4dcb00803490c1a7c00fa4ad55a625b1d94c9634</vt:lpwstr>
  </property>
</Properties>
</file>