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634E" w14:textId="718BB459" w:rsidR="0030265A" w:rsidRDefault="00AA0FB9" w:rsidP="005B7C20">
      <w:pPr>
        <w:ind w:left="75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BDF80D" wp14:editId="6FEFB74D">
            <wp:simplePos x="0" y="0"/>
            <wp:positionH relativeFrom="margin">
              <wp:posOffset>1270</wp:posOffset>
            </wp:positionH>
            <wp:positionV relativeFrom="margin">
              <wp:posOffset>-202565</wp:posOffset>
            </wp:positionV>
            <wp:extent cx="2221230" cy="104838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CU_sq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38" b="24766"/>
                    <a:stretch/>
                  </pic:blipFill>
                  <pic:spPr bwMode="auto">
                    <a:xfrm>
                      <a:off x="0" y="0"/>
                      <a:ext cx="2221230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3663061"/>
      <w:r>
        <w:t>Contact:</w:t>
      </w:r>
      <w:r>
        <w:br/>
        <w:t>Heather C</w:t>
      </w:r>
      <w:r w:rsidR="00DA5BF4">
        <w:t>ronin</w:t>
      </w:r>
      <w:r w:rsidR="005B7C20">
        <w:br/>
      </w:r>
      <w:r w:rsidR="00B02F11">
        <w:t xml:space="preserve">VP of </w:t>
      </w:r>
      <w:r w:rsidR="005B7C20">
        <w:t>Marketing</w:t>
      </w:r>
      <w:r w:rsidR="005B7C20">
        <w:br/>
        <w:t>Cumberland County FCU</w:t>
      </w:r>
      <w:r w:rsidR="005B7C20">
        <w:br/>
        <w:t>207-229-9603</w:t>
      </w:r>
      <w:r w:rsidR="005B7C20">
        <w:br/>
      </w:r>
      <w:hyperlink r:id="rId6" w:history="1">
        <w:r w:rsidR="00DA5BF4" w:rsidRPr="00EF2A1C">
          <w:rPr>
            <w:rStyle w:val="Hyperlink"/>
          </w:rPr>
          <w:t>hcronin@myccfcu.com</w:t>
        </w:r>
      </w:hyperlink>
      <w:r w:rsidR="005B7C20">
        <w:t xml:space="preserve"> </w:t>
      </w:r>
      <w:bookmarkEnd w:id="0"/>
      <w:r>
        <w:br/>
      </w:r>
    </w:p>
    <w:p w14:paraId="608259CC" w14:textId="77777777" w:rsidR="00264151" w:rsidRDefault="00AA0FB9" w:rsidP="00264151">
      <w:pPr>
        <w:rPr>
          <w:b/>
          <w:bCs/>
          <w:sz w:val="24"/>
          <w:szCs w:val="24"/>
        </w:rPr>
      </w:pPr>
      <w:r w:rsidRPr="005B7C20">
        <w:rPr>
          <w:b/>
          <w:bCs/>
          <w:sz w:val="24"/>
          <w:szCs w:val="24"/>
        </w:rPr>
        <w:t xml:space="preserve">FOR IMMEDIATE RELEASE  </w:t>
      </w:r>
    </w:p>
    <w:p w14:paraId="14A45CCC" w14:textId="4DE18A45" w:rsidR="00AA0FB9" w:rsidRPr="002F05B1" w:rsidRDefault="00315FFF" w:rsidP="002641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Cumberland County FCU Announces</w:t>
      </w:r>
      <w:r w:rsidR="00D22A96">
        <w:rPr>
          <w:b/>
          <w:bCs/>
          <w:sz w:val="28"/>
          <w:szCs w:val="28"/>
        </w:rPr>
        <w:t xml:space="preserve"> </w:t>
      </w:r>
      <w:r w:rsidR="00B02F11">
        <w:rPr>
          <w:b/>
          <w:bCs/>
          <w:sz w:val="28"/>
          <w:szCs w:val="28"/>
        </w:rPr>
        <w:t xml:space="preserve">New Hire and </w:t>
      </w:r>
      <w:r w:rsidR="00D22A96">
        <w:rPr>
          <w:b/>
          <w:bCs/>
          <w:sz w:val="28"/>
          <w:szCs w:val="28"/>
        </w:rPr>
        <w:t>Multiple</w:t>
      </w:r>
      <w:r>
        <w:rPr>
          <w:b/>
          <w:bCs/>
          <w:sz w:val="28"/>
          <w:szCs w:val="28"/>
        </w:rPr>
        <w:t xml:space="preserve"> Promotions</w:t>
      </w:r>
      <w:r w:rsidR="00B02F11">
        <w:rPr>
          <w:b/>
          <w:bCs/>
          <w:sz w:val="28"/>
          <w:szCs w:val="28"/>
        </w:rPr>
        <w:t xml:space="preserve"> </w:t>
      </w:r>
    </w:p>
    <w:p w14:paraId="72E36397" w14:textId="7EAFD757" w:rsidR="00315FFF" w:rsidRPr="002050A7" w:rsidRDefault="005B7C20" w:rsidP="002050A7">
      <w:pPr>
        <w:rPr>
          <w:sz w:val="24"/>
          <w:szCs w:val="24"/>
        </w:rPr>
      </w:pPr>
      <w:r w:rsidRPr="00FC150A">
        <w:rPr>
          <w:sz w:val="24"/>
          <w:szCs w:val="24"/>
        </w:rPr>
        <w:t>Falmouth</w:t>
      </w:r>
      <w:r w:rsidR="00AA0FB9" w:rsidRPr="00FC150A">
        <w:rPr>
          <w:sz w:val="24"/>
          <w:szCs w:val="24"/>
        </w:rPr>
        <w:t xml:space="preserve">, </w:t>
      </w:r>
      <w:r w:rsidRPr="00FC150A">
        <w:rPr>
          <w:sz w:val="24"/>
          <w:szCs w:val="24"/>
        </w:rPr>
        <w:t>ME</w:t>
      </w:r>
      <w:r w:rsidR="00AA0FB9" w:rsidRPr="00FC150A">
        <w:rPr>
          <w:sz w:val="24"/>
          <w:szCs w:val="24"/>
        </w:rPr>
        <w:t xml:space="preserve"> (</w:t>
      </w:r>
      <w:r w:rsidR="00B02F11">
        <w:rPr>
          <w:sz w:val="24"/>
          <w:szCs w:val="24"/>
        </w:rPr>
        <w:t>February</w:t>
      </w:r>
      <w:r w:rsidR="00AA0FB9" w:rsidRPr="00FC150A">
        <w:rPr>
          <w:sz w:val="24"/>
          <w:szCs w:val="24"/>
        </w:rPr>
        <w:t xml:space="preserve"> 20</w:t>
      </w:r>
      <w:r w:rsidR="00F91173">
        <w:rPr>
          <w:sz w:val="24"/>
          <w:szCs w:val="24"/>
        </w:rPr>
        <w:t>2</w:t>
      </w:r>
      <w:r w:rsidR="00B02F11">
        <w:rPr>
          <w:sz w:val="24"/>
          <w:szCs w:val="24"/>
        </w:rPr>
        <w:t>5</w:t>
      </w:r>
      <w:r w:rsidR="00AA0FB9" w:rsidRPr="00FC150A">
        <w:rPr>
          <w:sz w:val="24"/>
          <w:szCs w:val="24"/>
        </w:rPr>
        <w:t>) –</w:t>
      </w:r>
      <w:bookmarkStart w:id="1" w:name="_Hlk21444552"/>
      <w:r w:rsidR="00635DD2">
        <w:rPr>
          <w:sz w:val="24"/>
          <w:szCs w:val="24"/>
        </w:rPr>
        <w:t xml:space="preserve"> </w:t>
      </w:r>
      <w:r w:rsidR="00315FFF">
        <w:rPr>
          <w:sz w:val="24"/>
          <w:szCs w:val="24"/>
        </w:rPr>
        <w:t>Cumberland County FCU</w:t>
      </w:r>
      <w:r w:rsidR="00C43114">
        <w:rPr>
          <w:sz w:val="24"/>
          <w:szCs w:val="24"/>
        </w:rPr>
        <w:t xml:space="preserve"> (CCFCU)</w:t>
      </w:r>
      <w:r w:rsidR="00315FFF">
        <w:rPr>
          <w:sz w:val="24"/>
          <w:szCs w:val="24"/>
        </w:rPr>
        <w:t xml:space="preserve"> </w:t>
      </w:r>
      <w:r w:rsidR="00FF5495">
        <w:rPr>
          <w:sz w:val="24"/>
          <w:szCs w:val="24"/>
        </w:rPr>
        <w:t xml:space="preserve">is pleased to announce </w:t>
      </w:r>
      <w:r w:rsidR="00663A00">
        <w:rPr>
          <w:sz w:val="24"/>
          <w:szCs w:val="24"/>
        </w:rPr>
        <w:t xml:space="preserve">the following team </w:t>
      </w:r>
      <w:r w:rsidR="00C43114">
        <w:rPr>
          <w:sz w:val="24"/>
          <w:szCs w:val="24"/>
        </w:rPr>
        <w:t xml:space="preserve">addition and </w:t>
      </w:r>
      <w:r w:rsidR="005B4BD5">
        <w:rPr>
          <w:sz w:val="24"/>
          <w:szCs w:val="24"/>
        </w:rPr>
        <w:t>employee</w:t>
      </w:r>
      <w:r w:rsidR="00FF5495">
        <w:rPr>
          <w:sz w:val="24"/>
          <w:szCs w:val="24"/>
        </w:rPr>
        <w:t xml:space="preserve"> </w:t>
      </w:r>
      <w:r w:rsidR="00315FFF">
        <w:rPr>
          <w:sz w:val="24"/>
          <w:szCs w:val="24"/>
        </w:rPr>
        <w:t>promot</w:t>
      </w:r>
      <w:r w:rsidR="00FF5495">
        <w:rPr>
          <w:sz w:val="24"/>
          <w:szCs w:val="24"/>
        </w:rPr>
        <w:t>ions</w:t>
      </w:r>
      <w:r w:rsidR="00315FFF">
        <w:rPr>
          <w:sz w:val="24"/>
          <w:szCs w:val="24"/>
        </w:rPr>
        <w:t xml:space="preserve">. </w:t>
      </w:r>
      <w:r w:rsidR="00C43114">
        <w:rPr>
          <w:sz w:val="24"/>
          <w:szCs w:val="24"/>
        </w:rPr>
        <w:t xml:space="preserve">Bethany Smith has been hired as the Vice President of Accounting; </w:t>
      </w:r>
      <w:r w:rsidR="001B2663">
        <w:rPr>
          <w:sz w:val="24"/>
          <w:szCs w:val="24"/>
        </w:rPr>
        <w:t>Amy Sithavady has been promoted to Vice President of HR and Compliance</w:t>
      </w:r>
      <w:r w:rsidR="009F1BC5">
        <w:rPr>
          <w:sz w:val="24"/>
          <w:szCs w:val="24"/>
        </w:rPr>
        <w:t xml:space="preserve">; </w:t>
      </w:r>
      <w:r w:rsidR="00B02F11">
        <w:rPr>
          <w:sz w:val="24"/>
          <w:szCs w:val="24"/>
        </w:rPr>
        <w:t>Kim</w:t>
      </w:r>
      <w:r w:rsidR="009F1BC5">
        <w:rPr>
          <w:sz w:val="24"/>
          <w:szCs w:val="24"/>
        </w:rPr>
        <w:t>berly</w:t>
      </w:r>
      <w:r w:rsidR="00B02F11">
        <w:rPr>
          <w:sz w:val="24"/>
          <w:szCs w:val="24"/>
        </w:rPr>
        <w:t xml:space="preserve"> Parker has been promoted to Vice President of Service Center Operations; Abby Strout has been promoted to Cards Manager</w:t>
      </w:r>
      <w:r w:rsidR="0014405A">
        <w:rPr>
          <w:sz w:val="24"/>
          <w:szCs w:val="24"/>
        </w:rPr>
        <w:t>;</w:t>
      </w:r>
      <w:r w:rsidR="0014405A" w:rsidRPr="0014405A">
        <w:rPr>
          <w:b/>
          <w:bCs/>
          <w:sz w:val="24"/>
          <w:szCs w:val="24"/>
        </w:rPr>
        <w:t xml:space="preserve"> </w:t>
      </w:r>
      <w:r w:rsidR="0014405A" w:rsidRPr="0014405A">
        <w:rPr>
          <w:sz w:val="24"/>
          <w:szCs w:val="24"/>
        </w:rPr>
        <w:t>Margie Heald</w:t>
      </w:r>
      <w:r w:rsidR="0014405A">
        <w:rPr>
          <w:sz w:val="24"/>
          <w:szCs w:val="24"/>
        </w:rPr>
        <w:t xml:space="preserve"> has been promoted to Branch Service Manager in Yarmouth</w:t>
      </w:r>
      <w:r w:rsidR="001B2663">
        <w:rPr>
          <w:sz w:val="24"/>
          <w:szCs w:val="24"/>
        </w:rPr>
        <w:t>.</w:t>
      </w:r>
    </w:p>
    <w:bookmarkEnd w:id="1"/>
    <w:p w14:paraId="64842CC8" w14:textId="785328AB" w:rsidR="00B02F11" w:rsidRDefault="00B02F11" w:rsidP="00B02F11">
      <w:pPr>
        <w:rPr>
          <w:sz w:val="24"/>
          <w:szCs w:val="24"/>
        </w:rPr>
      </w:pPr>
      <w:r w:rsidRPr="009B29A0">
        <w:rPr>
          <w:b/>
          <w:bCs/>
          <w:sz w:val="24"/>
          <w:szCs w:val="24"/>
        </w:rPr>
        <w:t>Bethany</w:t>
      </w:r>
      <w:r w:rsidR="009B29A0" w:rsidRPr="009B29A0">
        <w:rPr>
          <w:b/>
          <w:bCs/>
          <w:sz w:val="24"/>
          <w:szCs w:val="24"/>
        </w:rPr>
        <w:t xml:space="preserve"> Smith</w:t>
      </w:r>
      <w:r w:rsidR="00C43114" w:rsidRPr="00C43114">
        <w:rPr>
          <w:sz w:val="24"/>
          <w:szCs w:val="24"/>
        </w:rPr>
        <w:t xml:space="preserve"> </w:t>
      </w:r>
      <w:r w:rsidR="00C43114">
        <w:rPr>
          <w:sz w:val="24"/>
          <w:szCs w:val="24"/>
        </w:rPr>
        <w:t xml:space="preserve">joins CCFCU as the VP of Accounting, bringing years of experience in auditing financial institutions. Bethany will report to Chief Financial Officer Ryan Grund and </w:t>
      </w:r>
      <w:r w:rsidR="00B500CA">
        <w:rPr>
          <w:sz w:val="24"/>
          <w:szCs w:val="24"/>
        </w:rPr>
        <w:t>bring her extensive experience to the CCFCU team.</w:t>
      </w:r>
      <w:r w:rsidR="00C43114">
        <w:rPr>
          <w:sz w:val="24"/>
          <w:szCs w:val="24"/>
        </w:rPr>
        <w:t xml:space="preserve"> </w:t>
      </w:r>
    </w:p>
    <w:p w14:paraId="1B5567D1" w14:textId="29512659" w:rsidR="00C1348C" w:rsidRDefault="00C1348C" w:rsidP="00B02F11">
      <w:pPr>
        <w:rPr>
          <w:sz w:val="24"/>
          <w:szCs w:val="24"/>
        </w:rPr>
      </w:pPr>
      <w:r w:rsidRPr="00C1348C">
        <w:rPr>
          <w:b/>
          <w:bCs/>
          <w:sz w:val="24"/>
          <w:szCs w:val="24"/>
        </w:rPr>
        <w:t>Amy Sithavady</w:t>
      </w:r>
      <w:r>
        <w:rPr>
          <w:sz w:val="24"/>
          <w:szCs w:val="24"/>
        </w:rPr>
        <w:t xml:space="preserve"> has been promoted to the VP of </w:t>
      </w:r>
      <w:bookmarkStart w:id="2" w:name="_Hlk188884244"/>
      <w:r>
        <w:rPr>
          <w:sz w:val="24"/>
          <w:szCs w:val="24"/>
        </w:rPr>
        <w:t>HR &amp; Compliance</w:t>
      </w:r>
      <w:bookmarkEnd w:id="2"/>
      <w:r>
        <w:rPr>
          <w:sz w:val="24"/>
          <w:szCs w:val="24"/>
        </w:rPr>
        <w:t xml:space="preserve">. She began her career </w:t>
      </w:r>
      <w:r w:rsidR="006A3351">
        <w:rPr>
          <w:sz w:val="24"/>
          <w:szCs w:val="24"/>
        </w:rPr>
        <w:t xml:space="preserve">nearly </w:t>
      </w:r>
      <w:r w:rsidR="008545C5">
        <w:rPr>
          <w:sz w:val="24"/>
          <w:szCs w:val="24"/>
        </w:rPr>
        <w:t xml:space="preserve">16 years ago </w:t>
      </w:r>
      <w:r>
        <w:rPr>
          <w:sz w:val="24"/>
          <w:szCs w:val="24"/>
        </w:rPr>
        <w:t>with our Service Team, then worked as a Collections Specialist</w:t>
      </w:r>
      <w:r w:rsidR="008545C5">
        <w:rPr>
          <w:sz w:val="24"/>
          <w:szCs w:val="24"/>
        </w:rPr>
        <w:t>, became our Internal Auditor, and then our AVP of Finance &amp; Administration</w:t>
      </w:r>
      <w:r w:rsidR="00510BE5">
        <w:rPr>
          <w:sz w:val="24"/>
          <w:szCs w:val="24"/>
        </w:rPr>
        <w:t xml:space="preserve">. She has excelled in </w:t>
      </w:r>
      <w:r w:rsidR="00222771">
        <w:rPr>
          <w:sz w:val="24"/>
          <w:szCs w:val="24"/>
        </w:rPr>
        <w:t>all</w:t>
      </w:r>
      <w:r w:rsidR="00510BE5">
        <w:rPr>
          <w:sz w:val="24"/>
          <w:szCs w:val="24"/>
        </w:rPr>
        <w:t xml:space="preserve"> her roles and most recently she earned </w:t>
      </w:r>
      <w:r w:rsidR="008545C5">
        <w:rPr>
          <w:sz w:val="24"/>
          <w:szCs w:val="24"/>
        </w:rPr>
        <w:t>her SHRM-CP designation.</w:t>
      </w:r>
    </w:p>
    <w:p w14:paraId="308E40F1" w14:textId="2DCBE206" w:rsidR="00B02F11" w:rsidRDefault="00B02F11" w:rsidP="00B02F11">
      <w:pPr>
        <w:rPr>
          <w:sz w:val="24"/>
          <w:szCs w:val="24"/>
        </w:rPr>
      </w:pPr>
      <w:r w:rsidRPr="009B29A0">
        <w:rPr>
          <w:b/>
          <w:bCs/>
          <w:sz w:val="24"/>
          <w:szCs w:val="24"/>
        </w:rPr>
        <w:t>Kim</w:t>
      </w:r>
      <w:r w:rsidR="009F1BC5">
        <w:rPr>
          <w:b/>
          <w:bCs/>
          <w:sz w:val="24"/>
          <w:szCs w:val="24"/>
        </w:rPr>
        <w:t>berly</w:t>
      </w:r>
      <w:r w:rsidRPr="009B29A0">
        <w:rPr>
          <w:b/>
          <w:bCs/>
          <w:sz w:val="24"/>
          <w:szCs w:val="24"/>
        </w:rPr>
        <w:t xml:space="preserve"> Parker</w:t>
      </w:r>
      <w:r>
        <w:rPr>
          <w:sz w:val="24"/>
          <w:szCs w:val="24"/>
        </w:rPr>
        <w:t xml:space="preserve"> </w:t>
      </w:r>
      <w:r w:rsidR="009B29A0">
        <w:rPr>
          <w:sz w:val="24"/>
          <w:szCs w:val="24"/>
        </w:rPr>
        <w:t>has been promoted to</w:t>
      </w:r>
      <w:r>
        <w:rPr>
          <w:sz w:val="24"/>
          <w:szCs w:val="24"/>
        </w:rPr>
        <w:t xml:space="preserve"> VP of </w:t>
      </w:r>
      <w:r w:rsidR="009B29A0">
        <w:rPr>
          <w:sz w:val="24"/>
          <w:szCs w:val="24"/>
        </w:rPr>
        <w:t xml:space="preserve">Service Center Operations. </w:t>
      </w:r>
      <w:r w:rsidRPr="00B02F11">
        <w:rPr>
          <w:sz w:val="24"/>
          <w:szCs w:val="24"/>
        </w:rPr>
        <w:t xml:space="preserve">Over the past 8 ½ years, Kim has consistently demonstrated exceptional leadership. She </w:t>
      </w:r>
      <w:r w:rsidR="009B29A0">
        <w:rPr>
          <w:sz w:val="24"/>
          <w:szCs w:val="24"/>
        </w:rPr>
        <w:t xml:space="preserve">started </w:t>
      </w:r>
      <w:r w:rsidRPr="00B02F11">
        <w:rPr>
          <w:sz w:val="24"/>
          <w:szCs w:val="24"/>
        </w:rPr>
        <w:t xml:space="preserve">as a Teller, and through hard work and dedication, she advanced from the branch to the contact center as a Cards Specialist, then Cards Manager, and most recently, as our AVP of Service Center Operations. </w:t>
      </w:r>
    </w:p>
    <w:p w14:paraId="1334C4FE" w14:textId="65A185F3" w:rsidR="00B02F11" w:rsidRDefault="00B02F11" w:rsidP="00B02F11">
      <w:pPr>
        <w:rPr>
          <w:sz w:val="24"/>
          <w:szCs w:val="24"/>
        </w:rPr>
      </w:pPr>
      <w:r w:rsidRPr="009B29A0">
        <w:rPr>
          <w:b/>
          <w:bCs/>
          <w:sz w:val="24"/>
          <w:szCs w:val="24"/>
        </w:rPr>
        <w:t>Abby Strout</w:t>
      </w:r>
      <w:r>
        <w:rPr>
          <w:sz w:val="24"/>
          <w:szCs w:val="24"/>
        </w:rPr>
        <w:t xml:space="preserve"> </w:t>
      </w:r>
      <w:r w:rsidR="009B29A0">
        <w:rPr>
          <w:sz w:val="24"/>
          <w:szCs w:val="24"/>
        </w:rPr>
        <w:t xml:space="preserve">has been promoted to Cards Manager. She </w:t>
      </w:r>
      <w:r>
        <w:rPr>
          <w:sz w:val="24"/>
          <w:szCs w:val="24"/>
        </w:rPr>
        <w:t xml:space="preserve">started 5 years ago as a teller, </w:t>
      </w:r>
      <w:r w:rsidR="00883D7A">
        <w:rPr>
          <w:sz w:val="24"/>
          <w:szCs w:val="24"/>
        </w:rPr>
        <w:t>then</w:t>
      </w:r>
      <w:r>
        <w:rPr>
          <w:sz w:val="24"/>
          <w:szCs w:val="24"/>
        </w:rPr>
        <w:t xml:space="preserve"> moved up to the contact center as a </w:t>
      </w:r>
      <w:r w:rsidR="00510BE5">
        <w:rPr>
          <w:sz w:val="24"/>
          <w:szCs w:val="24"/>
        </w:rPr>
        <w:t>S</w:t>
      </w:r>
      <w:r>
        <w:rPr>
          <w:sz w:val="24"/>
          <w:szCs w:val="24"/>
        </w:rPr>
        <w:t>ervice</w:t>
      </w:r>
      <w:r w:rsidR="00510BE5">
        <w:rPr>
          <w:sz w:val="24"/>
          <w:szCs w:val="24"/>
        </w:rPr>
        <w:t xml:space="preserve"> S</w:t>
      </w:r>
      <w:r>
        <w:rPr>
          <w:sz w:val="24"/>
          <w:szCs w:val="24"/>
        </w:rPr>
        <w:t>pecialist II</w:t>
      </w:r>
      <w:r w:rsidR="00883D7A">
        <w:rPr>
          <w:sz w:val="24"/>
          <w:szCs w:val="24"/>
        </w:rPr>
        <w:t>,</w:t>
      </w:r>
      <w:r>
        <w:rPr>
          <w:sz w:val="24"/>
          <w:szCs w:val="24"/>
        </w:rPr>
        <w:t xml:space="preserve"> then </w:t>
      </w:r>
      <w:r w:rsidR="00510BE5">
        <w:rPr>
          <w:sz w:val="24"/>
          <w:szCs w:val="24"/>
        </w:rPr>
        <w:t>C</w:t>
      </w:r>
      <w:r>
        <w:rPr>
          <w:sz w:val="24"/>
          <w:szCs w:val="24"/>
        </w:rPr>
        <w:t xml:space="preserve">ard </w:t>
      </w:r>
      <w:r w:rsidR="00510BE5">
        <w:rPr>
          <w:sz w:val="24"/>
          <w:szCs w:val="24"/>
        </w:rPr>
        <w:t>S</w:t>
      </w:r>
      <w:r>
        <w:rPr>
          <w:sz w:val="24"/>
          <w:szCs w:val="24"/>
        </w:rPr>
        <w:t xml:space="preserve">pecialist I and II. </w:t>
      </w:r>
      <w:r w:rsidR="00510BE5">
        <w:rPr>
          <w:sz w:val="24"/>
          <w:szCs w:val="24"/>
        </w:rPr>
        <w:t xml:space="preserve">She’s become a real expert </w:t>
      </w:r>
      <w:r w:rsidR="0014405A">
        <w:rPr>
          <w:sz w:val="24"/>
          <w:szCs w:val="24"/>
        </w:rPr>
        <w:t>at</w:t>
      </w:r>
      <w:r w:rsidR="00510BE5">
        <w:rPr>
          <w:sz w:val="24"/>
          <w:szCs w:val="24"/>
        </w:rPr>
        <w:t xml:space="preserve"> catching fraud trends. </w:t>
      </w:r>
    </w:p>
    <w:p w14:paraId="58F5401B" w14:textId="4A826B16" w:rsidR="0091292D" w:rsidRDefault="0014405A" w:rsidP="00B02F11">
      <w:pPr>
        <w:rPr>
          <w:sz w:val="24"/>
          <w:szCs w:val="24"/>
        </w:rPr>
      </w:pPr>
      <w:r w:rsidRPr="0014405A">
        <w:rPr>
          <w:b/>
          <w:bCs/>
          <w:sz w:val="24"/>
          <w:szCs w:val="24"/>
        </w:rPr>
        <w:t>Margie Heald</w:t>
      </w:r>
      <w:r w:rsidR="0091292D">
        <w:rPr>
          <w:sz w:val="24"/>
          <w:szCs w:val="24"/>
        </w:rPr>
        <w:t xml:space="preserve"> has been promoted</w:t>
      </w:r>
      <w:r>
        <w:rPr>
          <w:sz w:val="24"/>
          <w:szCs w:val="24"/>
        </w:rPr>
        <w:t xml:space="preserve"> to Branch Service Manager in Yarmouth. </w:t>
      </w:r>
      <w:r w:rsidRPr="0014405A">
        <w:rPr>
          <w:sz w:val="24"/>
          <w:szCs w:val="24"/>
        </w:rPr>
        <w:t>With six years of dedicated service to CCFCU, Margie has truly excelled in various roles, including Teller, SSI, and SSII.</w:t>
      </w:r>
      <w:r w:rsidRPr="0014405A">
        <w:t xml:space="preserve"> </w:t>
      </w:r>
      <w:r w:rsidRPr="0014405A">
        <w:rPr>
          <w:sz w:val="24"/>
          <w:szCs w:val="24"/>
        </w:rPr>
        <w:t xml:space="preserve">After taking a brief leave, </w:t>
      </w:r>
      <w:r>
        <w:rPr>
          <w:sz w:val="24"/>
          <w:szCs w:val="24"/>
        </w:rPr>
        <w:t xml:space="preserve">she </w:t>
      </w:r>
      <w:r w:rsidRPr="0014405A">
        <w:rPr>
          <w:sz w:val="24"/>
          <w:szCs w:val="24"/>
        </w:rPr>
        <w:t xml:space="preserve">returned </w:t>
      </w:r>
      <w:r>
        <w:rPr>
          <w:sz w:val="24"/>
          <w:szCs w:val="24"/>
        </w:rPr>
        <w:t>and</w:t>
      </w:r>
      <w:r w:rsidRPr="0014405A">
        <w:rPr>
          <w:sz w:val="24"/>
          <w:szCs w:val="24"/>
        </w:rPr>
        <w:t xml:space="preserve"> quickly got back up to speed in the SSII role. Her wealth of knowledge and experience will be an asset to the Yarmouth team.</w:t>
      </w:r>
    </w:p>
    <w:p w14:paraId="2CA25C6E" w14:textId="68952728" w:rsidR="002050A7" w:rsidRPr="00567568" w:rsidRDefault="00567568" w:rsidP="00567568">
      <w:pPr>
        <w:rPr>
          <w:sz w:val="24"/>
          <w:szCs w:val="24"/>
        </w:rPr>
      </w:pPr>
      <w:r>
        <w:rPr>
          <w:sz w:val="24"/>
          <w:szCs w:val="24"/>
        </w:rPr>
        <w:t>“In the past year, we’ve made many adjustments to ensure our continued grow</w:t>
      </w:r>
      <w:r w:rsidR="003C18B4">
        <w:rPr>
          <w:sz w:val="24"/>
          <w:szCs w:val="24"/>
        </w:rPr>
        <w:t>th</w:t>
      </w:r>
      <w:r>
        <w:rPr>
          <w:sz w:val="24"/>
          <w:szCs w:val="24"/>
        </w:rPr>
        <w:t xml:space="preserve"> and to strengthen our organization as a whole.” said Scott Harriman, President &amp; CEO. “</w:t>
      </w:r>
      <w:r w:rsidR="00663A00">
        <w:rPr>
          <w:sz w:val="24"/>
          <w:szCs w:val="24"/>
        </w:rPr>
        <w:t xml:space="preserve">We are successful because each member of our team </w:t>
      </w:r>
      <w:r>
        <w:rPr>
          <w:sz w:val="24"/>
          <w:szCs w:val="24"/>
        </w:rPr>
        <w:t>know</w:t>
      </w:r>
      <w:r w:rsidR="00876468">
        <w:rPr>
          <w:sz w:val="24"/>
          <w:szCs w:val="24"/>
        </w:rPr>
        <w:t>s</w:t>
      </w:r>
      <w:r>
        <w:rPr>
          <w:sz w:val="24"/>
          <w:szCs w:val="24"/>
        </w:rPr>
        <w:t xml:space="preserve"> our membership and will continue to provide exceptional service to the communities we live in and serve.”</w:t>
      </w:r>
    </w:p>
    <w:p w14:paraId="274E9389" w14:textId="64F8EB3D" w:rsidR="0030265A" w:rsidRPr="00FC150A" w:rsidRDefault="00AA0FB9" w:rsidP="0030265A">
      <w:pPr>
        <w:rPr>
          <w:sz w:val="24"/>
          <w:szCs w:val="24"/>
        </w:rPr>
      </w:pPr>
      <w:r w:rsidRPr="00FC150A">
        <w:rPr>
          <w:b/>
          <w:bCs/>
          <w:sz w:val="24"/>
          <w:szCs w:val="24"/>
        </w:rPr>
        <w:t>About Cumberland County FCU</w:t>
      </w:r>
      <w:r w:rsidRPr="00FC150A">
        <w:rPr>
          <w:sz w:val="24"/>
          <w:szCs w:val="24"/>
        </w:rPr>
        <w:t xml:space="preserve"> </w:t>
      </w:r>
      <w:r w:rsidRPr="00FC150A">
        <w:rPr>
          <w:sz w:val="24"/>
          <w:szCs w:val="24"/>
        </w:rPr>
        <w:br/>
      </w:r>
      <w:r w:rsidR="0006713C" w:rsidRPr="00FC150A">
        <w:rPr>
          <w:sz w:val="24"/>
          <w:szCs w:val="24"/>
        </w:rPr>
        <w:t xml:space="preserve">Established in 1954, </w:t>
      </w:r>
      <w:r w:rsidR="0012086E" w:rsidRPr="00FC150A">
        <w:rPr>
          <w:sz w:val="24"/>
          <w:szCs w:val="24"/>
        </w:rPr>
        <w:t xml:space="preserve">Cumberland County Federal Credit Union (CCFCU) is </w:t>
      </w:r>
      <w:r w:rsidR="00CD686A" w:rsidRPr="00FC150A">
        <w:rPr>
          <w:sz w:val="24"/>
          <w:szCs w:val="24"/>
        </w:rPr>
        <w:t>the 8</w:t>
      </w:r>
      <w:r w:rsidR="00CD686A" w:rsidRPr="00FC150A">
        <w:rPr>
          <w:sz w:val="24"/>
          <w:szCs w:val="24"/>
          <w:vertAlign w:val="superscript"/>
        </w:rPr>
        <w:t>th</w:t>
      </w:r>
      <w:r w:rsidR="00CD686A" w:rsidRPr="00FC150A">
        <w:rPr>
          <w:sz w:val="24"/>
          <w:szCs w:val="24"/>
        </w:rPr>
        <w:t xml:space="preserve"> largest credit union in Maine</w:t>
      </w:r>
      <w:r w:rsidR="00FF5495">
        <w:rPr>
          <w:sz w:val="24"/>
          <w:szCs w:val="24"/>
        </w:rPr>
        <w:t>,</w:t>
      </w:r>
      <w:r w:rsidR="0012086E" w:rsidRPr="00FC150A">
        <w:rPr>
          <w:sz w:val="24"/>
          <w:szCs w:val="24"/>
        </w:rPr>
        <w:t xml:space="preserve"> </w:t>
      </w:r>
      <w:r w:rsidR="00CD686A" w:rsidRPr="00FC150A">
        <w:rPr>
          <w:sz w:val="24"/>
          <w:szCs w:val="24"/>
        </w:rPr>
        <w:t>locally operated</w:t>
      </w:r>
      <w:r w:rsidR="0012086E" w:rsidRPr="00FC150A">
        <w:rPr>
          <w:sz w:val="24"/>
          <w:szCs w:val="24"/>
        </w:rPr>
        <w:t xml:space="preserve"> </w:t>
      </w:r>
      <w:r w:rsidR="00FF5495">
        <w:rPr>
          <w:sz w:val="24"/>
          <w:szCs w:val="24"/>
        </w:rPr>
        <w:t xml:space="preserve">and </w:t>
      </w:r>
      <w:r w:rsidR="0012086E" w:rsidRPr="00FC150A">
        <w:rPr>
          <w:sz w:val="24"/>
          <w:szCs w:val="24"/>
        </w:rPr>
        <w:t>member-owned</w:t>
      </w:r>
      <w:r w:rsidR="00FF5495">
        <w:rPr>
          <w:sz w:val="24"/>
          <w:szCs w:val="24"/>
        </w:rPr>
        <w:t xml:space="preserve">, and </w:t>
      </w:r>
      <w:r w:rsidR="0012086E" w:rsidRPr="00FC150A">
        <w:rPr>
          <w:sz w:val="24"/>
          <w:szCs w:val="24"/>
        </w:rPr>
        <w:t>offer</w:t>
      </w:r>
      <w:r w:rsidR="0006713C" w:rsidRPr="00FC150A">
        <w:rPr>
          <w:sz w:val="24"/>
          <w:szCs w:val="24"/>
        </w:rPr>
        <w:t>ing</w:t>
      </w:r>
      <w:r w:rsidR="0012086E" w:rsidRPr="00FC150A">
        <w:rPr>
          <w:sz w:val="24"/>
          <w:szCs w:val="24"/>
        </w:rPr>
        <w:t xml:space="preserve"> a full range of financial services</w:t>
      </w:r>
      <w:r w:rsidRPr="00FC150A">
        <w:rPr>
          <w:sz w:val="24"/>
          <w:szCs w:val="24"/>
        </w:rPr>
        <w:t xml:space="preserve">. </w:t>
      </w:r>
      <w:r w:rsidR="006E2E84">
        <w:rPr>
          <w:sz w:val="24"/>
          <w:szCs w:val="24"/>
        </w:rPr>
        <w:lastRenderedPageBreak/>
        <w:t>H</w:t>
      </w:r>
      <w:r w:rsidRPr="00FC150A">
        <w:rPr>
          <w:sz w:val="24"/>
          <w:szCs w:val="24"/>
        </w:rPr>
        <w:t xml:space="preserve">eadquartered in </w:t>
      </w:r>
      <w:r w:rsidR="0012086E" w:rsidRPr="00FC150A">
        <w:rPr>
          <w:sz w:val="24"/>
          <w:szCs w:val="24"/>
        </w:rPr>
        <w:t>Falmouth, ME</w:t>
      </w:r>
      <w:r w:rsidR="00CD686A" w:rsidRPr="00FC150A">
        <w:rPr>
          <w:sz w:val="24"/>
          <w:szCs w:val="24"/>
        </w:rPr>
        <w:t>, CCFCU</w:t>
      </w:r>
      <w:r w:rsidRPr="00FC150A">
        <w:rPr>
          <w:sz w:val="24"/>
          <w:szCs w:val="24"/>
        </w:rPr>
        <w:t xml:space="preserve"> currently</w:t>
      </w:r>
      <w:r w:rsidR="00CD686A" w:rsidRPr="00FC150A">
        <w:rPr>
          <w:sz w:val="24"/>
          <w:szCs w:val="24"/>
        </w:rPr>
        <w:t xml:space="preserve"> has</w:t>
      </w:r>
      <w:r w:rsidR="00FF5495">
        <w:rPr>
          <w:sz w:val="24"/>
          <w:szCs w:val="24"/>
        </w:rPr>
        <w:t xml:space="preserve"> a Contact Center and</w:t>
      </w:r>
      <w:r w:rsidR="00CD686A" w:rsidRPr="00FC150A">
        <w:rPr>
          <w:sz w:val="24"/>
          <w:szCs w:val="24"/>
        </w:rPr>
        <w:t xml:space="preserve"> five branch locations</w:t>
      </w:r>
      <w:r w:rsidR="006E2E84">
        <w:rPr>
          <w:sz w:val="24"/>
          <w:szCs w:val="24"/>
        </w:rPr>
        <w:t xml:space="preserve"> – Portland, Westbrook, Gray, Windham and Yarmouth -</w:t>
      </w:r>
      <w:r w:rsidR="00CD686A" w:rsidRPr="00FC150A">
        <w:rPr>
          <w:sz w:val="24"/>
          <w:szCs w:val="24"/>
        </w:rPr>
        <w:t xml:space="preserve"> and</w:t>
      </w:r>
      <w:r w:rsidRPr="00FC150A">
        <w:rPr>
          <w:sz w:val="24"/>
          <w:szCs w:val="24"/>
        </w:rPr>
        <w:t xml:space="preserve"> serves more than </w:t>
      </w:r>
      <w:r w:rsidR="00CD686A" w:rsidRPr="00FC150A">
        <w:rPr>
          <w:sz w:val="24"/>
          <w:szCs w:val="24"/>
        </w:rPr>
        <w:t>2</w:t>
      </w:r>
      <w:r w:rsidR="00B02F11">
        <w:rPr>
          <w:sz w:val="24"/>
          <w:szCs w:val="24"/>
        </w:rPr>
        <w:t>2</w:t>
      </w:r>
      <w:r w:rsidRPr="00FC150A">
        <w:rPr>
          <w:sz w:val="24"/>
          <w:szCs w:val="24"/>
        </w:rPr>
        <w:t>,000 members</w:t>
      </w:r>
      <w:r w:rsidR="00CD686A" w:rsidRPr="00FC150A">
        <w:rPr>
          <w:sz w:val="24"/>
          <w:szCs w:val="24"/>
        </w:rPr>
        <w:t xml:space="preserve"> who live</w:t>
      </w:r>
      <w:r w:rsidR="00DA5BF4">
        <w:rPr>
          <w:sz w:val="24"/>
          <w:szCs w:val="24"/>
        </w:rPr>
        <w:t>, work</w:t>
      </w:r>
      <w:r w:rsidR="006E2E84">
        <w:rPr>
          <w:sz w:val="24"/>
          <w:szCs w:val="24"/>
        </w:rPr>
        <w:t xml:space="preserve"> or</w:t>
      </w:r>
      <w:r w:rsidR="00CD686A" w:rsidRPr="00FC150A">
        <w:rPr>
          <w:sz w:val="24"/>
          <w:szCs w:val="24"/>
        </w:rPr>
        <w:t xml:space="preserve"> </w:t>
      </w:r>
      <w:r w:rsidR="00DA5BF4">
        <w:rPr>
          <w:sz w:val="24"/>
          <w:szCs w:val="24"/>
        </w:rPr>
        <w:t>study</w:t>
      </w:r>
      <w:r w:rsidR="00CD686A" w:rsidRPr="00FC150A">
        <w:rPr>
          <w:sz w:val="24"/>
          <w:szCs w:val="24"/>
        </w:rPr>
        <w:t xml:space="preserve"> in Cumberland and York counties</w:t>
      </w:r>
      <w:r w:rsidRPr="00FC150A">
        <w:rPr>
          <w:sz w:val="24"/>
          <w:szCs w:val="24"/>
        </w:rPr>
        <w:t xml:space="preserve">. For more information, visit </w:t>
      </w:r>
      <w:hyperlink r:id="rId7" w:history="1">
        <w:r w:rsidR="00CD686A" w:rsidRPr="00FC150A">
          <w:rPr>
            <w:rStyle w:val="Hyperlink"/>
            <w:sz w:val="24"/>
            <w:szCs w:val="24"/>
          </w:rPr>
          <w:t>www.myccfcu.com</w:t>
        </w:r>
      </w:hyperlink>
      <w:r w:rsidR="0006713C" w:rsidRPr="00FC150A">
        <w:rPr>
          <w:sz w:val="24"/>
          <w:szCs w:val="24"/>
        </w:rPr>
        <w:t xml:space="preserve"> or</w:t>
      </w:r>
      <w:r w:rsidR="006E2E84">
        <w:rPr>
          <w:sz w:val="24"/>
          <w:szCs w:val="24"/>
        </w:rPr>
        <w:t xml:space="preserve"> like us on Facebook</w:t>
      </w:r>
      <w:r w:rsidR="00CD686A" w:rsidRPr="00FC150A">
        <w:rPr>
          <w:sz w:val="24"/>
          <w:szCs w:val="24"/>
        </w:rPr>
        <w:t xml:space="preserve">. </w:t>
      </w:r>
    </w:p>
    <w:p w14:paraId="7CA48ABD" w14:textId="68EC7126" w:rsidR="00CD686A" w:rsidRDefault="00CD686A" w:rsidP="0030265A">
      <w:pPr>
        <w:pBdr>
          <w:bottom w:val="thinThickThinMediumGap" w:sz="18" w:space="1" w:color="auto"/>
        </w:pBdr>
      </w:pPr>
    </w:p>
    <w:p w14:paraId="124D567C" w14:textId="455ED40A" w:rsidR="0047046C" w:rsidRDefault="0047046C" w:rsidP="0030265A">
      <w:pPr>
        <w:rPr>
          <w:noProof/>
        </w:rPr>
      </w:pPr>
      <w:r>
        <w:rPr>
          <w:noProof/>
        </w:rPr>
        <w:t>L to R</w:t>
      </w:r>
      <w:r w:rsidR="003C18B4">
        <w:rPr>
          <w:noProof/>
        </w:rPr>
        <w:t xml:space="preserve"> (top row)</w:t>
      </w:r>
      <w:r>
        <w:rPr>
          <w:noProof/>
        </w:rPr>
        <w:t xml:space="preserve">: </w:t>
      </w:r>
      <w:r w:rsidR="003D01CF">
        <w:rPr>
          <w:noProof/>
        </w:rPr>
        <w:t xml:space="preserve">Bethany Smith, VP of Accounting; Amy Sithavady, VP of </w:t>
      </w:r>
      <w:r w:rsidR="003D01CF" w:rsidRPr="003D01CF">
        <w:rPr>
          <w:noProof/>
        </w:rPr>
        <w:t>HR &amp; Compliance</w:t>
      </w:r>
      <w:r w:rsidR="003D01CF">
        <w:rPr>
          <w:noProof/>
        </w:rPr>
        <w:t xml:space="preserve">; </w:t>
      </w:r>
      <w:r w:rsidR="003D01CF" w:rsidRPr="003D01CF">
        <w:rPr>
          <w:noProof/>
        </w:rPr>
        <w:t>Kimberly Parker</w:t>
      </w:r>
      <w:r w:rsidR="003D01CF">
        <w:rPr>
          <w:noProof/>
        </w:rPr>
        <w:t xml:space="preserve">, </w:t>
      </w:r>
      <w:r w:rsidR="003D01CF" w:rsidRPr="003D01CF">
        <w:rPr>
          <w:noProof/>
        </w:rPr>
        <w:t>VP of Service Center Operations</w:t>
      </w:r>
      <w:r w:rsidR="003D01CF">
        <w:rPr>
          <w:noProof/>
        </w:rPr>
        <w:t xml:space="preserve">; </w:t>
      </w:r>
      <w:r w:rsidR="003C18B4">
        <w:rPr>
          <w:noProof/>
        </w:rPr>
        <w:t xml:space="preserve">(bottom row): </w:t>
      </w:r>
      <w:r w:rsidR="003D01CF" w:rsidRPr="003D01CF">
        <w:rPr>
          <w:noProof/>
        </w:rPr>
        <w:t>Abby Strout</w:t>
      </w:r>
      <w:r w:rsidR="003D01CF">
        <w:rPr>
          <w:noProof/>
        </w:rPr>
        <w:t>,</w:t>
      </w:r>
      <w:r w:rsidR="003D01CF" w:rsidRPr="003D01CF">
        <w:rPr>
          <w:noProof/>
        </w:rPr>
        <w:t xml:space="preserve"> Cards Manager</w:t>
      </w:r>
      <w:r w:rsidR="00D94ACB">
        <w:rPr>
          <w:noProof/>
        </w:rPr>
        <w:t>; Margie Heald, Yarmouth Branch Service Manager</w:t>
      </w:r>
      <w:r w:rsidR="003D01CF">
        <w:rPr>
          <w:noProof/>
        </w:rPr>
        <w:t>.</w:t>
      </w:r>
    </w:p>
    <w:p w14:paraId="2CEAC908" w14:textId="48D3E376" w:rsidR="003D01CF" w:rsidRDefault="003D01CF" w:rsidP="0030265A">
      <w:pPr>
        <w:rPr>
          <w:noProof/>
        </w:rPr>
      </w:pPr>
      <w:r>
        <w:rPr>
          <w:noProof/>
        </w:rPr>
        <w:drawing>
          <wp:inline distT="0" distB="0" distL="0" distR="0" wp14:anchorId="7B073542" wp14:editId="2E4ADD05">
            <wp:extent cx="1542415" cy="1908175"/>
            <wp:effectExtent l="0" t="0" r="635" b="0"/>
            <wp:docPr id="1707936099" name="Picture 4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36099" name="Picture 4" descr="A close-up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68C40C7" wp14:editId="269CC397">
            <wp:extent cx="1475105" cy="1908175"/>
            <wp:effectExtent l="0" t="0" r="0" b="0"/>
            <wp:docPr id="398447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1E4754B" wp14:editId="221E272E">
            <wp:extent cx="1469390" cy="1908175"/>
            <wp:effectExtent l="0" t="0" r="0" b="0"/>
            <wp:docPr id="1265125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13CA0414" w14:textId="12A9E3BD" w:rsidR="003C18B4" w:rsidRDefault="003C18B4" w:rsidP="0030265A">
      <w:pPr>
        <w:rPr>
          <w:noProof/>
        </w:rPr>
      </w:pPr>
      <w:r>
        <w:rPr>
          <w:noProof/>
        </w:rPr>
        <w:drawing>
          <wp:inline distT="0" distB="0" distL="0" distR="0" wp14:anchorId="3B5377CE" wp14:editId="25DC620A">
            <wp:extent cx="1615440" cy="1908175"/>
            <wp:effectExtent l="0" t="0" r="3810" b="0"/>
            <wp:docPr id="14823701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0F091A8" wp14:editId="1B01DA78">
            <wp:extent cx="1548765" cy="1920240"/>
            <wp:effectExtent l="0" t="0" r="0" b="3810"/>
            <wp:docPr id="1388818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076B5" w14:textId="77777777" w:rsidR="005B4BD5" w:rsidRDefault="005B4BD5" w:rsidP="0030265A">
      <w:pPr>
        <w:rPr>
          <w:noProof/>
        </w:rPr>
      </w:pPr>
    </w:p>
    <w:p w14:paraId="72122ADA" w14:textId="77777777" w:rsidR="008A2A96" w:rsidRDefault="008A2A96" w:rsidP="0030265A">
      <w:pPr>
        <w:rPr>
          <w:noProof/>
        </w:rPr>
      </w:pPr>
    </w:p>
    <w:p w14:paraId="0F7A2954" w14:textId="77777777" w:rsidR="008A2A96" w:rsidRDefault="008A2A96" w:rsidP="0030265A">
      <w:pPr>
        <w:rPr>
          <w:noProof/>
        </w:rPr>
      </w:pPr>
    </w:p>
    <w:p w14:paraId="6508176A" w14:textId="77777777" w:rsidR="003D01CF" w:rsidRDefault="003D01CF" w:rsidP="0030265A"/>
    <w:sectPr w:rsidR="003D01CF" w:rsidSect="003D01CF">
      <w:pgSz w:w="12240" w:h="15840"/>
      <w:pgMar w:top="900" w:right="81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C35F5"/>
    <w:multiLevelType w:val="hybridMultilevel"/>
    <w:tmpl w:val="7AB0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1FC3"/>
    <w:multiLevelType w:val="hybridMultilevel"/>
    <w:tmpl w:val="7982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52C14"/>
    <w:multiLevelType w:val="hybridMultilevel"/>
    <w:tmpl w:val="61A0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5749">
    <w:abstractNumId w:val="2"/>
  </w:num>
  <w:num w:numId="2" w16cid:durableId="1063068719">
    <w:abstractNumId w:val="1"/>
  </w:num>
  <w:num w:numId="3" w16cid:durableId="132588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5A"/>
    <w:rsid w:val="000312AC"/>
    <w:rsid w:val="0006713C"/>
    <w:rsid w:val="001073A0"/>
    <w:rsid w:val="00111F79"/>
    <w:rsid w:val="001128D9"/>
    <w:rsid w:val="0012086E"/>
    <w:rsid w:val="0014405A"/>
    <w:rsid w:val="0015094D"/>
    <w:rsid w:val="001534D2"/>
    <w:rsid w:val="00197EF7"/>
    <w:rsid w:val="001B2663"/>
    <w:rsid w:val="001C01EE"/>
    <w:rsid w:val="001E71EC"/>
    <w:rsid w:val="002050A7"/>
    <w:rsid w:val="00222771"/>
    <w:rsid w:val="00264151"/>
    <w:rsid w:val="002F05B1"/>
    <w:rsid w:val="0030265A"/>
    <w:rsid w:val="00302D80"/>
    <w:rsid w:val="00315FFF"/>
    <w:rsid w:val="003C18B4"/>
    <w:rsid w:val="003D01CF"/>
    <w:rsid w:val="00406332"/>
    <w:rsid w:val="004145FE"/>
    <w:rsid w:val="00427CE4"/>
    <w:rsid w:val="00435B2B"/>
    <w:rsid w:val="00467939"/>
    <w:rsid w:val="0047046C"/>
    <w:rsid w:val="004834C4"/>
    <w:rsid w:val="004E138B"/>
    <w:rsid w:val="00510BE5"/>
    <w:rsid w:val="00512093"/>
    <w:rsid w:val="00567568"/>
    <w:rsid w:val="005B4BD5"/>
    <w:rsid w:val="005B7C20"/>
    <w:rsid w:val="00635DD2"/>
    <w:rsid w:val="00647EB2"/>
    <w:rsid w:val="00663A00"/>
    <w:rsid w:val="006660C3"/>
    <w:rsid w:val="006A3351"/>
    <w:rsid w:val="006E2E84"/>
    <w:rsid w:val="006F6DDB"/>
    <w:rsid w:val="00706D97"/>
    <w:rsid w:val="00767394"/>
    <w:rsid w:val="00816F4E"/>
    <w:rsid w:val="008403D1"/>
    <w:rsid w:val="008545C5"/>
    <w:rsid w:val="00876468"/>
    <w:rsid w:val="00883D7A"/>
    <w:rsid w:val="008A2A96"/>
    <w:rsid w:val="0091292D"/>
    <w:rsid w:val="00933193"/>
    <w:rsid w:val="00992E75"/>
    <w:rsid w:val="009B29A0"/>
    <w:rsid w:val="009F1632"/>
    <w:rsid w:val="009F1BC5"/>
    <w:rsid w:val="00AA0FB9"/>
    <w:rsid w:val="00B02F11"/>
    <w:rsid w:val="00B500CA"/>
    <w:rsid w:val="00B50543"/>
    <w:rsid w:val="00B7420E"/>
    <w:rsid w:val="00B858B8"/>
    <w:rsid w:val="00BA7960"/>
    <w:rsid w:val="00BE344C"/>
    <w:rsid w:val="00C1348C"/>
    <w:rsid w:val="00C43114"/>
    <w:rsid w:val="00C5343C"/>
    <w:rsid w:val="00C53EC6"/>
    <w:rsid w:val="00C81827"/>
    <w:rsid w:val="00CA7A45"/>
    <w:rsid w:val="00CB42D9"/>
    <w:rsid w:val="00CD686A"/>
    <w:rsid w:val="00CF6CA8"/>
    <w:rsid w:val="00D22A96"/>
    <w:rsid w:val="00D94ACB"/>
    <w:rsid w:val="00DA5BF4"/>
    <w:rsid w:val="00E17CC6"/>
    <w:rsid w:val="00E729C3"/>
    <w:rsid w:val="00E9637C"/>
    <w:rsid w:val="00F61B2E"/>
    <w:rsid w:val="00F723A8"/>
    <w:rsid w:val="00F91173"/>
    <w:rsid w:val="00FB2AAD"/>
    <w:rsid w:val="00FC150A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AB29"/>
  <w15:chartTrackingRefBased/>
  <w15:docId w15:val="{1842C2FF-4FE7-466B-9293-EA3B9061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6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3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911">
              <w:marLeft w:val="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79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5224">
              <w:marLeft w:val="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8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650">
              <w:marLeft w:val="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169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9956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ccfcu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ronin@myccfcu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Clark</dc:creator>
  <cp:keywords/>
  <dc:description/>
  <cp:lastModifiedBy>Heather Cronin</cp:lastModifiedBy>
  <cp:revision>9</cp:revision>
  <dcterms:created xsi:type="dcterms:W3CDTF">2025-01-27T20:33:00Z</dcterms:created>
  <dcterms:modified xsi:type="dcterms:W3CDTF">2025-01-28T16:11:00Z</dcterms:modified>
</cp:coreProperties>
</file>