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C5A4" w14:textId="77777777" w:rsidR="004220C5" w:rsidRDefault="004220C5" w:rsidP="004220C5">
      <w:pPr>
        <w:pStyle w:val="Title"/>
        <w:rPr>
          <w:sz w:val="20"/>
          <w:szCs w:val="20"/>
        </w:rPr>
      </w:pPr>
      <w:r>
        <w:rPr>
          <w:noProof/>
        </w:rPr>
        <w:drawing>
          <wp:inline distT="0" distB="0" distL="0" distR="0" wp14:anchorId="43466BE2" wp14:editId="7FA59896">
            <wp:extent cx="1485900"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94360"/>
                    </a:xfrm>
                    <a:prstGeom prst="rect">
                      <a:avLst/>
                    </a:prstGeom>
                    <a:noFill/>
                    <a:ln>
                      <a:noFill/>
                    </a:ln>
                  </pic:spPr>
                </pic:pic>
              </a:graphicData>
            </a:graphic>
          </wp:inline>
        </w:drawing>
      </w:r>
    </w:p>
    <w:p w14:paraId="293ED97B" w14:textId="77777777" w:rsidR="004220C5" w:rsidRDefault="004220C5" w:rsidP="004220C5">
      <w:pPr>
        <w:rPr>
          <w:sz w:val="20"/>
          <w:szCs w:val="20"/>
        </w:rPr>
      </w:pPr>
    </w:p>
    <w:p w14:paraId="6B2A004D" w14:textId="77777777" w:rsidR="004220C5" w:rsidRDefault="004220C5" w:rsidP="004220C5">
      <w:pPr>
        <w:pStyle w:val="Default"/>
      </w:pPr>
      <w:r>
        <w:rPr>
          <w:b/>
          <w:bCs/>
        </w:rPr>
        <w:t>United Federal Credit Union – Press Release</w:t>
      </w:r>
    </w:p>
    <w:p w14:paraId="455A6D4A" w14:textId="3FE77AD8" w:rsidR="004220C5" w:rsidRPr="00A03E7A" w:rsidRDefault="00F733D3" w:rsidP="004220C5">
      <w:pPr>
        <w:pStyle w:val="Default"/>
      </w:pPr>
      <w:r>
        <w:t>March</w:t>
      </w:r>
      <w:r w:rsidR="004220C5">
        <w:t xml:space="preserve"> </w:t>
      </w:r>
      <w:r w:rsidR="00357B9E">
        <w:t>4</w:t>
      </w:r>
      <w:r w:rsidR="004220C5" w:rsidRPr="00A03E7A">
        <w:t>, 202</w:t>
      </w:r>
      <w:r w:rsidR="004220C5">
        <w:t>5</w:t>
      </w:r>
    </w:p>
    <w:p w14:paraId="391F93EA" w14:textId="77777777" w:rsidR="004220C5" w:rsidRDefault="004220C5" w:rsidP="004220C5">
      <w:pPr>
        <w:pStyle w:val="Default"/>
      </w:pPr>
    </w:p>
    <w:p w14:paraId="0B7A3E4B" w14:textId="77777777" w:rsidR="004220C5" w:rsidRDefault="004220C5" w:rsidP="004220C5">
      <w:pPr>
        <w:pStyle w:val="Default"/>
      </w:pPr>
      <w:r>
        <w:t>Contact: Matt Orlando</w:t>
      </w:r>
    </w:p>
    <w:p w14:paraId="6BB48541" w14:textId="77777777" w:rsidR="004220C5" w:rsidRDefault="004220C5" w:rsidP="004220C5">
      <w:pPr>
        <w:pStyle w:val="Default"/>
      </w:pPr>
      <w:r>
        <w:t xml:space="preserve">Phone: (888) 982-1400 ext. 1473 </w:t>
      </w:r>
    </w:p>
    <w:p w14:paraId="07690FCB" w14:textId="77777777" w:rsidR="004220C5" w:rsidRDefault="004220C5" w:rsidP="004220C5">
      <w:pPr>
        <w:pStyle w:val="Default"/>
      </w:pPr>
      <w:r>
        <w:t xml:space="preserve">Email: </w:t>
      </w:r>
      <w:hyperlink r:id="rId5" w:history="1">
        <w:r w:rsidRPr="00816CAB">
          <w:rPr>
            <w:rStyle w:val="Hyperlink"/>
          </w:rPr>
          <w:t>morlando@unitedfcu.com</w:t>
        </w:r>
      </w:hyperlink>
    </w:p>
    <w:p w14:paraId="648F97EA" w14:textId="77777777" w:rsidR="004220C5" w:rsidRDefault="004220C5" w:rsidP="004220C5">
      <w:pPr>
        <w:pStyle w:val="Default"/>
      </w:pPr>
      <w:r>
        <w:t>United Federal Credit Union, 150 Hilltop Road, St. Joseph, MI 49085</w:t>
      </w:r>
    </w:p>
    <w:p w14:paraId="73C3DC8C" w14:textId="77777777" w:rsidR="004220C5" w:rsidRDefault="004220C5" w:rsidP="004220C5">
      <w:pPr>
        <w:pStyle w:val="Default"/>
        <w:jc w:val="center"/>
      </w:pPr>
    </w:p>
    <w:p w14:paraId="3BF0E052" w14:textId="77777777" w:rsidR="004220C5" w:rsidRDefault="004220C5" w:rsidP="004220C5">
      <w:pPr>
        <w:pStyle w:val="Default"/>
      </w:pPr>
    </w:p>
    <w:p w14:paraId="22DA6E33" w14:textId="5125C983" w:rsidR="004220C5" w:rsidRDefault="00C7152F" w:rsidP="004220C5">
      <w:pPr>
        <w:jc w:val="center"/>
        <w:rPr>
          <w:rFonts w:ascii="Arial" w:eastAsia="Calibri" w:hAnsi="Arial" w:cs="Arial"/>
          <w:b/>
          <w:sz w:val="28"/>
          <w:szCs w:val="28"/>
        </w:rPr>
      </w:pPr>
      <w:r w:rsidRPr="00C7152F">
        <w:rPr>
          <w:rFonts w:ascii="Arial" w:eastAsia="Calibri" w:hAnsi="Arial" w:cs="Arial"/>
          <w:b/>
          <w:sz w:val="28"/>
          <w:szCs w:val="28"/>
        </w:rPr>
        <w:t xml:space="preserve">United Federal Credit Union Partners with </w:t>
      </w:r>
      <w:r>
        <w:rPr>
          <w:rFonts w:ascii="Arial" w:eastAsia="Calibri" w:hAnsi="Arial" w:cs="Arial"/>
          <w:b/>
          <w:sz w:val="28"/>
          <w:szCs w:val="28"/>
        </w:rPr>
        <w:t>Indiana Housing and Community Development Authority</w:t>
      </w:r>
      <w:r w:rsidRPr="00C7152F">
        <w:rPr>
          <w:rFonts w:ascii="Arial" w:eastAsia="Calibri" w:hAnsi="Arial" w:cs="Arial"/>
          <w:b/>
          <w:sz w:val="28"/>
          <w:szCs w:val="28"/>
        </w:rPr>
        <w:t xml:space="preserve"> to Offer Down Payment Assistance to </w:t>
      </w:r>
      <w:r>
        <w:rPr>
          <w:rFonts w:ascii="Arial" w:eastAsia="Calibri" w:hAnsi="Arial" w:cs="Arial"/>
          <w:b/>
          <w:sz w:val="28"/>
          <w:szCs w:val="28"/>
        </w:rPr>
        <w:t>Indiana</w:t>
      </w:r>
      <w:r w:rsidRPr="00C7152F">
        <w:rPr>
          <w:rFonts w:ascii="Arial" w:eastAsia="Calibri" w:hAnsi="Arial" w:cs="Arial"/>
          <w:b/>
          <w:sz w:val="28"/>
          <w:szCs w:val="28"/>
        </w:rPr>
        <w:t xml:space="preserve"> Mortgage Borrowers</w:t>
      </w:r>
    </w:p>
    <w:p w14:paraId="30C26E26" w14:textId="77777777" w:rsidR="004220C5" w:rsidRPr="00965B6D" w:rsidRDefault="004220C5" w:rsidP="004220C5">
      <w:pPr>
        <w:spacing w:line="276" w:lineRule="auto"/>
        <w:rPr>
          <w:rFonts w:ascii="Arial" w:hAnsi="Arial" w:cs="Arial"/>
        </w:rPr>
      </w:pPr>
    </w:p>
    <w:p w14:paraId="588F7FD2" w14:textId="1BC9A547" w:rsidR="00C7152F" w:rsidRDefault="00357B9E" w:rsidP="00E25F96">
      <w:pPr>
        <w:spacing w:line="276" w:lineRule="auto"/>
        <w:rPr>
          <w:rFonts w:ascii="Arial" w:hAnsi="Arial" w:cs="Arial"/>
        </w:rPr>
      </w:pPr>
      <w:r>
        <w:rPr>
          <w:rFonts w:ascii="Arial" w:hAnsi="Arial" w:cs="Arial"/>
          <w:b/>
        </w:rPr>
        <w:t>SOUTH BEND</w:t>
      </w:r>
      <w:r w:rsidR="004220C5" w:rsidRPr="00965B6D">
        <w:rPr>
          <w:rFonts w:ascii="Arial" w:hAnsi="Arial" w:cs="Arial"/>
          <w:b/>
        </w:rPr>
        <w:t xml:space="preserve">, </w:t>
      </w:r>
      <w:r>
        <w:rPr>
          <w:rFonts w:ascii="Arial" w:hAnsi="Arial" w:cs="Arial"/>
          <w:b/>
        </w:rPr>
        <w:t>Ind</w:t>
      </w:r>
      <w:r w:rsidR="004220C5" w:rsidRPr="00965B6D">
        <w:rPr>
          <w:rFonts w:ascii="Arial" w:hAnsi="Arial" w:cs="Arial"/>
          <w:b/>
        </w:rPr>
        <w:t>. –</w:t>
      </w:r>
      <w:r w:rsidR="004220C5" w:rsidRPr="00965B6D">
        <w:rPr>
          <w:rFonts w:ascii="Arial" w:hAnsi="Arial" w:cs="Arial"/>
        </w:rPr>
        <w:t xml:space="preserve"> </w:t>
      </w:r>
      <w:r w:rsidR="00C7152F">
        <w:rPr>
          <w:rFonts w:ascii="Arial" w:hAnsi="Arial" w:cs="Arial"/>
        </w:rPr>
        <w:t xml:space="preserve">Securing funds for the down payment on a new home can be challenging to many borrowers, but a new agreement between </w:t>
      </w:r>
      <w:r w:rsidR="00E25F96" w:rsidRPr="00E25F96">
        <w:rPr>
          <w:rFonts w:ascii="Arial" w:hAnsi="Arial" w:cs="Arial"/>
        </w:rPr>
        <w:t xml:space="preserve">United Federal Credit Union (United) </w:t>
      </w:r>
      <w:r w:rsidR="00C7152F">
        <w:rPr>
          <w:rFonts w:ascii="Arial" w:hAnsi="Arial" w:cs="Arial"/>
        </w:rPr>
        <w:t>and</w:t>
      </w:r>
      <w:r w:rsidR="00E25F96" w:rsidRPr="00E25F96">
        <w:rPr>
          <w:rFonts w:ascii="Arial" w:hAnsi="Arial" w:cs="Arial"/>
        </w:rPr>
        <w:t xml:space="preserve"> the Indiana Housing and Community Development Authority (IHCDA) </w:t>
      </w:r>
      <w:r w:rsidR="00C7152F">
        <w:rPr>
          <w:rFonts w:ascii="Arial" w:hAnsi="Arial" w:cs="Arial"/>
        </w:rPr>
        <w:t>will</w:t>
      </w:r>
      <w:r w:rsidR="00E25F96" w:rsidRPr="00E25F96">
        <w:rPr>
          <w:rFonts w:ascii="Arial" w:hAnsi="Arial" w:cs="Arial"/>
        </w:rPr>
        <w:t xml:space="preserve"> offer mortgage assistance for qualified applicants. The IHCDA Down Payment Assistance Program (DPA) </w:t>
      </w:r>
      <w:r w:rsidR="00C7152F">
        <w:rPr>
          <w:rFonts w:ascii="Arial" w:hAnsi="Arial" w:cs="Arial"/>
        </w:rPr>
        <w:t xml:space="preserve">provides </w:t>
      </w:r>
      <w:r w:rsidR="001B43E6">
        <w:rPr>
          <w:rFonts w:ascii="Arial" w:hAnsi="Arial" w:cs="Arial"/>
        </w:rPr>
        <w:t>four</w:t>
      </w:r>
      <w:r w:rsidR="00C7152F">
        <w:rPr>
          <w:rFonts w:ascii="Arial" w:hAnsi="Arial" w:cs="Arial"/>
        </w:rPr>
        <w:t xml:space="preserve"> different options for borrowers</w:t>
      </w:r>
      <w:r w:rsidR="001B43E6">
        <w:rPr>
          <w:rFonts w:ascii="Arial" w:hAnsi="Arial" w:cs="Arial"/>
        </w:rPr>
        <w:t xml:space="preserve"> depending on their situation</w:t>
      </w:r>
      <w:r w:rsidR="00C7152F">
        <w:rPr>
          <w:rFonts w:ascii="Arial" w:hAnsi="Arial" w:cs="Arial"/>
        </w:rPr>
        <w:t xml:space="preserve">: First Step, Next Step, </w:t>
      </w:r>
      <w:r w:rsidR="001B43E6">
        <w:rPr>
          <w:rFonts w:ascii="Arial" w:hAnsi="Arial" w:cs="Arial"/>
        </w:rPr>
        <w:t xml:space="preserve">Next Home, </w:t>
      </w:r>
      <w:r w:rsidR="00C7152F">
        <w:rPr>
          <w:rFonts w:ascii="Arial" w:hAnsi="Arial" w:cs="Arial"/>
        </w:rPr>
        <w:t xml:space="preserve">and Step Down. </w:t>
      </w:r>
    </w:p>
    <w:p w14:paraId="4B350899" w14:textId="77777777" w:rsidR="00C7152F" w:rsidRDefault="00C7152F" w:rsidP="00E25F96">
      <w:pPr>
        <w:spacing w:line="276" w:lineRule="auto"/>
        <w:rPr>
          <w:rFonts w:ascii="Arial" w:hAnsi="Arial" w:cs="Arial"/>
        </w:rPr>
      </w:pPr>
    </w:p>
    <w:p w14:paraId="379F1E2F" w14:textId="662D25F1" w:rsidR="00E25F96" w:rsidRPr="00E25F96" w:rsidRDefault="00741A6A" w:rsidP="00741A6A">
      <w:pPr>
        <w:spacing w:line="276" w:lineRule="auto"/>
        <w:rPr>
          <w:rFonts w:ascii="Arial" w:hAnsi="Arial" w:cs="Arial"/>
        </w:rPr>
      </w:pPr>
      <w:r w:rsidRPr="00741A6A">
        <w:rPr>
          <w:rFonts w:ascii="Arial" w:hAnsi="Arial" w:cs="Arial"/>
        </w:rPr>
        <w:t>Depending on the program, a borrower can qualify for 2.5%, 3.5%, or 6% down</w:t>
      </w:r>
      <w:r>
        <w:rPr>
          <w:rFonts w:ascii="Arial" w:hAnsi="Arial" w:cs="Arial"/>
        </w:rPr>
        <w:t xml:space="preserve"> </w:t>
      </w:r>
      <w:r w:rsidRPr="00741A6A">
        <w:rPr>
          <w:rFonts w:ascii="Arial" w:hAnsi="Arial" w:cs="Arial"/>
        </w:rPr>
        <w:t>payment assistance, based off the lesser of the sales price or appraised value of the</w:t>
      </w:r>
      <w:r>
        <w:rPr>
          <w:rFonts w:ascii="Arial" w:hAnsi="Arial" w:cs="Arial"/>
        </w:rPr>
        <w:t xml:space="preserve"> </w:t>
      </w:r>
      <w:r w:rsidRPr="00741A6A">
        <w:rPr>
          <w:rFonts w:ascii="Arial" w:hAnsi="Arial" w:cs="Arial"/>
        </w:rPr>
        <w:t>home being purchased and depending on the type of loan financing.</w:t>
      </w:r>
      <w:r>
        <w:rPr>
          <w:rFonts w:ascii="Arial" w:hAnsi="Arial" w:cs="Arial"/>
        </w:rPr>
        <w:t xml:space="preserve"> </w:t>
      </w:r>
      <w:r w:rsidRPr="00741A6A">
        <w:rPr>
          <w:rFonts w:ascii="Arial" w:hAnsi="Arial" w:cs="Arial"/>
        </w:rPr>
        <w:t>The assistance</w:t>
      </w:r>
      <w:r>
        <w:rPr>
          <w:rFonts w:ascii="Arial" w:hAnsi="Arial" w:cs="Arial"/>
        </w:rPr>
        <w:t xml:space="preserve"> </w:t>
      </w:r>
      <w:r w:rsidRPr="00741A6A">
        <w:rPr>
          <w:rFonts w:ascii="Arial" w:hAnsi="Arial" w:cs="Arial"/>
        </w:rPr>
        <w:t>comes in the form of a second mortgage but carries no interest and no payments. The</w:t>
      </w:r>
      <w:r>
        <w:rPr>
          <w:rFonts w:ascii="Arial" w:hAnsi="Arial" w:cs="Arial"/>
        </w:rPr>
        <w:t xml:space="preserve"> </w:t>
      </w:r>
      <w:r w:rsidRPr="00741A6A">
        <w:rPr>
          <w:rFonts w:ascii="Arial" w:hAnsi="Arial" w:cs="Arial"/>
        </w:rPr>
        <w:t>down payment assistance funds must be repaid in full at loan maturity, sell, or refinance</w:t>
      </w:r>
      <w:r w:rsidR="00E25F96" w:rsidRPr="00E25F96">
        <w:rPr>
          <w:rFonts w:ascii="Arial" w:hAnsi="Arial" w:cs="Arial"/>
        </w:rPr>
        <w:t>.</w:t>
      </w:r>
    </w:p>
    <w:p w14:paraId="4DA3F6A3" w14:textId="77777777" w:rsidR="00BD01AD" w:rsidRDefault="00BD01AD" w:rsidP="00E25F96">
      <w:pPr>
        <w:spacing w:line="276" w:lineRule="auto"/>
        <w:rPr>
          <w:rFonts w:ascii="Arial" w:hAnsi="Arial" w:cs="Arial"/>
        </w:rPr>
      </w:pPr>
    </w:p>
    <w:p w14:paraId="6E55B375" w14:textId="6F5C3056" w:rsidR="00E25F96" w:rsidRPr="00E25F96" w:rsidRDefault="00E25F96" w:rsidP="00E25F96">
      <w:pPr>
        <w:spacing w:line="276" w:lineRule="auto"/>
        <w:rPr>
          <w:rFonts w:ascii="Arial" w:hAnsi="Arial" w:cs="Arial"/>
        </w:rPr>
      </w:pPr>
      <w:r w:rsidRPr="00E25F96">
        <w:rPr>
          <w:rFonts w:ascii="Arial" w:hAnsi="Arial" w:cs="Arial"/>
        </w:rPr>
        <w:t xml:space="preserve">United operates </w:t>
      </w:r>
      <w:r w:rsidR="00BD01AD">
        <w:rPr>
          <w:rFonts w:ascii="Arial" w:hAnsi="Arial" w:cs="Arial"/>
        </w:rPr>
        <w:t>four</w:t>
      </w:r>
      <w:r w:rsidRPr="00E25F96">
        <w:rPr>
          <w:rFonts w:ascii="Arial" w:hAnsi="Arial" w:cs="Arial"/>
        </w:rPr>
        <w:t xml:space="preserve"> branches in Indiana</w:t>
      </w:r>
      <w:r w:rsidR="00BD01AD">
        <w:rPr>
          <w:rFonts w:ascii="Arial" w:hAnsi="Arial" w:cs="Arial"/>
        </w:rPr>
        <w:t xml:space="preserve"> </w:t>
      </w:r>
      <w:r w:rsidR="001B43E6">
        <w:rPr>
          <w:rFonts w:ascii="Arial" w:hAnsi="Arial" w:cs="Arial"/>
        </w:rPr>
        <w:t>located in</w:t>
      </w:r>
      <w:r w:rsidR="00BD01AD">
        <w:rPr>
          <w:rFonts w:ascii="Arial" w:hAnsi="Arial" w:cs="Arial"/>
        </w:rPr>
        <w:t xml:space="preserve"> Granger, Mishawaka</w:t>
      </w:r>
      <w:r w:rsidRPr="00E25F96">
        <w:rPr>
          <w:rFonts w:ascii="Arial" w:hAnsi="Arial" w:cs="Arial"/>
        </w:rPr>
        <w:t xml:space="preserve"> and South Bend. As an official trusted lender of the </w:t>
      </w:r>
      <w:r w:rsidR="001B43E6">
        <w:rPr>
          <w:rFonts w:ascii="Arial" w:hAnsi="Arial" w:cs="Arial"/>
        </w:rPr>
        <w:t xml:space="preserve">IHCDA’s DPA </w:t>
      </w:r>
      <w:r w:rsidRPr="00E25F96">
        <w:rPr>
          <w:rFonts w:ascii="Arial" w:hAnsi="Arial" w:cs="Arial"/>
        </w:rPr>
        <w:t xml:space="preserve">program, United mortgage advisors and the operational support team are prepared to </w:t>
      </w:r>
      <w:r w:rsidR="001B43E6">
        <w:rPr>
          <w:rFonts w:ascii="Arial" w:hAnsi="Arial" w:cs="Arial"/>
        </w:rPr>
        <w:t xml:space="preserve">fully support borrowers through the entire </w:t>
      </w:r>
      <w:r w:rsidRPr="00E25F96">
        <w:rPr>
          <w:rFonts w:ascii="Arial" w:hAnsi="Arial" w:cs="Arial"/>
        </w:rPr>
        <w:t xml:space="preserve">homeownership </w:t>
      </w:r>
      <w:r w:rsidR="001B43E6">
        <w:rPr>
          <w:rFonts w:ascii="Arial" w:hAnsi="Arial" w:cs="Arial"/>
        </w:rPr>
        <w:t>process</w:t>
      </w:r>
      <w:r w:rsidRPr="00E25F96">
        <w:rPr>
          <w:rFonts w:ascii="Arial" w:hAnsi="Arial" w:cs="Arial"/>
        </w:rPr>
        <w:t>.</w:t>
      </w:r>
    </w:p>
    <w:p w14:paraId="3ED58D39" w14:textId="77777777" w:rsidR="00BD01AD" w:rsidRDefault="00BD01AD" w:rsidP="00E25F96">
      <w:pPr>
        <w:spacing w:line="276" w:lineRule="auto"/>
        <w:rPr>
          <w:rFonts w:ascii="Arial" w:hAnsi="Arial" w:cs="Arial"/>
        </w:rPr>
      </w:pPr>
    </w:p>
    <w:p w14:paraId="68D28D28" w14:textId="4F5FB078" w:rsidR="00E25F96" w:rsidRDefault="00E25F96" w:rsidP="00715935">
      <w:pPr>
        <w:spacing w:line="276" w:lineRule="auto"/>
        <w:rPr>
          <w:rFonts w:ascii="Arial" w:hAnsi="Arial" w:cs="Arial"/>
        </w:rPr>
      </w:pPr>
      <w:r w:rsidRPr="00715935">
        <w:rPr>
          <w:rFonts w:ascii="Arial" w:hAnsi="Arial" w:cs="Arial"/>
        </w:rPr>
        <w:t>“</w:t>
      </w:r>
      <w:r w:rsidR="00715935" w:rsidRPr="00715935">
        <w:rPr>
          <w:rFonts w:ascii="Arial" w:hAnsi="Arial" w:cs="Arial"/>
        </w:rPr>
        <w:t>United Federal Credit Union is proud to partner with the Indiana Housing and Community Development Authority's Down Payment Assistance program. Together, we're making homeownership more accessible and achievable for families across Indiana, fostering stronger communities and brighter futures</w:t>
      </w:r>
      <w:r w:rsidR="00715935">
        <w:rPr>
          <w:rFonts w:ascii="Arial" w:hAnsi="Arial" w:cs="Arial"/>
        </w:rPr>
        <w:t>,” said Shannon Murphy, United’s Mortgage Production Manager</w:t>
      </w:r>
      <w:r w:rsidR="00715935" w:rsidRPr="00715935">
        <w:rPr>
          <w:rFonts w:ascii="Arial" w:hAnsi="Arial" w:cs="Arial"/>
        </w:rPr>
        <w:t xml:space="preserve">. </w:t>
      </w:r>
      <w:r w:rsidR="00FD4B3E">
        <w:rPr>
          <w:rFonts w:ascii="Arial" w:hAnsi="Arial" w:cs="Arial"/>
        </w:rPr>
        <w:t>“</w:t>
      </w:r>
      <w:r w:rsidR="00715935" w:rsidRPr="00715935">
        <w:rPr>
          <w:rFonts w:ascii="Arial" w:hAnsi="Arial" w:cs="Arial"/>
        </w:rPr>
        <w:t xml:space="preserve">With the U.S. homeownership rate at 65.7% </w:t>
      </w:r>
      <w:r w:rsidR="00715935" w:rsidRPr="00715935">
        <w:rPr>
          <w:rFonts w:ascii="Arial" w:hAnsi="Arial" w:cs="Arial"/>
        </w:rPr>
        <w:lastRenderedPageBreak/>
        <w:t xml:space="preserve">as of the fourth quarter of 2024, initiatives like this are crucial in helping more </w:t>
      </w:r>
      <w:r w:rsidR="00715935">
        <w:rPr>
          <w:rFonts w:ascii="Arial" w:hAnsi="Arial" w:cs="Arial"/>
        </w:rPr>
        <w:t>Hoosiers</w:t>
      </w:r>
      <w:r w:rsidR="00715935" w:rsidRPr="00715935">
        <w:rPr>
          <w:rFonts w:ascii="Arial" w:hAnsi="Arial" w:cs="Arial"/>
        </w:rPr>
        <w:t xml:space="preserve"> achieve the dream of owning a home. By empowering individuals and families with the resources they need, we are not just </w:t>
      </w:r>
      <w:r w:rsidR="00715935">
        <w:rPr>
          <w:rFonts w:ascii="Arial" w:hAnsi="Arial" w:cs="Arial"/>
        </w:rPr>
        <w:t>financing</w:t>
      </w:r>
      <w:r w:rsidR="00715935" w:rsidRPr="00715935">
        <w:rPr>
          <w:rFonts w:ascii="Arial" w:hAnsi="Arial" w:cs="Arial"/>
        </w:rPr>
        <w:t xml:space="preserve"> homes, but also building hope and opportunity for </w:t>
      </w:r>
      <w:r w:rsidR="00715935">
        <w:rPr>
          <w:rFonts w:ascii="Arial" w:hAnsi="Arial" w:cs="Arial"/>
        </w:rPr>
        <w:t>people in our community.”</w:t>
      </w:r>
    </w:p>
    <w:p w14:paraId="268E666B" w14:textId="2501C150" w:rsidR="00BD01AD" w:rsidRDefault="00FD4B3E" w:rsidP="00E25F96">
      <w:pPr>
        <w:spacing w:line="276" w:lineRule="auto"/>
        <w:rPr>
          <w:rFonts w:ascii="Arial" w:hAnsi="Arial" w:cs="Arial"/>
        </w:rPr>
      </w:pPr>
      <w:r>
        <w:rPr>
          <w:rFonts w:ascii="Arial" w:hAnsi="Arial" w:cs="Arial"/>
        </w:rPr>
        <w:br/>
      </w:r>
      <w:r w:rsidR="00715935" w:rsidRPr="00715935">
        <w:rPr>
          <w:rFonts w:ascii="Arial" w:hAnsi="Arial" w:cs="Arial"/>
        </w:rPr>
        <w:t>Since 2023, United has announced its participation in down payment assistance programs in other states including Michigan, Nevada, and Arkansas, and continues to explore ways to participate in similar programs across the country.</w:t>
      </w:r>
    </w:p>
    <w:p w14:paraId="21D283EA" w14:textId="77777777" w:rsidR="00715935" w:rsidRPr="00E25F96" w:rsidRDefault="00715935" w:rsidP="00E25F96">
      <w:pPr>
        <w:spacing w:line="276" w:lineRule="auto"/>
        <w:rPr>
          <w:rFonts w:ascii="Arial" w:hAnsi="Arial" w:cs="Arial"/>
        </w:rPr>
      </w:pPr>
    </w:p>
    <w:p w14:paraId="32F3D294" w14:textId="37FD407E" w:rsidR="00E25F96" w:rsidRPr="00E25F96" w:rsidRDefault="00E25F96" w:rsidP="00715935">
      <w:pPr>
        <w:spacing w:line="276" w:lineRule="auto"/>
        <w:rPr>
          <w:rFonts w:ascii="Arial" w:hAnsi="Arial" w:cs="Arial"/>
        </w:rPr>
      </w:pPr>
      <w:r w:rsidRPr="00FD4B3E">
        <w:rPr>
          <w:rFonts w:ascii="Arial" w:hAnsi="Arial" w:cs="Arial"/>
        </w:rPr>
        <w:t>“</w:t>
      </w:r>
      <w:r w:rsidR="00FD4B3E">
        <w:rPr>
          <w:rFonts w:ascii="Arial" w:hAnsi="Arial" w:cs="Arial"/>
        </w:rPr>
        <w:t xml:space="preserve">This partnership with IHCDA is important for the credit union because it gives our Mortgage team another resource to help those looking for a home loan the opportunity to </w:t>
      </w:r>
      <w:r w:rsidR="00715935" w:rsidRPr="00FD4B3E">
        <w:rPr>
          <w:rFonts w:ascii="Arial" w:hAnsi="Arial" w:cs="Arial"/>
        </w:rPr>
        <w:t xml:space="preserve">achieve the stability and pride that comes with homeownership,” said Andrew Clarkson, </w:t>
      </w:r>
      <w:r w:rsidR="00FD4B3E">
        <w:rPr>
          <w:rFonts w:ascii="Arial" w:hAnsi="Arial" w:cs="Arial"/>
        </w:rPr>
        <w:t xml:space="preserve">United’s </w:t>
      </w:r>
      <w:r w:rsidR="00715935" w:rsidRPr="00FD4B3E">
        <w:rPr>
          <w:rFonts w:ascii="Arial" w:hAnsi="Arial" w:cs="Arial"/>
        </w:rPr>
        <w:t xml:space="preserve">Vice President National Mortgage Production. “As a credit union, our members are our top </w:t>
      </w:r>
      <w:r w:rsidR="00FD4B3E" w:rsidRPr="00FD4B3E">
        <w:rPr>
          <w:rFonts w:ascii="Arial" w:hAnsi="Arial" w:cs="Arial"/>
        </w:rPr>
        <w:t>priority,</w:t>
      </w:r>
      <w:r w:rsidR="00FD4B3E">
        <w:rPr>
          <w:rFonts w:ascii="Arial" w:hAnsi="Arial" w:cs="Arial"/>
        </w:rPr>
        <w:t xml:space="preserve"> and we want to offer our unique, personalized service to as many people as possible</w:t>
      </w:r>
      <w:r w:rsidR="00FD4B3E" w:rsidRPr="00FD4B3E">
        <w:rPr>
          <w:rFonts w:ascii="Arial" w:hAnsi="Arial" w:cs="Arial"/>
        </w:rPr>
        <w:t>.”</w:t>
      </w:r>
      <w:r w:rsidR="00FD4B3E">
        <w:rPr>
          <w:rFonts w:ascii="Arial" w:hAnsi="Arial" w:cs="Arial"/>
        </w:rPr>
        <w:t xml:space="preserve"> </w:t>
      </w:r>
    </w:p>
    <w:p w14:paraId="14E5E020" w14:textId="77777777" w:rsidR="00E25F96" w:rsidRDefault="00E25F96" w:rsidP="004220C5">
      <w:pPr>
        <w:spacing w:line="276" w:lineRule="auto"/>
        <w:rPr>
          <w:rFonts w:ascii="Arial" w:hAnsi="Arial" w:cs="Arial"/>
        </w:rPr>
      </w:pPr>
    </w:p>
    <w:p w14:paraId="72DC7C3D" w14:textId="0D4F802C" w:rsidR="004220C5" w:rsidRDefault="004220C5" w:rsidP="004220C5">
      <w:pPr>
        <w:spacing w:line="276" w:lineRule="auto"/>
        <w:rPr>
          <w:rFonts w:ascii="Arial" w:hAnsi="Arial" w:cs="Arial"/>
        </w:rPr>
      </w:pPr>
      <w:r>
        <w:rPr>
          <w:rFonts w:ascii="Arial" w:hAnsi="Arial" w:cs="Arial"/>
        </w:rPr>
        <w:t xml:space="preserve">For more information on the Down Payment Assistance program in </w:t>
      </w:r>
      <w:r w:rsidR="00E25F96">
        <w:rPr>
          <w:rFonts w:ascii="Arial" w:hAnsi="Arial" w:cs="Arial"/>
        </w:rPr>
        <w:t>Indiana</w:t>
      </w:r>
      <w:r>
        <w:rPr>
          <w:rFonts w:ascii="Arial" w:hAnsi="Arial" w:cs="Arial"/>
        </w:rPr>
        <w:t xml:space="preserve">, interested individuals can contact a United mortgage advisor by visiting </w:t>
      </w:r>
      <w:hyperlink r:id="rId6" w:history="1">
        <w:r w:rsidRPr="006E3C0F">
          <w:rPr>
            <w:rStyle w:val="Hyperlink"/>
            <w:rFonts w:ascii="Arial" w:hAnsi="Arial" w:cs="Arial"/>
          </w:rPr>
          <w:t>https://unitedfcu.com/products-and-services/mortgage/find-an-advisor</w:t>
        </w:r>
      </w:hyperlink>
      <w:r>
        <w:rPr>
          <w:rFonts w:ascii="Arial" w:hAnsi="Arial" w:cs="Arial"/>
        </w:rPr>
        <w:t xml:space="preserve">. </w:t>
      </w:r>
    </w:p>
    <w:p w14:paraId="0F973490" w14:textId="77777777" w:rsidR="004220C5" w:rsidRDefault="004220C5" w:rsidP="004220C5">
      <w:pPr>
        <w:pStyle w:val="Default"/>
        <w:spacing w:line="276" w:lineRule="auto"/>
      </w:pPr>
      <w:r>
        <w:rPr>
          <w:b/>
          <w:bCs/>
        </w:rPr>
        <w:t xml:space="preserve">____________ </w:t>
      </w:r>
    </w:p>
    <w:p w14:paraId="36C82A4A" w14:textId="77777777" w:rsidR="004220C5" w:rsidRPr="0022476B" w:rsidRDefault="004220C5" w:rsidP="004220C5">
      <w:pPr>
        <w:pStyle w:val="Default"/>
        <w:spacing w:line="276" w:lineRule="auto"/>
        <w:rPr>
          <w:b/>
          <w:bCs/>
          <w:color w:val="auto"/>
        </w:rPr>
      </w:pPr>
      <w:r w:rsidRPr="0022476B">
        <w:rPr>
          <w:b/>
          <w:bCs/>
          <w:color w:val="auto"/>
        </w:rPr>
        <w:t xml:space="preserve">About </w:t>
      </w:r>
      <w:r>
        <w:rPr>
          <w:b/>
          <w:bCs/>
          <w:color w:val="auto"/>
        </w:rPr>
        <w:t xml:space="preserve">United </w:t>
      </w:r>
    </w:p>
    <w:p w14:paraId="380B38A4" w14:textId="77777777" w:rsidR="004220C5" w:rsidRDefault="004220C5" w:rsidP="004220C5">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94</w:t>
      </w:r>
      <w:r w:rsidRPr="00D07970">
        <w:rPr>
          <w:bCs/>
          <w:color w:val="auto"/>
        </w:rPr>
        <w:t>,000 Member/owners worldwide and manages assets in excess of $</w:t>
      </w:r>
      <w:r>
        <w:rPr>
          <w:bCs/>
          <w:color w:val="auto"/>
        </w:rPr>
        <w:t>4</w:t>
      </w:r>
      <w:r w:rsidRPr="00D07970">
        <w:rPr>
          <w:bCs/>
          <w:color w:val="auto"/>
        </w:rPr>
        <w:t xml:space="preserve"> billion. Its corporate office and main branch are in St. Joseph, Mich., with additional branches in Arkansas, Indiana, Michigan, Nevada, North Carolina, Ohio</w:t>
      </w:r>
      <w:r>
        <w:rPr>
          <w:bCs/>
          <w:color w:val="auto"/>
        </w:rPr>
        <w:t>, and Pennsylvania</w:t>
      </w:r>
      <w:r w:rsidRPr="00D07970">
        <w:rPr>
          <w:bCs/>
          <w:color w:val="auto"/>
        </w:rPr>
        <w:t xml:space="preserve">. Federally insured by NCUA. Equal opportunity lender. Equal housing lender. For more information visit </w:t>
      </w:r>
      <w:hyperlink r:id="rId7" w:history="1">
        <w:r>
          <w:rPr>
            <w:rStyle w:val="Hyperlink"/>
            <w:bCs/>
          </w:rPr>
          <w:t>U</w:t>
        </w:r>
        <w:r w:rsidRPr="00C83B11">
          <w:rPr>
            <w:rStyle w:val="Hyperlink"/>
            <w:bCs/>
          </w:rPr>
          <w:t>nited</w:t>
        </w:r>
        <w:r>
          <w:rPr>
            <w:rStyle w:val="Hyperlink"/>
            <w:bCs/>
          </w:rPr>
          <w:t>FCU</w:t>
        </w:r>
        <w:r w:rsidRPr="00C83B11">
          <w:rPr>
            <w:rStyle w:val="Hyperlink"/>
            <w:bCs/>
          </w:rPr>
          <w:t>.com</w:t>
        </w:r>
      </w:hyperlink>
      <w:r w:rsidRPr="00B15CA8">
        <w:rPr>
          <w:rStyle w:val="Hyperlink"/>
          <w:bCs/>
          <w:color w:val="auto"/>
          <w:u w:val="none"/>
        </w:rPr>
        <w:t>.</w:t>
      </w:r>
    </w:p>
    <w:p w14:paraId="2188CAAA" w14:textId="77777777" w:rsidR="004220C5" w:rsidRDefault="004220C5" w:rsidP="004220C5">
      <w:pPr>
        <w:autoSpaceDE w:val="0"/>
        <w:autoSpaceDN w:val="0"/>
        <w:spacing w:line="276" w:lineRule="auto"/>
        <w:rPr>
          <w:rStyle w:val="Hyperlink"/>
          <w:rFonts w:ascii="Arial" w:eastAsia="Calibri" w:hAnsi="Arial" w:cs="Arial"/>
        </w:rPr>
      </w:pPr>
    </w:p>
    <w:p w14:paraId="17D3A27E" w14:textId="77777777" w:rsidR="004220C5" w:rsidRDefault="004220C5" w:rsidP="004220C5">
      <w:pPr>
        <w:pStyle w:val="Default"/>
        <w:spacing w:line="276" w:lineRule="auto"/>
        <w:jc w:val="center"/>
        <w:rPr>
          <w:bCs/>
          <w:color w:val="auto"/>
        </w:rPr>
      </w:pPr>
      <w:r>
        <w:rPr>
          <w:bCs/>
          <w:color w:val="auto"/>
        </w:rPr>
        <w:t># # #</w:t>
      </w:r>
    </w:p>
    <w:p w14:paraId="2D0D813C" w14:textId="77777777" w:rsidR="004220C5" w:rsidRDefault="004220C5" w:rsidP="004220C5"/>
    <w:p w14:paraId="7A239CE1" w14:textId="77777777" w:rsidR="004220C5" w:rsidRDefault="004220C5" w:rsidP="004220C5"/>
    <w:p w14:paraId="45F1ABA0" w14:textId="77777777" w:rsidR="00EB1341" w:rsidRDefault="00EB1341"/>
    <w:sectPr w:rsidR="00EB1341" w:rsidSect="00422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C5"/>
    <w:rsid w:val="000358A6"/>
    <w:rsid w:val="00171B39"/>
    <w:rsid w:val="001B43E6"/>
    <w:rsid w:val="003372CF"/>
    <w:rsid w:val="00357B9E"/>
    <w:rsid w:val="004220C5"/>
    <w:rsid w:val="006A6E69"/>
    <w:rsid w:val="00715935"/>
    <w:rsid w:val="00741A6A"/>
    <w:rsid w:val="00A30FA7"/>
    <w:rsid w:val="00BD01AD"/>
    <w:rsid w:val="00C7152F"/>
    <w:rsid w:val="00E25F96"/>
    <w:rsid w:val="00EB1341"/>
    <w:rsid w:val="00F733D3"/>
    <w:rsid w:val="00FC2543"/>
    <w:rsid w:val="00FD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76CF"/>
  <w15:chartTrackingRefBased/>
  <w15:docId w15:val="{3391FAFA-E726-4B6D-9EC0-E1003022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C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20C5"/>
    <w:rPr>
      <w:color w:val="0000FF"/>
      <w:u w:val="single"/>
    </w:rPr>
  </w:style>
  <w:style w:type="paragraph" w:styleId="Title">
    <w:name w:val="Title"/>
    <w:basedOn w:val="Normal"/>
    <w:next w:val="Normal"/>
    <w:link w:val="TitleChar"/>
    <w:uiPriority w:val="10"/>
    <w:qFormat/>
    <w:rsid w:val="004220C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220C5"/>
    <w:rPr>
      <w:rFonts w:ascii="Cambria" w:eastAsia="Times New Roman" w:hAnsi="Cambria" w:cs="Times New Roman"/>
      <w:b/>
      <w:bCs/>
      <w:kern w:val="28"/>
      <w:sz w:val="32"/>
      <w:szCs w:val="32"/>
      <w14:ligatures w14:val="none"/>
    </w:rPr>
  </w:style>
  <w:style w:type="paragraph" w:customStyle="1" w:styleId="Default">
    <w:name w:val="Default"/>
    <w:rsid w:val="004220C5"/>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xmsonormal">
    <w:name w:val="x_msonormal"/>
    <w:basedOn w:val="Normal"/>
    <w:rsid w:val="004220C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tedfcu.com/products-and-services/mortgage/find-an-advisor" TargetMode="External"/><Relationship Id="rId5" Type="http://schemas.openxmlformats.org/officeDocument/2006/relationships/hyperlink" Target="mailto:morlando@unitedfcu.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Matthew Orlando</cp:lastModifiedBy>
  <cp:revision>6</cp:revision>
  <dcterms:created xsi:type="dcterms:W3CDTF">2025-02-18T19:14:00Z</dcterms:created>
  <dcterms:modified xsi:type="dcterms:W3CDTF">2025-02-24T20:53:00Z</dcterms:modified>
</cp:coreProperties>
</file>