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0B10" w14:textId="188EBCE6" w:rsidR="00360D0B" w:rsidRDefault="00360D0B" w:rsidP="009D2C73">
      <w:r w:rsidRPr="009D2C73">
        <w:t xml:space="preserve"> </w:t>
      </w:r>
    </w:p>
    <w:p w14:paraId="6E6668EA" w14:textId="77777777" w:rsidR="00021B5B" w:rsidRDefault="00021B5B" w:rsidP="009D2C73"/>
    <w:p w14:paraId="5050AF77" w14:textId="77777777" w:rsidR="00021B5B" w:rsidRDefault="00021B5B" w:rsidP="009D2C73"/>
    <w:p w14:paraId="1E612020" w14:textId="1499ED4C" w:rsidR="00777628" w:rsidRPr="00F70FC7" w:rsidRDefault="00777628" w:rsidP="006B2F95">
      <w:pPr>
        <w:pStyle w:val="NormalWeb"/>
        <w:spacing w:before="0" w:beforeAutospacing="0" w:after="0" w:afterAutospacing="0"/>
        <w:rPr>
          <w:rStyle w:val="Strong"/>
          <w:rFonts w:ascii="Open Sans" w:hAnsi="Open Sans" w:cs="Open Sans"/>
          <w:b w:val="0"/>
          <w:bCs w:val="0"/>
          <w:sz w:val="22"/>
          <w:szCs w:val="22"/>
        </w:rPr>
      </w:pPr>
      <w:bookmarkStart w:id="0" w:name="_Hlk155346235"/>
      <w:r w:rsidRPr="00F70FC7">
        <w:rPr>
          <w:rStyle w:val="Strong"/>
          <w:rFonts w:ascii="Open Sans" w:hAnsi="Open Sans" w:cs="Open Sans"/>
          <w:sz w:val="22"/>
          <w:szCs w:val="22"/>
        </w:rPr>
        <w:t>FOR IMMEDIATE RELEASE</w:t>
      </w:r>
      <w:r w:rsidRPr="00F70FC7">
        <w:rPr>
          <w:rFonts w:ascii="Open Sans" w:hAnsi="Open Sans" w:cs="Open Sans"/>
          <w:sz w:val="22"/>
          <w:szCs w:val="22"/>
        </w:rPr>
        <w:br/>
      </w:r>
      <w:r w:rsidR="00CB3C41" w:rsidRPr="00F70FC7">
        <w:rPr>
          <w:rFonts w:ascii="Open Sans" w:hAnsi="Open Sans" w:cs="Open Sans"/>
          <w:sz w:val="22"/>
          <w:szCs w:val="22"/>
        </w:rPr>
        <w:t>May</w:t>
      </w:r>
      <w:r w:rsidRPr="00F70FC7">
        <w:rPr>
          <w:rFonts w:ascii="Open Sans" w:hAnsi="Open Sans" w:cs="Open Sans"/>
          <w:sz w:val="22"/>
          <w:szCs w:val="22"/>
        </w:rPr>
        <w:t xml:space="preserve"> </w:t>
      </w:r>
      <w:r w:rsidR="00CB3C41" w:rsidRPr="00F70FC7">
        <w:rPr>
          <w:rFonts w:ascii="Open Sans" w:hAnsi="Open Sans" w:cs="Open Sans"/>
          <w:sz w:val="22"/>
          <w:szCs w:val="22"/>
        </w:rPr>
        <w:t>13</w:t>
      </w:r>
      <w:r w:rsidRPr="00F70FC7">
        <w:rPr>
          <w:rFonts w:ascii="Open Sans" w:hAnsi="Open Sans" w:cs="Open Sans"/>
          <w:sz w:val="22"/>
          <w:szCs w:val="22"/>
        </w:rPr>
        <w:t>, 2025</w:t>
      </w:r>
      <w:r w:rsidRPr="00F70FC7">
        <w:rPr>
          <w:rFonts w:ascii="Open Sans" w:hAnsi="Open Sans" w:cs="Open Sans"/>
          <w:sz w:val="22"/>
          <w:szCs w:val="22"/>
        </w:rPr>
        <w:br/>
      </w:r>
    </w:p>
    <w:p w14:paraId="0F1A33A2" w14:textId="288CF8CC" w:rsidR="00777628" w:rsidRPr="00F70FC7" w:rsidRDefault="00777628" w:rsidP="006B2F95">
      <w:pPr>
        <w:spacing w:line="240" w:lineRule="auto"/>
        <w:rPr>
          <w:rFonts w:ascii="Open Sans" w:hAnsi="Open Sans" w:cs="Open Sans"/>
        </w:rPr>
      </w:pPr>
      <w:r w:rsidRPr="00F70FC7">
        <w:rPr>
          <w:rStyle w:val="Strong"/>
          <w:rFonts w:ascii="Open Sans" w:hAnsi="Open Sans" w:cs="Open Sans"/>
        </w:rPr>
        <w:t xml:space="preserve">Interior Federal </w:t>
      </w:r>
      <w:r w:rsidR="00CB3C41" w:rsidRPr="00F70FC7">
        <w:rPr>
          <w:rStyle w:val="Strong"/>
          <w:rFonts w:ascii="Open Sans" w:hAnsi="Open Sans" w:cs="Open Sans"/>
        </w:rPr>
        <w:t>Unveils</w:t>
      </w:r>
      <w:r w:rsidRPr="00F70FC7">
        <w:rPr>
          <w:rStyle w:val="Strong"/>
          <w:rFonts w:ascii="Open Sans" w:hAnsi="Open Sans" w:cs="Open Sans"/>
        </w:rPr>
        <w:t xml:space="preserve"> </w:t>
      </w:r>
      <w:r w:rsidR="00CB3C41" w:rsidRPr="00F70FC7">
        <w:rPr>
          <w:rStyle w:val="Strong"/>
          <w:rFonts w:ascii="Open Sans" w:hAnsi="Open Sans" w:cs="Open Sans"/>
        </w:rPr>
        <w:t>New Website</w:t>
      </w:r>
    </w:p>
    <w:p w14:paraId="6F333017" w14:textId="7BC7C9BC" w:rsidR="006B2F95" w:rsidRPr="00F70FC7" w:rsidRDefault="00CB3C41" w:rsidP="006B2F95">
      <w:pPr>
        <w:rPr>
          <w:rFonts w:ascii="Open Sans" w:hAnsi="Open Sans" w:cs="Open Sans"/>
        </w:rPr>
      </w:pPr>
      <w:proofErr w:type="gramStart"/>
      <w:r w:rsidRPr="00F70FC7">
        <w:rPr>
          <w:rFonts w:ascii="Open Sans" w:hAnsi="Open Sans" w:cs="Open Sans"/>
        </w:rPr>
        <w:t>Interior</w:t>
      </w:r>
      <w:proofErr w:type="gramEnd"/>
      <w:r w:rsidRPr="00F70FC7">
        <w:rPr>
          <w:rFonts w:ascii="Open Sans" w:hAnsi="Open Sans" w:cs="Open Sans"/>
        </w:rPr>
        <w:t xml:space="preserve"> Federal is proud to announce the official launch of its brand-new </w:t>
      </w:r>
      <w:r w:rsidR="00963891" w:rsidRPr="00F70FC7">
        <w:rPr>
          <w:rFonts w:ascii="Open Sans" w:hAnsi="Open Sans" w:cs="Open Sans"/>
        </w:rPr>
        <w:t>website;</w:t>
      </w:r>
      <w:r w:rsidRPr="00F70FC7">
        <w:rPr>
          <w:rFonts w:ascii="Open Sans" w:hAnsi="Open Sans" w:cs="Open Sans"/>
        </w:rPr>
        <w:t xml:space="preserve"> </w:t>
      </w:r>
      <w:r w:rsidR="00963891" w:rsidRPr="00F70FC7">
        <w:rPr>
          <w:rFonts w:ascii="Open Sans" w:hAnsi="Open Sans" w:cs="Open Sans"/>
        </w:rPr>
        <w:t>a reflection of the Credit Union’s rebrand that was introduced last year</w:t>
      </w:r>
      <w:r w:rsidRPr="00F70FC7">
        <w:rPr>
          <w:rFonts w:ascii="Open Sans" w:hAnsi="Open Sans" w:cs="Open Sans"/>
        </w:rPr>
        <w:t xml:space="preserve">. The new site, which has been in development for the past </w:t>
      </w:r>
      <w:r w:rsidR="00963891" w:rsidRPr="00F70FC7">
        <w:rPr>
          <w:rFonts w:ascii="Open Sans" w:hAnsi="Open Sans" w:cs="Open Sans"/>
        </w:rPr>
        <w:t>six months</w:t>
      </w:r>
      <w:r w:rsidRPr="00F70FC7">
        <w:rPr>
          <w:rFonts w:ascii="Open Sans" w:hAnsi="Open Sans" w:cs="Open Sans"/>
        </w:rPr>
        <w:t xml:space="preserve">, is now available at </w:t>
      </w:r>
      <w:hyperlink r:id="rId7" w:history="1">
        <w:r w:rsidRPr="00F70FC7">
          <w:rPr>
            <w:rStyle w:val="Hyperlink"/>
            <w:rFonts w:ascii="Open Sans" w:hAnsi="Open Sans" w:cs="Open Sans"/>
          </w:rPr>
          <w:t>interiorfederal.org</w:t>
        </w:r>
      </w:hyperlink>
      <w:r w:rsidR="00963891" w:rsidRPr="00F70FC7">
        <w:rPr>
          <w:rFonts w:ascii="Open Sans" w:hAnsi="Open Sans" w:cs="Open Sans"/>
        </w:rPr>
        <w:t xml:space="preserve">, delivering a fresh design and </w:t>
      </w:r>
      <w:r w:rsidR="00F70FC7">
        <w:rPr>
          <w:rFonts w:ascii="Open Sans" w:hAnsi="Open Sans" w:cs="Open Sans"/>
        </w:rPr>
        <w:t>an improved</w:t>
      </w:r>
      <w:r w:rsidR="00963891" w:rsidRPr="00F70FC7">
        <w:rPr>
          <w:rFonts w:ascii="Open Sans" w:hAnsi="Open Sans" w:cs="Open Sans"/>
        </w:rPr>
        <w:t xml:space="preserve"> experience for their members.</w:t>
      </w:r>
    </w:p>
    <w:p w14:paraId="194BC3BD" w14:textId="14B34AD7" w:rsidR="00963891" w:rsidRPr="00F70FC7" w:rsidRDefault="00963891" w:rsidP="006B2F95">
      <w:pPr>
        <w:rPr>
          <w:rFonts w:ascii="Open Sans" w:hAnsi="Open Sans" w:cs="Open Sans"/>
        </w:rPr>
      </w:pPr>
      <w:r w:rsidRPr="00F70FC7">
        <w:rPr>
          <w:rFonts w:ascii="Open Sans" w:hAnsi="Open Sans" w:cs="Open Sans"/>
        </w:rPr>
        <w:t xml:space="preserve">A key focus of the new website is empowering members to take full advantage of digital banking. </w:t>
      </w:r>
      <w:proofErr w:type="gramStart"/>
      <w:r w:rsidRPr="00F70FC7">
        <w:rPr>
          <w:rFonts w:ascii="Open Sans" w:hAnsi="Open Sans" w:cs="Open Sans"/>
        </w:rPr>
        <w:t>Interior</w:t>
      </w:r>
      <w:proofErr w:type="gramEnd"/>
      <w:r w:rsidRPr="00F70FC7">
        <w:rPr>
          <w:rFonts w:ascii="Open Sans" w:hAnsi="Open Sans" w:cs="Open Sans"/>
        </w:rPr>
        <w:t xml:space="preserve"> Federal’s goal is to show that mobile banking can be done more conveniently than visiting a branch in person. The </w:t>
      </w:r>
      <w:r w:rsidR="00F70FC7">
        <w:rPr>
          <w:rFonts w:ascii="Open Sans" w:hAnsi="Open Sans" w:cs="Open Sans"/>
        </w:rPr>
        <w:t>site</w:t>
      </w:r>
      <w:r w:rsidRPr="00F70FC7">
        <w:rPr>
          <w:rFonts w:ascii="Open Sans" w:hAnsi="Open Sans" w:cs="Open Sans"/>
        </w:rPr>
        <w:t xml:space="preserve"> is equipped with the knowledge, tools, and protection their members need to get started, with support readily available every step of the way.</w:t>
      </w:r>
    </w:p>
    <w:p w14:paraId="31E45613" w14:textId="275AEC98" w:rsidR="00CB3C41" w:rsidRPr="00F70FC7" w:rsidRDefault="00CB3C41" w:rsidP="006B2F95">
      <w:pPr>
        <w:rPr>
          <w:rFonts w:ascii="Open Sans" w:hAnsi="Open Sans" w:cs="Open Sans"/>
        </w:rPr>
      </w:pPr>
      <w:r w:rsidRPr="00F70FC7">
        <w:rPr>
          <w:rFonts w:ascii="Open Sans" w:hAnsi="Open Sans" w:cs="Open Sans"/>
        </w:rPr>
        <w:t xml:space="preserve">“We’re incredibly proud of how the new website has come together,” said </w:t>
      </w:r>
      <w:r w:rsidR="00294D28">
        <w:rPr>
          <w:rFonts w:ascii="Open Sans" w:hAnsi="Open Sans" w:cs="Open Sans"/>
        </w:rPr>
        <w:t>Kimberly McCallum</w:t>
      </w:r>
      <w:r w:rsidRPr="00F70FC7">
        <w:rPr>
          <w:rFonts w:ascii="Open Sans" w:hAnsi="Open Sans" w:cs="Open Sans"/>
        </w:rPr>
        <w:t xml:space="preserve">, </w:t>
      </w:r>
      <w:r w:rsidR="00294D28">
        <w:rPr>
          <w:rFonts w:ascii="Open Sans" w:hAnsi="Open Sans" w:cs="Open Sans"/>
        </w:rPr>
        <w:t>Senior Vice President</w:t>
      </w:r>
      <w:r w:rsidRPr="00F70FC7">
        <w:rPr>
          <w:rFonts w:ascii="Open Sans" w:hAnsi="Open Sans" w:cs="Open Sans"/>
        </w:rPr>
        <w:t xml:space="preserve"> at Interior Federal. “It’s the result of months of collaboration, creativity, and dedication from our team. This site not only looks great, but it also provides a more seamless and engaging experience for our members and visitors.”</w:t>
      </w:r>
    </w:p>
    <w:p w14:paraId="7C57DF31" w14:textId="079C4736" w:rsidR="00963891" w:rsidRPr="00F70FC7" w:rsidRDefault="00963891" w:rsidP="00963891">
      <w:pPr>
        <w:rPr>
          <w:rFonts w:ascii="Open Sans" w:hAnsi="Open Sans" w:cs="Open Sans"/>
        </w:rPr>
      </w:pPr>
      <w:r w:rsidRPr="00F70FC7">
        <w:rPr>
          <w:rFonts w:ascii="Open Sans" w:hAnsi="Open Sans" w:cs="Open Sans"/>
        </w:rPr>
        <w:t xml:space="preserve">The launch of the new website is a </w:t>
      </w:r>
      <w:r w:rsidR="00294D28">
        <w:rPr>
          <w:rFonts w:ascii="Open Sans" w:hAnsi="Open Sans" w:cs="Open Sans"/>
        </w:rPr>
        <w:t>testament</w:t>
      </w:r>
      <w:r w:rsidRPr="00F70FC7">
        <w:rPr>
          <w:rFonts w:ascii="Open Sans" w:hAnsi="Open Sans" w:cs="Open Sans"/>
        </w:rPr>
        <w:t xml:space="preserve"> of </w:t>
      </w:r>
      <w:proofErr w:type="gramStart"/>
      <w:r w:rsidRPr="00F70FC7">
        <w:rPr>
          <w:rFonts w:ascii="Open Sans" w:hAnsi="Open Sans" w:cs="Open Sans"/>
        </w:rPr>
        <w:t>Interior</w:t>
      </w:r>
      <w:proofErr w:type="gramEnd"/>
      <w:r w:rsidRPr="00F70FC7">
        <w:rPr>
          <w:rFonts w:ascii="Open Sans" w:hAnsi="Open Sans" w:cs="Open Sans"/>
        </w:rPr>
        <w:t xml:space="preserve"> Federal’s vision for the future. By embracing modern technology and prioritizing member needs, the Credit Union </w:t>
      </w:r>
      <w:r w:rsidR="00F70FC7" w:rsidRPr="00F70FC7">
        <w:rPr>
          <w:rFonts w:ascii="Open Sans" w:hAnsi="Open Sans" w:cs="Open Sans"/>
        </w:rPr>
        <w:t xml:space="preserve">is </w:t>
      </w:r>
      <w:r w:rsidR="00F70FC7">
        <w:rPr>
          <w:rFonts w:ascii="Open Sans" w:hAnsi="Open Sans" w:cs="Open Sans"/>
        </w:rPr>
        <w:t>committed to</w:t>
      </w:r>
      <w:r w:rsidR="00F70FC7" w:rsidRPr="00F70FC7">
        <w:rPr>
          <w:rFonts w:ascii="Open Sans" w:hAnsi="Open Sans" w:cs="Open Sans"/>
        </w:rPr>
        <w:t xml:space="preserve"> making everyday banking simpler, safer, and more accessible for </w:t>
      </w:r>
      <w:r w:rsidR="00F70FC7">
        <w:rPr>
          <w:rFonts w:ascii="Open Sans" w:hAnsi="Open Sans" w:cs="Open Sans"/>
        </w:rPr>
        <w:t>all.</w:t>
      </w:r>
    </w:p>
    <w:p w14:paraId="068F7847" w14:textId="18AA249D" w:rsidR="00021B5B" w:rsidRPr="00F70FC7" w:rsidRDefault="00021B5B" w:rsidP="00CB3C41">
      <w:pPr>
        <w:pStyle w:val="NormalWeb"/>
        <w:spacing w:before="0" w:beforeAutospacing="0" w:after="160" w:afterAutospacing="0"/>
        <w:rPr>
          <w:rFonts w:ascii="Open Sans" w:hAnsi="Open Sans" w:cs="Open Sans"/>
          <w:b/>
          <w:bCs/>
          <w:sz w:val="22"/>
          <w:szCs w:val="22"/>
        </w:rPr>
      </w:pPr>
      <w:r w:rsidRPr="00F70FC7">
        <w:rPr>
          <w:rFonts w:ascii="Open Sans" w:hAnsi="Open Sans" w:cs="Open Sans"/>
          <w:b/>
          <w:bCs/>
          <w:sz w:val="22"/>
          <w:szCs w:val="22"/>
        </w:rPr>
        <w:t>About Interior Federal:</w:t>
      </w:r>
      <w:r w:rsidRPr="00F70FC7">
        <w:rPr>
          <w:rFonts w:ascii="Open Sans" w:hAnsi="Open Sans" w:cs="Open Sans"/>
          <w:sz w:val="22"/>
          <w:szCs w:val="22"/>
        </w:rPr>
        <w:t xml:space="preserve"> Interior Federal is a member-owned and run financial institution committed to empowering our members through nationwide service and resources that meet their diverse needs. </w:t>
      </w:r>
    </w:p>
    <w:p w14:paraId="4905F1D1" w14:textId="77777777" w:rsidR="00021B5B" w:rsidRPr="00F70FC7" w:rsidRDefault="00021B5B" w:rsidP="00021B5B">
      <w:pPr>
        <w:rPr>
          <w:rFonts w:ascii="Open Sans" w:hAnsi="Open Sans" w:cs="Open Sans"/>
          <w:b/>
          <w:bCs/>
        </w:rPr>
      </w:pPr>
      <w:r w:rsidRPr="00F70FC7">
        <w:rPr>
          <w:rFonts w:ascii="Open Sans" w:hAnsi="Open Sans" w:cs="Open Sans"/>
          <w:b/>
          <w:bCs/>
        </w:rPr>
        <w:t>Media Contact:</w:t>
      </w:r>
    </w:p>
    <w:p w14:paraId="041AB758" w14:textId="77777777" w:rsidR="00021B5B" w:rsidRPr="00F70FC7" w:rsidRDefault="00021B5B" w:rsidP="00021B5B">
      <w:pPr>
        <w:rPr>
          <w:rFonts w:ascii="Open Sans" w:hAnsi="Open Sans" w:cs="Open Sans"/>
        </w:rPr>
      </w:pPr>
      <w:r w:rsidRPr="00F70FC7">
        <w:rPr>
          <w:rFonts w:ascii="Open Sans" w:hAnsi="Open Sans" w:cs="Open Sans"/>
        </w:rPr>
        <w:t>Naysa Manik</w:t>
      </w:r>
    </w:p>
    <w:p w14:paraId="0FF86B56" w14:textId="77777777" w:rsidR="00021B5B" w:rsidRPr="00F70FC7" w:rsidRDefault="00021B5B" w:rsidP="00021B5B">
      <w:pPr>
        <w:rPr>
          <w:rFonts w:ascii="Open Sans" w:hAnsi="Open Sans" w:cs="Open Sans"/>
        </w:rPr>
      </w:pPr>
      <w:r w:rsidRPr="00F70FC7">
        <w:rPr>
          <w:rFonts w:ascii="Open Sans" w:hAnsi="Open Sans" w:cs="Open Sans"/>
        </w:rPr>
        <w:t>Marketing Coordinator</w:t>
      </w:r>
    </w:p>
    <w:p w14:paraId="483A76D7" w14:textId="77777777" w:rsidR="00021B5B" w:rsidRPr="00F70FC7" w:rsidRDefault="00021B5B" w:rsidP="00021B5B">
      <w:pPr>
        <w:rPr>
          <w:rFonts w:ascii="Open Sans" w:hAnsi="Open Sans" w:cs="Open Sans"/>
        </w:rPr>
      </w:pPr>
      <w:r w:rsidRPr="00F70FC7">
        <w:rPr>
          <w:rFonts w:ascii="Open Sans" w:hAnsi="Open Sans" w:cs="Open Sans"/>
        </w:rPr>
        <w:t>Interior Federal</w:t>
      </w:r>
    </w:p>
    <w:p w14:paraId="170C06B5" w14:textId="338D893C" w:rsidR="00021B5B" w:rsidRPr="00F70FC7" w:rsidRDefault="00021B5B" w:rsidP="00021B5B">
      <w:pPr>
        <w:rPr>
          <w:rFonts w:ascii="Open Sans" w:hAnsi="Open Sans" w:cs="Open Sans"/>
        </w:rPr>
      </w:pPr>
      <w:hyperlink r:id="rId8" w:history="1">
        <w:r w:rsidRPr="00F70FC7">
          <w:rPr>
            <w:rStyle w:val="Hyperlink"/>
            <w:rFonts w:ascii="Open Sans" w:hAnsi="Open Sans" w:cs="Open Sans"/>
          </w:rPr>
          <w:t>nmanik@doifcu.org</w:t>
        </w:r>
      </w:hyperlink>
      <w:r w:rsidRPr="00F70FC7">
        <w:rPr>
          <w:rFonts w:ascii="Open Sans" w:hAnsi="Open Sans" w:cs="Open Sans"/>
        </w:rPr>
        <w:t xml:space="preserve"> </w:t>
      </w:r>
      <w:bookmarkEnd w:id="0"/>
    </w:p>
    <w:p w14:paraId="72938239" w14:textId="77777777" w:rsidR="00F70FC7" w:rsidRDefault="00F70FC7" w:rsidP="009D2C73">
      <w:pPr>
        <w:rPr>
          <w:rFonts w:ascii="Open Sans" w:hAnsi="Open Sans" w:cs="Open Sans"/>
        </w:rPr>
      </w:pPr>
    </w:p>
    <w:p w14:paraId="32E4136C" w14:textId="2EDD15A1" w:rsidR="00021B5B" w:rsidRPr="00F70FC7" w:rsidRDefault="00021B5B" w:rsidP="009D2C73">
      <w:pPr>
        <w:rPr>
          <w:rFonts w:ascii="Open Sans" w:hAnsi="Open Sans" w:cs="Open Sans"/>
        </w:rPr>
      </w:pPr>
      <w:r w:rsidRPr="00F70FC7">
        <w:rPr>
          <w:rFonts w:ascii="Open Sans" w:hAnsi="Open Sans" w:cs="Open Sans"/>
        </w:rPr>
        <w:t>### END ###</w:t>
      </w:r>
    </w:p>
    <w:sectPr w:rsidR="00021B5B" w:rsidRPr="00F70FC7" w:rsidSect="000377A9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40763" w14:textId="77777777" w:rsidR="009B22E7" w:rsidRDefault="009B22E7" w:rsidP="00A55872">
      <w:pPr>
        <w:spacing w:after="0" w:line="240" w:lineRule="auto"/>
      </w:pPr>
      <w:r>
        <w:separator/>
      </w:r>
    </w:p>
  </w:endnote>
  <w:endnote w:type="continuationSeparator" w:id="0">
    <w:p w14:paraId="261D897E" w14:textId="77777777" w:rsidR="009B22E7" w:rsidRDefault="009B22E7" w:rsidP="00A5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randing">
    <w:altName w:val="Calibri"/>
    <w:panose1 w:val="01000000000000000000"/>
    <w:charset w:val="00"/>
    <w:family w:val="modern"/>
    <w:notTrueType/>
    <w:pitch w:val="variable"/>
    <w:sig w:usb0="A000006F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3AC33" w14:textId="085EBE3E" w:rsidR="00850393" w:rsidRPr="00850393" w:rsidRDefault="00850393" w:rsidP="00850393">
    <w:pPr>
      <w:spacing w:after="0"/>
      <w:ind w:left="360"/>
      <w:jc w:val="center"/>
      <w:rPr>
        <w:rFonts w:ascii="Branding" w:hAnsi="Branding"/>
        <w:sz w:val="18"/>
        <w:szCs w:val="18"/>
      </w:rPr>
    </w:pPr>
    <w:r w:rsidRPr="00850393">
      <w:rPr>
        <w:rFonts w:ascii="Branding" w:hAnsi="Branding"/>
        <w:sz w:val="18"/>
        <w:szCs w:val="18"/>
      </w:rPr>
      <w:t>12201 Sunrise Valley Drive • BA208 MS700 • Reston, VA 20192-0002</w:t>
    </w:r>
    <w:r w:rsidRPr="00850393">
      <w:rPr>
        <w:rFonts w:ascii="Branding" w:hAnsi="Branding"/>
        <w:sz w:val="18"/>
        <w:szCs w:val="18"/>
      </w:rPr>
      <w:tab/>
    </w:r>
  </w:p>
  <w:p w14:paraId="00C1C959" w14:textId="77777777" w:rsidR="00850393" w:rsidRPr="00850393" w:rsidRDefault="00850393" w:rsidP="00850393">
    <w:pPr>
      <w:spacing w:after="0"/>
      <w:jc w:val="center"/>
      <w:rPr>
        <w:rFonts w:ascii="Branding" w:hAnsi="Branding"/>
        <w:sz w:val="18"/>
        <w:szCs w:val="18"/>
      </w:rPr>
    </w:pPr>
    <w:r w:rsidRPr="00850393">
      <w:rPr>
        <w:rFonts w:ascii="Branding" w:hAnsi="Branding"/>
        <w:b/>
        <w:sz w:val="18"/>
        <w:szCs w:val="18"/>
      </w:rPr>
      <w:t xml:space="preserve">Phone: </w:t>
    </w:r>
    <w:r w:rsidRPr="00850393">
      <w:rPr>
        <w:rFonts w:ascii="Branding" w:hAnsi="Branding"/>
        <w:sz w:val="18"/>
        <w:szCs w:val="18"/>
      </w:rPr>
      <w:t xml:space="preserve">800-914-8619 </w:t>
    </w:r>
  </w:p>
  <w:p w14:paraId="72A767B6" w14:textId="2727A855" w:rsidR="00850393" w:rsidRPr="00850393" w:rsidRDefault="00850393" w:rsidP="00850393">
    <w:pPr>
      <w:spacing w:after="0"/>
      <w:jc w:val="center"/>
      <w:rPr>
        <w:rFonts w:ascii="Branding" w:hAnsi="Branding"/>
        <w:sz w:val="18"/>
        <w:szCs w:val="18"/>
      </w:rPr>
    </w:pPr>
    <w:r w:rsidRPr="00850393">
      <w:rPr>
        <w:rFonts w:ascii="Branding" w:hAnsi="Branding"/>
        <w:sz w:val="18"/>
        <w:szCs w:val="18"/>
      </w:rPr>
      <w:t>Contact us via www.interiorf</w:t>
    </w:r>
    <w:r w:rsidR="00A226AD">
      <w:rPr>
        <w:rFonts w:ascii="Branding" w:hAnsi="Branding"/>
        <w:sz w:val="18"/>
        <w:szCs w:val="18"/>
      </w:rPr>
      <w:t>ederal</w:t>
    </w:r>
    <w:r w:rsidRPr="00850393">
      <w:rPr>
        <w:rFonts w:ascii="Branding" w:hAnsi="Branding"/>
        <w:sz w:val="18"/>
        <w:szCs w:val="18"/>
      </w:rPr>
      <w:t>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3E14E" w14:textId="77777777" w:rsidR="009B22E7" w:rsidRDefault="009B22E7" w:rsidP="00A55872">
      <w:pPr>
        <w:spacing w:after="0" w:line="240" w:lineRule="auto"/>
      </w:pPr>
      <w:r>
        <w:separator/>
      </w:r>
    </w:p>
  </w:footnote>
  <w:footnote w:type="continuationSeparator" w:id="0">
    <w:p w14:paraId="4CC2EE1A" w14:textId="77777777" w:rsidR="009B22E7" w:rsidRDefault="009B22E7" w:rsidP="00A5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5995" w14:textId="6194A18D" w:rsidR="00461C73" w:rsidRPr="00461C73" w:rsidRDefault="00461C73" w:rsidP="00461C73">
    <w:pPr>
      <w:pStyle w:val="NoSpacing"/>
      <w:jc w:val="center"/>
      <w:rPr>
        <w:rFonts w:ascii="Open Sans" w:hAnsi="Open Sans" w:cs="Open Sans"/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5F9A6E0" wp14:editId="58C3ACC7">
          <wp:simplePos x="0" y="0"/>
          <wp:positionH relativeFrom="column">
            <wp:posOffset>0</wp:posOffset>
          </wp:positionH>
          <wp:positionV relativeFrom="paragraph">
            <wp:posOffset>-85725</wp:posOffset>
          </wp:positionV>
          <wp:extent cx="1228725" cy="1485900"/>
          <wp:effectExtent l="0" t="0" r="0" b="0"/>
          <wp:wrapNone/>
          <wp:docPr id="1641792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79268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13" t="13433" r="18508" b="8955"/>
                  <a:stretch/>
                </pic:blipFill>
                <pic:spPr bwMode="auto">
                  <a:xfrm>
                    <a:off x="0" y="0"/>
                    <a:ext cx="1228725" cy="1485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680EEC" w14:textId="7517B97B" w:rsidR="00A55872" w:rsidRDefault="00A55872">
    <w:pPr>
      <w:pStyle w:val="Header"/>
    </w:pPr>
  </w:p>
  <w:p w14:paraId="50FB384E" w14:textId="77777777" w:rsidR="00A55872" w:rsidRDefault="00A558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37E3F"/>
    <w:multiLevelType w:val="hybridMultilevel"/>
    <w:tmpl w:val="1206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0F82"/>
    <w:multiLevelType w:val="multilevel"/>
    <w:tmpl w:val="27E6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5554FF"/>
    <w:multiLevelType w:val="multilevel"/>
    <w:tmpl w:val="1A4C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2423969">
    <w:abstractNumId w:val="2"/>
  </w:num>
  <w:num w:numId="2" w16cid:durableId="2100979038">
    <w:abstractNumId w:val="0"/>
  </w:num>
  <w:num w:numId="3" w16cid:durableId="2116635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72"/>
    <w:rsid w:val="00021B5B"/>
    <w:rsid w:val="000225DE"/>
    <w:rsid w:val="000377A9"/>
    <w:rsid w:val="00053229"/>
    <w:rsid w:val="000970F1"/>
    <w:rsid w:val="00112F20"/>
    <w:rsid w:val="001A37E9"/>
    <w:rsid w:val="001A7915"/>
    <w:rsid w:val="001D5058"/>
    <w:rsid w:val="001F0466"/>
    <w:rsid w:val="00251650"/>
    <w:rsid w:val="0025453C"/>
    <w:rsid w:val="002619FD"/>
    <w:rsid w:val="00272C24"/>
    <w:rsid w:val="00294D28"/>
    <w:rsid w:val="002F283E"/>
    <w:rsid w:val="00313BED"/>
    <w:rsid w:val="00360D0B"/>
    <w:rsid w:val="00461C73"/>
    <w:rsid w:val="00471CE6"/>
    <w:rsid w:val="004A0E6C"/>
    <w:rsid w:val="004E152A"/>
    <w:rsid w:val="004F295E"/>
    <w:rsid w:val="0054427D"/>
    <w:rsid w:val="005D02C9"/>
    <w:rsid w:val="00632427"/>
    <w:rsid w:val="006A2F1A"/>
    <w:rsid w:val="006B2F95"/>
    <w:rsid w:val="00732C16"/>
    <w:rsid w:val="00740602"/>
    <w:rsid w:val="00775EC3"/>
    <w:rsid w:val="00777628"/>
    <w:rsid w:val="007D45C7"/>
    <w:rsid w:val="007D6330"/>
    <w:rsid w:val="00815D6C"/>
    <w:rsid w:val="00850393"/>
    <w:rsid w:val="00897726"/>
    <w:rsid w:val="00910788"/>
    <w:rsid w:val="0093625D"/>
    <w:rsid w:val="00963891"/>
    <w:rsid w:val="009B22E7"/>
    <w:rsid w:val="009D2C73"/>
    <w:rsid w:val="009F6EA1"/>
    <w:rsid w:val="00A226AD"/>
    <w:rsid w:val="00A55872"/>
    <w:rsid w:val="00AA69BE"/>
    <w:rsid w:val="00B45D23"/>
    <w:rsid w:val="00B63CA8"/>
    <w:rsid w:val="00BE19D4"/>
    <w:rsid w:val="00C54242"/>
    <w:rsid w:val="00CA647B"/>
    <w:rsid w:val="00CB3C41"/>
    <w:rsid w:val="00D04495"/>
    <w:rsid w:val="00D22ACE"/>
    <w:rsid w:val="00D304E9"/>
    <w:rsid w:val="00D92967"/>
    <w:rsid w:val="00DF7148"/>
    <w:rsid w:val="00E30832"/>
    <w:rsid w:val="00E7362F"/>
    <w:rsid w:val="00E9143A"/>
    <w:rsid w:val="00F70FC7"/>
    <w:rsid w:val="00F75AFF"/>
    <w:rsid w:val="00FB471D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FAB31"/>
  <w15:chartTrackingRefBased/>
  <w15:docId w15:val="{345278A1-5AF4-40BA-821B-E84C2E50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872"/>
  </w:style>
  <w:style w:type="paragraph" w:styleId="Footer">
    <w:name w:val="footer"/>
    <w:basedOn w:val="Normal"/>
    <w:link w:val="FooterChar"/>
    <w:unhideWhenUsed/>
    <w:rsid w:val="00A55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872"/>
  </w:style>
  <w:style w:type="character" w:styleId="PlaceholderText">
    <w:name w:val="Placeholder Text"/>
    <w:basedOn w:val="DefaultParagraphFont"/>
    <w:uiPriority w:val="99"/>
    <w:semiHidden/>
    <w:rsid w:val="00850393"/>
    <w:rPr>
      <w:color w:val="666666"/>
    </w:rPr>
  </w:style>
  <w:style w:type="paragraph" w:styleId="NoSpacing">
    <w:name w:val="No Spacing"/>
    <w:link w:val="NoSpacingChar"/>
    <w:uiPriority w:val="1"/>
    <w:qFormat/>
    <w:rsid w:val="00461C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1C73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461C73"/>
  </w:style>
  <w:style w:type="paragraph" w:styleId="BodyText">
    <w:name w:val="Body Text"/>
    <w:basedOn w:val="Normal"/>
    <w:link w:val="BodyTextChar"/>
    <w:uiPriority w:val="1"/>
    <w:qFormat/>
    <w:rsid w:val="00471C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71CE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471CE6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71CE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77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7762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776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76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3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8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8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5365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71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8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234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34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9324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9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4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793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anik@doifcu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riorfederal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Meyer</dc:creator>
  <cp:keywords/>
  <dc:description/>
  <cp:lastModifiedBy>Naysa Manik</cp:lastModifiedBy>
  <cp:revision>2</cp:revision>
  <dcterms:created xsi:type="dcterms:W3CDTF">2025-05-13T18:27:00Z</dcterms:created>
  <dcterms:modified xsi:type="dcterms:W3CDTF">2025-05-13T18:27:00Z</dcterms:modified>
</cp:coreProperties>
</file>