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36F" w14:textId="7E6A38CF"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Fonts w:ascii="Montserrat" w:eastAsiaTheme="minorHAnsi" w:hAnsi="Montserrat" w:cstheme="minorBidi"/>
          <w:noProof/>
          <w:sz w:val="20"/>
          <w:szCs w:val="20"/>
        </w:rPr>
        <w:drawing>
          <wp:inline distT="0" distB="0" distL="0" distR="0" wp14:anchorId="3359B421" wp14:editId="7AE6AC3A">
            <wp:extent cx="2743200" cy="457200"/>
            <wp:effectExtent l="0" t="0" r="0" b="0"/>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277021">
        <w:rPr>
          <w:rStyle w:val="eop"/>
          <w:rFonts w:ascii="Montserrat" w:hAnsi="Montserrat" w:cs="Segoe UI"/>
          <w:sz w:val="20"/>
          <w:szCs w:val="20"/>
        </w:rPr>
        <w:t> </w:t>
      </w:r>
    </w:p>
    <w:p w14:paraId="67D63AB3"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eop"/>
          <w:rFonts w:ascii="Montserrat" w:hAnsi="Montserrat" w:cs="Segoe UI"/>
          <w:sz w:val="20"/>
          <w:szCs w:val="20"/>
        </w:rPr>
        <w:t> </w:t>
      </w:r>
    </w:p>
    <w:p w14:paraId="14EEF5C0" w14:textId="6A5061CB" w:rsidR="00694B19" w:rsidRPr="00277021" w:rsidRDefault="00AB6C9F"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r w:rsidRPr="00277021">
        <w:rPr>
          <w:rStyle w:val="normaltextrun"/>
          <w:rFonts w:ascii="Montserrat" w:hAnsi="Montserrat" w:cs="Arial"/>
          <w:sz w:val="20"/>
          <w:szCs w:val="20"/>
        </w:rPr>
        <w:t>P.O. Box 1236</w:t>
      </w:r>
      <w:r w:rsidRPr="00277021">
        <w:rPr>
          <w:rStyle w:val="scxw146679628"/>
          <w:rFonts w:ascii="Montserrat" w:hAnsi="Montserrat" w:cs="Arial"/>
          <w:sz w:val="20"/>
          <w:szCs w:val="20"/>
        </w:rPr>
        <w:t> </w:t>
      </w:r>
      <w:r w:rsidRPr="00277021">
        <w:rPr>
          <w:rFonts w:ascii="Montserrat" w:hAnsi="Montserrat" w:cs="Arial"/>
          <w:sz w:val="20"/>
          <w:szCs w:val="20"/>
        </w:rPr>
        <w:br/>
      </w:r>
      <w:r w:rsidRPr="00277021">
        <w:rPr>
          <w:rStyle w:val="normaltextrun"/>
          <w:rFonts w:ascii="Montserrat" w:hAnsi="Montserrat" w:cs="Arial"/>
          <w:sz w:val="20"/>
          <w:szCs w:val="20"/>
        </w:rPr>
        <w:t>Portland, ME 04104</w:t>
      </w:r>
      <w:r w:rsidRPr="00277021">
        <w:rPr>
          <w:rStyle w:val="scxw146679628"/>
          <w:rFonts w:ascii="Montserrat" w:hAnsi="Montserrat" w:cs="Arial"/>
          <w:sz w:val="20"/>
          <w:szCs w:val="20"/>
        </w:rPr>
        <w:t> </w:t>
      </w:r>
      <w:r w:rsidRPr="00277021">
        <w:rPr>
          <w:rFonts w:ascii="Montserrat" w:hAnsi="Montserrat" w:cs="Arial"/>
          <w:sz w:val="20"/>
          <w:szCs w:val="20"/>
        </w:rPr>
        <w:br/>
      </w:r>
      <w:r w:rsidRPr="00277021">
        <w:rPr>
          <w:rStyle w:val="scxw146679628"/>
          <w:rFonts w:ascii="Montserrat" w:hAnsi="Montserrat" w:cs="Calibri"/>
          <w:sz w:val="20"/>
          <w:szCs w:val="20"/>
        </w:rPr>
        <w:t> </w:t>
      </w:r>
      <w:r w:rsidRPr="00277021">
        <w:rPr>
          <w:rFonts w:ascii="Montserrat" w:hAnsi="Montserrat" w:cs="Calibri"/>
          <w:sz w:val="20"/>
          <w:szCs w:val="20"/>
        </w:rPr>
        <w:br/>
      </w:r>
      <w:r w:rsidRPr="00277021">
        <w:rPr>
          <w:rStyle w:val="normaltextrun"/>
          <w:rFonts w:ascii="Montserrat" w:hAnsi="Montserrat" w:cs="Arial"/>
          <w:b/>
          <w:bCs/>
          <w:sz w:val="20"/>
          <w:szCs w:val="20"/>
        </w:rPr>
        <w:t>MEDIA RELEASE</w:t>
      </w:r>
      <w:r w:rsidRPr="00277021">
        <w:rPr>
          <w:rStyle w:val="scxw146679628"/>
          <w:rFonts w:ascii="Montserrat" w:hAnsi="Montserrat" w:cs="Arial"/>
          <w:sz w:val="20"/>
          <w:szCs w:val="20"/>
        </w:rPr>
        <w:t> </w:t>
      </w:r>
      <w:r w:rsidRPr="00277021">
        <w:rPr>
          <w:rFonts w:ascii="Montserrat" w:hAnsi="Montserrat" w:cs="Arial"/>
          <w:sz w:val="20"/>
          <w:szCs w:val="20"/>
        </w:rPr>
        <w:br/>
      </w:r>
      <w:r w:rsidRPr="00277021">
        <w:rPr>
          <w:rFonts w:ascii="Montserrat" w:hAnsi="Montserrat" w:cs="Arial"/>
          <w:sz w:val="20"/>
          <w:szCs w:val="20"/>
        </w:rPr>
        <w:br/>
      </w:r>
      <w:r w:rsidR="00177EF3" w:rsidRPr="00277021">
        <w:rPr>
          <w:rStyle w:val="normaltextrun"/>
          <w:rFonts w:ascii="Montserrat" w:hAnsi="Montserrat" w:cs="Arial"/>
          <w:color w:val="000000" w:themeColor="text1"/>
          <w:sz w:val="20"/>
          <w:szCs w:val="20"/>
        </w:rPr>
        <w:fldChar w:fldCharType="begin"/>
      </w:r>
      <w:r w:rsidR="00177EF3" w:rsidRPr="00277021">
        <w:rPr>
          <w:rStyle w:val="normaltextrun"/>
          <w:rFonts w:ascii="Montserrat" w:hAnsi="Montserrat" w:cs="Arial"/>
          <w:color w:val="000000" w:themeColor="text1"/>
          <w:sz w:val="20"/>
          <w:szCs w:val="20"/>
        </w:rPr>
        <w:instrText xml:space="preserve"> DATE \@ "MMMM d, yyyy" </w:instrText>
      </w:r>
      <w:r w:rsidR="00177EF3" w:rsidRPr="00277021">
        <w:rPr>
          <w:rStyle w:val="normaltextrun"/>
          <w:rFonts w:ascii="Montserrat" w:hAnsi="Montserrat" w:cs="Arial"/>
          <w:color w:val="000000" w:themeColor="text1"/>
          <w:sz w:val="20"/>
          <w:szCs w:val="20"/>
        </w:rPr>
        <w:fldChar w:fldCharType="separate"/>
      </w:r>
      <w:r w:rsidR="00732750">
        <w:rPr>
          <w:rStyle w:val="normaltextrun"/>
          <w:rFonts w:ascii="Montserrat" w:hAnsi="Montserrat" w:cs="Arial"/>
          <w:noProof/>
          <w:color w:val="000000" w:themeColor="text1"/>
          <w:sz w:val="20"/>
          <w:szCs w:val="20"/>
        </w:rPr>
        <w:t>May 19, 2025</w:t>
      </w:r>
      <w:r w:rsidR="00177EF3" w:rsidRPr="00277021">
        <w:rPr>
          <w:rStyle w:val="normaltextrun"/>
          <w:rFonts w:ascii="Montserrat" w:hAnsi="Montserrat" w:cs="Arial"/>
          <w:color w:val="000000" w:themeColor="text1"/>
          <w:sz w:val="20"/>
          <w:szCs w:val="20"/>
        </w:rPr>
        <w:fldChar w:fldCharType="end"/>
      </w:r>
    </w:p>
    <w:p w14:paraId="10BB8CC3" w14:textId="77777777" w:rsidR="00E640EC" w:rsidRPr="00277021" w:rsidRDefault="00E640EC" w:rsidP="53AEFB19">
      <w:pPr>
        <w:pStyle w:val="paragraph"/>
        <w:spacing w:before="0" w:beforeAutospacing="0" w:after="0" w:afterAutospacing="0"/>
        <w:textAlignment w:val="baseline"/>
        <w:rPr>
          <w:rStyle w:val="normaltextrun"/>
          <w:rFonts w:ascii="Montserrat" w:hAnsi="Montserrat" w:cs="Arial"/>
          <w:color w:val="000000" w:themeColor="text1"/>
          <w:sz w:val="20"/>
          <w:szCs w:val="20"/>
        </w:rPr>
      </w:pPr>
    </w:p>
    <w:p w14:paraId="562D0DE4" w14:textId="77777777"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normaltextrun"/>
          <w:rFonts w:ascii="Montserrat" w:hAnsi="Montserrat" w:cs="Arial"/>
          <w:b/>
          <w:bCs/>
          <w:sz w:val="20"/>
          <w:szCs w:val="20"/>
          <w:u w:val="single"/>
        </w:rPr>
        <w:t>For More Information:</w:t>
      </w:r>
      <w:r w:rsidRPr="00277021">
        <w:rPr>
          <w:rStyle w:val="eop"/>
          <w:rFonts w:ascii="Montserrat" w:hAnsi="Montserrat" w:cs="Arial"/>
          <w:sz w:val="20"/>
          <w:szCs w:val="20"/>
        </w:rPr>
        <w:t> </w:t>
      </w:r>
    </w:p>
    <w:p w14:paraId="173ADEBB" w14:textId="268C0919" w:rsidR="00AB6C9F" w:rsidRPr="00277021" w:rsidRDefault="00AB6C9F" w:rsidP="00AB6C9F">
      <w:pPr>
        <w:pStyle w:val="paragraph"/>
        <w:spacing w:before="0" w:beforeAutospacing="0" w:after="0" w:afterAutospacing="0"/>
        <w:textAlignment w:val="baseline"/>
        <w:rPr>
          <w:rFonts w:ascii="Montserrat" w:hAnsi="Montserrat" w:cs="Segoe UI"/>
          <w:sz w:val="20"/>
          <w:szCs w:val="20"/>
        </w:rPr>
      </w:pPr>
      <w:r w:rsidRPr="00277021">
        <w:rPr>
          <w:rStyle w:val="normaltextrun"/>
          <w:rFonts w:ascii="Montserrat" w:hAnsi="Montserrat" w:cs="Arial"/>
          <w:sz w:val="20"/>
          <w:szCs w:val="20"/>
        </w:rPr>
        <w:t>Sarah Farwell</w:t>
      </w:r>
      <w:r w:rsidRPr="00277021">
        <w:rPr>
          <w:rStyle w:val="scxw146679628"/>
          <w:rFonts w:ascii="Montserrat" w:hAnsi="Montserrat" w:cs="Arial"/>
          <w:sz w:val="20"/>
          <w:szCs w:val="20"/>
        </w:rPr>
        <w:t> </w:t>
      </w:r>
      <w:r w:rsidRPr="00277021">
        <w:rPr>
          <w:rFonts w:ascii="Montserrat" w:hAnsi="Montserrat" w:cs="Arial"/>
          <w:sz w:val="20"/>
          <w:szCs w:val="20"/>
        </w:rPr>
        <w:br/>
      </w:r>
      <w:r w:rsidRPr="00277021">
        <w:rPr>
          <w:rStyle w:val="normaltextrun"/>
          <w:rFonts w:ascii="Montserrat" w:hAnsi="Montserrat" w:cs="Arial"/>
          <w:sz w:val="20"/>
          <w:szCs w:val="20"/>
        </w:rPr>
        <w:t>Director of Marketing</w:t>
      </w:r>
      <w:r w:rsidRPr="00277021">
        <w:rPr>
          <w:rStyle w:val="eop"/>
          <w:rFonts w:ascii="Montserrat" w:hAnsi="Montserrat" w:cs="Arial"/>
          <w:sz w:val="20"/>
          <w:szCs w:val="20"/>
        </w:rPr>
        <w:t> </w:t>
      </w:r>
    </w:p>
    <w:p w14:paraId="5D6183F0" w14:textId="44625847" w:rsidR="00AB6C9F" w:rsidRPr="00277021" w:rsidRDefault="00AB6C9F" w:rsidP="00AB6C9F">
      <w:pPr>
        <w:pStyle w:val="paragraph"/>
        <w:spacing w:before="0" w:beforeAutospacing="0" w:after="0" w:afterAutospacing="0"/>
        <w:textAlignment w:val="baseline"/>
        <w:rPr>
          <w:rStyle w:val="eop"/>
          <w:rFonts w:ascii="Montserrat" w:hAnsi="Montserrat" w:cs="Arial"/>
          <w:sz w:val="20"/>
          <w:szCs w:val="20"/>
        </w:rPr>
      </w:pPr>
      <w:r w:rsidRPr="00277021">
        <w:rPr>
          <w:rStyle w:val="normaltextrun"/>
          <w:rFonts w:ascii="Montserrat" w:hAnsi="Montserrat" w:cs="Arial"/>
          <w:sz w:val="20"/>
          <w:szCs w:val="20"/>
        </w:rPr>
        <w:t>800-341-0180, Ext. 245</w:t>
      </w:r>
      <w:r w:rsidRPr="00277021">
        <w:rPr>
          <w:rStyle w:val="eop"/>
          <w:rFonts w:ascii="Montserrat" w:hAnsi="Montserrat" w:cs="Arial"/>
          <w:sz w:val="20"/>
          <w:szCs w:val="20"/>
        </w:rPr>
        <w:t>  </w:t>
      </w:r>
    </w:p>
    <w:p w14:paraId="52E2A73C" w14:textId="77777777" w:rsidR="00A36FC1" w:rsidRPr="00277021" w:rsidRDefault="00A36FC1" w:rsidP="00AB6C9F">
      <w:pPr>
        <w:pStyle w:val="paragraph"/>
        <w:spacing w:before="0" w:beforeAutospacing="0" w:after="0" w:afterAutospacing="0"/>
        <w:textAlignment w:val="baseline"/>
        <w:rPr>
          <w:rStyle w:val="eop"/>
          <w:rFonts w:ascii="Montserrat" w:hAnsi="Montserrat" w:cs="Arial"/>
          <w:sz w:val="20"/>
          <w:szCs w:val="20"/>
        </w:rPr>
      </w:pPr>
    </w:p>
    <w:p w14:paraId="31A06000" w14:textId="60CF14AC" w:rsidR="00A36FC1" w:rsidRPr="00277021" w:rsidRDefault="00A36FC1" w:rsidP="00AB6C9F">
      <w:pPr>
        <w:pStyle w:val="paragraph"/>
        <w:spacing w:before="0" w:beforeAutospacing="0" w:after="0" w:afterAutospacing="0"/>
        <w:textAlignment w:val="baseline"/>
        <w:rPr>
          <w:rStyle w:val="eop"/>
          <w:rFonts w:ascii="Montserrat" w:hAnsi="Montserrat" w:cs="Arial"/>
          <w:sz w:val="20"/>
          <w:szCs w:val="20"/>
        </w:rPr>
      </w:pPr>
      <w:r w:rsidRPr="00277021">
        <w:rPr>
          <w:rStyle w:val="eop"/>
          <w:rFonts w:ascii="Montserrat" w:hAnsi="Montserrat" w:cs="Arial"/>
          <w:sz w:val="20"/>
          <w:szCs w:val="20"/>
        </w:rPr>
        <w:t>Michelle Broderick</w:t>
      </w:r>
    </w:p>
    <w:p w14:paraId="085DE63C" w14:textId="180FEB56" w:rsidR="00A36FC1" w:rsidRPr="00277021" w:rsidRDefault="00A36FC1" w:rsidP="00AB6C9F">
      <w:pPr>
        <w:pStyle w:val="paragraph"/>
        <w:spacing w:before="0" w:beforeAutospacing="0" w:after="0" w:afterAutospacing="0"/>
        <w:textAlignment w:val="baseline"/>
        <w:rPr>
          <w:rStyle w:val="eop"/>
          <w:rFonts w:ascii="Montserrat" w:hAnsi="Montserrat" w:cs="Arial"/>
          <w:sz w:val="20"/>
          <w:szCs w:val="20"/>
        </w:rPr>
      </w:pPr>
      <w:r w:rsidRPr="00277021">
        <w:rPr>
          <w:rStyle w:val="eop"/>
          <w:rFonts w:ascii="Montserrat" w:hAnsi="Montserrat" w:cs="Arial"/>
          <w:sz w:val="20"/>
          <w:szCs w:val="20"/>
        </w:rPr>
        <w:t>Corporate Marketing Specialist</w:t>
      </w:r>
    </w:p>
    <w:p w14:paraId="3C65669B" w14:textId="380556B9" w:rsidR="00A36FC1" w:rsidRPr="00277021" w:rsidRDefault="00A36FC1" w:rsidP="00AB6C9F">
      <w:pPr>
        <w:pStyle w:val="paragraph"/>
        <w:spacing w:before="0" w:beforeAutospacing="0" w:after="0" w:afterAutospacing="0"/>
        <w:textAlignment w:val="baseline"/>
        <w:rPr>
          <w:rStyle w:val="eop"/>
          <w:rFonts w:ascii="Montserrat" w:hAnsi="Montserrat" w:cs="Arial"/>
          <w:sz w:val="20"/>
          <w:szCs w:val="20"/>
        </w:rPr>
      </w:pPr>
      <w:r w:rsidRPr="00277021">
        <w:rPr>
          <w:rStyle w:val="normaltextrun"/>
          <w:rFonts w:ascii="Montserrat" w:hAnsi="Montserrat" w:cs="Arial"/>
          <w:sz w:val="20"/>
          <w:szCs w:val="20"/>
        </w:rPr>
        <w:t xml:space="preserve">800-341-0180, Ext. </w:t>
      </w:r>
      <w:r w:rsidR="004E13CE" w:rsidRPr="00277021">
        <w:rPr>
          <w:rStyle w:val="normaltextrun"/>
          <w:rFonts w:ascii="Montserrat" w:hAnsi="Montserrat" w:cs="Arial"/>
          <w:sz w:val="20"/>
          <w:szCs w:val="20"/>
        </w:rPr>
        <w:t>325</w:t>
      </w:r>
      <w:r w:rsidRPr="00277021">
        <w:rPr>
          <w:rStyle w:val="eop"/>
          <w:rFonts w:ascii="Montserrat" w:hAnsi="Montserrat" w:cs="Arial"/>
          <w:sz w:val="20"/>
          <w:szCs w:val="20"/>
        </w:rPr>
        <w:t>  </w:t>
      </w:r>
    </w:p>
    <w:p w14:paraId="00E852F6" w14:textId="77777777" w:rsidR="000A5FB2" w:rsidRPr="00277021" w:rsidRDefault="000A5FB2" w:rsidP="00AB6C9F">
      <w:pPr>
        <w:pStyle w:val="paragraph"/>
        <w:spacing w:before="0" w:beforeAutospacing="0" w:after="0" w:afterAutospacing="0"/>
        <w:textAlignment w:val="baseline"/>
        <w:rPr>
          <w:rFonts w:ascii="Montserrat" w:hAnsi="Montserrat" w:cs="Segoe UI"/>
          <w:sz w:val="20"/>
          <w:szCs w:val="20"/>
        </w:rPr>
      </w:pPr>
    </w:p>
    <w:p w14:paraId="05585F78" w14:textId="77777777" w:rsidR="00AB6C9F" w:rsidRPr="00277021" w:rsidRDefault="00AB6C9F" w:rsidP="00AB6C9F">
      <w:pPr>
        <w:pStyle w:val="paragraph"/>
        <w:spacing w:before="0" w:beforeAutospacing="0" w:after="0" w:afterAutospacing="0"/>
        <w:jc w:val="center"/>
        <w:textAlignment w:val="baseline"/>
        <w:rPr>
          <w:rFonts w:ascii="Montserrat" w:hAnsi="Montserrat" w:cs="Segoe UI"/>
          <w:sz w:val="20"/>
          <w:szCs w:val="20"/>
        </w:rPr>
      </w:pPr>
      <w:r w:rsidRPr="00277021">
        <w:rPr>
          <w:rStyle w:val="eop"/>
          <w:rFonts w:ascii="Montserrat" w:hAnsi="Montserrat" w:cs="Arial"/>
          <w:sz w:val="20"/>
          <w:szCs w:val="20"/>
        </w:rPr>
        <w:t> </w:t>
      </w:r>
    </w:p>
    <w:p w14:paraId="5ECAD2B0" w14:textId="4E90CD1D" w:rsidR="00DE0DFA" w:rsidRPr="00277021" w:rsidRDefault="00496486" w:rsidP="00DE0DFA">
      <w:pPr>
        <w:jc w:val="center"/>
        <w:rPr>
          <w:rFonts w:ascii="Montserrat" w:hAnsi="Montserrat" w:cs="Arial"/>
          <w:b/>
          <w:bCs/>
          <w:sz w:val="20"/>
          <w:szCs w:val="20"/>
        </w:rPr>
      </w:pPr>
      <w:r w:rsidRPr="00277021">
        <w:rPr>
          <w:rFonts w:ascii="Montserrat" w:hAnsi="Montserrat" w:cs="Arial"/>
          <w:b/>
          <w:bCs/>
          <w:sz w:val="20"/>
          <w:szCs w:val="20"/>
        </w:rPr>
        <w:t xml:space="preserve">BrightBridge Credit Union </w:t>
      </w:r>
      <w:r w:rsidR="004E13CE" w:rsidRPr="00277021">
        <w:rPr>
          <w:rFonts w:ascii="Montserrat" w:hAnsi="Montserrat" w:cs="Arial"/>
          <w:b/>
          <w:bCs/>
          <w:sz w:val="20"/>
          <w:szCs w:val="20"/>
        </w:rPr>
        <w:t>Renews</w:t>
      </w:r>
      <w:r w:rsidRPr="00277021">
        <w:rPr>
          <w:rFonts w:ascii="Montserrat" w:hAnsi="Montserrat" w:cs="Arial"/>
          <w:b/>
          <w:bCs/>
          <w:sz w:val="20"/>
          <w:szCs w:val="20"/>
        </w:rPr>
        <w:t xml:space="preserve"> Core Partnership with Synergent</w:t>
      </w:r>
      <w:r w:rsidR="00B36716" w:rsidRPr="00277021">
        <w:rPr>
          <w:rFonts w:ascii="Montserrat" w:hAnsi="Montserrat" w:cs="Arial"/>
          <w:b/>
          <w:bCs/>
          <w:sz w:val="20"/>
          <w:szCs w:val="20"/>
        </w:rPr>
        <w:br/>
      </w:r>
      <w:r w:rsidR="00DE0DFA" w:rsidRPr="00277021">
        <w:rPr>
          <w:rFonts w:ascii="Montserrat" w:hAnsi="Montserrat" w:cs="Arial"/>
          <w:i/>
          <w:iCs/>
          <w:sz w:val="20"/>
          <w:szCs w:val="20"/>
        </w:rPr>
        <w:t xml:space="preserve">Synergent will deliver </w:t>
      </w:r>
      <w:r w:rsidR="0036218B" w:rsidRPr="00277021">
        <w:rPr>
          <w:rFonts w:ascii="Montserrat" w:hAnsi="Montserrat" w:cs="Arial"/>
          <w:i/>
          <w:iCs/>
          <w:sz w:val="20"/>
          <w:szCs w:val="20"/>
        </w:rPr>
        <w:t>Jack Henry</w:t>
      </w:r>
      <w:r w:rsidR="00FE2878" w:rsidRPr="00277021">
        <w:rPr>
          <w:rFonts w:ascii="Montserrat" w:hAnsi="Montserrat" w:cs="Arial"/>
          <w:i/>
          <w:iCs/>
          <w:sz w:val="20"/>
          <w:szCs w:val="20"/>
        </w:rPr>
        <w:t>™</w:t>
      </w:r>
      <w:r w:rsidR="0036218B" w:rsidRPr="00277021">
        <w:rPr>
          <w:rFonts w:ascii="Montserrat" w:hAnsi="Montserrat" w:cs="Arial"/>
          <w:i/>
          <w:iCs/>
          <w:sz w:val="20"/>
          <w:szCs w:val="20"/>
        </w:rPr>
        <w:t xml:space="preserve"> Symitar</w:t>
      </w:r>
      <w:r w:rsidR="00FE2878" w:rsidRPr="00277021">
        <w:rPr>
          <w:rFonts w:ascii="Montserrat" w:hAnsi="Montserrat" w:cs="Arial"/>
          <w:i/>
          <w:iCs/>
          <w:sz w:val="20"/>
          <w:szCs w:val="20"/>
          <w:vertAlign w:val="superscript"/>
        </w:rPr>
        <w:t>®</w:t>
      </w:r>
      <w:r w:rsidR="0036218B" w:rsidRPr="00277021">
        <w:rPr>
          <w:rFonts w:ascii="Montserrat" w:hAnsi="Montserrat" w:cs="Arial"/>
          <w:i/>
          <w:iCs/>
          <w:sz w:val="20"/>
          <w:szCs w:val="20"/>
        </w:rPr>
        <w:t xml:space="preserve"> </w:t>
      </w:r>
      <w:r w:rsidR="00B36716" w:rsidRPr="00277021">
        <w:rPr>
          <w:rFonts w:ascii="Montserrat" w:hAnsi="Montserrat" w:cs="Arial"/>
          <w:i/>
          <w:iCs/>
          <w:sz w:val="20"/>
          <w:szCs w:val="20"/>
        </w:rPr>
        <w:t>c</w:t>
      </w:r>
      <w:r w:rsidR="0036218B" w:rsidRPr="00277021">
        <w:rPr>
          <w:rFonts w:ascii="Montserrat" w:hAnsi="Montserrat" w:cs="Arial"/>
          <w:i/>
          <w:iCs/>
          <w:sz w:val="20"/>
          <w:szCs w:val="20"/>
        </w:rPr>
        <w:t xml:space="preserve">ore </w:t>
      </w:r>
      <w:r w:rsidR="00B36716" w:rsidRPr="00277021">
        <w:rPr>
          <w:rFonts w:ascii="Montserrat" w:hAnsi="Montserrat" w:cs="Arial"/>
          <w:i/>
          <w:iCs/>
          <w:sz w:val="20"/>
          <w:szCs w:val="20"/>
        </w:rPr>
        <w:t>p</w:t>
      </w:r>
      <w:r w:rsidR="0036218B" w:rsidRPr="00277021">
        <w:rPr>
          <w:rFonts w:ascii="Montserrat" w:hAnsi="Montserrat" w:cs="Arial"/>
          <w:i/>
          <w:iCs/>
          <w:sz w:val="20"/>
          <w:szCs w:val="20"/>
        </w:rPr>
        <w:t>rocessing</w:t>
      </w:r>
      <w:r w:rsidRPr="00277021">
        <w:rPr>
          <w:rFonts w:ascii="Montserrat" w:hAnsi="Montserrat" w:cs="Arial"/>
          <w:i/>
          <w:iCs/>
          <w:sz w:val="20"/>
          <w:szCs w:val="20"/>
        </w:rPr>
        <w:t>, payments,</w:t>
      </w:r>
      <w:r w:rsidR="001D08F5">
        <w:rPr>
          <w:rFonts w:ascii="Montserrat" w:hAnsi="Montserrat" w:cs="Arial"/>
          <w:i/>
          <w:iCs/>
          <w:sz w:val="20"/>
          <w:szCs w:val="20"/>
        </w:rPr>
        <w:t xml:space="preserve"> </w:t>
      </w:r>
      <w:r w:rsidR="0036218B" w:rsidRPr="00277021">
        <w:rPr>
          <w:rFonts w:ascii="Montserrat" w:hAnsi="Montserrat" w:cs="Arial"/>
          <w:i/>
          <w:iCs/>
          <w:sz w:val="20"/>
          <w:szCs w:val="20"/>
        </w:rPr>
        <w:t xml:space="preserve">and </w:t>
      </w:r>
      <w:r w:rsidR="00DE0DFA" w:rsidRPr="00277021">
        <w:rPr>
          <w:rFonts w:ascii="Montserrat" w:hAnsi="Montserrat" w:cs="Arial"/>
          <w:i/>
          <w:iCs/>
          <w:sz w:val="20"/>
          <w:szCs w:val="20"/>
        </w:rPr>
        <w:t xml:space="preserve">additional solutions to </w:t>
      </w:r>
      <w:r w:rsidRPr="00277021">
        <w:rPr>
          <w:rFonts w:ascii="Montserrat" w:hAnsi="Montserrat" w:cs="Arial"/>
          <w:i/>
          <w:iCs/>
          <w:sz w:val="20"/>
          <w:szCs w:val="20"/>
        </w:rPr>
        <w:t>BrightBridge</w:t>
      </w:r>
      <w:r w:rsidR="00DE0DFA" w:rsidRPr="00277021">
        <w:rPr>
          <w:rFonts w:ascii="Montserrat" w:hAnsi="Montserrat" w:cs="Arial"/>
          <w:i/>
          <w:iCs/>
          <w:sz w:val="20"/>
          <w:szCs w:val="20"/>
        </w:rPr>
        <w:t xml:space="preserve"> Credit Union</w:t>
      </w:r>
    </w:p>
    <w:p w14:paraId="1DBD5A1E" w14:textId="77777777" w:rsidR="00AB6C9F" w:rsidRPr="00277021" w:rsidRDefault="00AB6C9F" w:rsidP="00AB6C9F">
      <w:pPr>
        <w:pStyle w:val="paragraph"/>
        <w:spacing w:before="0" w:beforeAutospacing="0" w:after="0" w:afterAutospacing="0"/>
        <w:jc w:val="center"/>
        <w:textAlignment w:val="baseline"/>
        <w:rPr>
          <w:rFonts w:ascii="Montserrat" w:hAnsi="Montserrat" w:cs="Segoe UI"/>
          <w:sz w:val="20"/>
          <w:szCs w:val="20"/>
        </w:rPr>
      </w:pPr>
    </w:p>
    <w:p w14:paraId="25134E4C" w14:textId="7E36C14E" w:rsidR="00496486" w:rsidRPr="00277021" w:rsidRDefault="00AB6C9F" w:rsidP="00A36FC1">
      <w:pPr>
        <w:pStyle w:val="paragraph"/>
        <w:spacing w:before="0" w:beforeAutospacing="0" w:after="0" w:afterAutospacing="0"/>
        <w:textAlignment w:val="baseline"/>
        <w:rPr>
          <w:rStyle w:val="normaltextrun"/>
          <w:rFonts w:ascii="Montserrat" w:hAnsi="Montserrat" w:cs="Arial"/>
          <w:sz w:val="20"/>
          <w:szCs w:val="20"/>
        </w:rPr>
      </w:pPr>
      <w:bookmarkStart w:id="0" w:name="_Hlk191632774"/>
      <w:r w:rsidRPr="00277021">
        <w:rPr>
          <w:rStyle w:val="normaltextrun"/>
          <w:rFonts w:ascii="Montserrat" w:hAnsi="Montserrat" w:cs="Arial"/>
          <w:sz w:val="20"/>
          <w:szCs w:val="20"/>
        </w:rPr>
        <w:t xml:space="preserve">(WESTBROOK, ME) – </w:t>
      </w:r>
      <w:hyperlink r:id="rId9">
        <w:r w:rsidRPr="00277021">
          <w:rPr>
            <w:rStyle w:val="normaltextrun"/>
            <w:rFonts w:ascii="Montserrat" w:hAnsi="Montserrat" w:cs="Arial"/>
            <w:color w:val="006094"/>
            <w:sz w:val="20"/>
            <w:szCs w:val="20"/>
          </w:rPr>
          <w:t>Synergent</w:t>
        </w:r>
        <w:r w:rsidRPr="00277021">
          <w:rPr>
            <w:rStyle w:val="normaltextrun"/>
            <w:rFonts w:ascii="Montserrat" w:hAnsi="Montserrat" w:cs="Arial"/>
            <w:color w:val="006094"/>
            <w:sz w:val="20"/>
            <w:szCs w:val="20"/>
            <w:vertAlign w:val="superscript"/>
          </w:rPr>
          <w:t>®</w:t>
        </w:r>
      </w:hyperlink>
      <w:r w:rsidRPr="00277021">
        <w:rPr>
          <w:rStyle w:val="normaltextrun"/>
          <w:rFonts w:ascii="Montserrat" w:hAnsi="Montserrat" w:cs="Arial"/>
          <w:sz w:val="20"/>
          <w:szCs w:val="20"/>
        </w:rPr>
        <w:t xml:space="preserve"> is </w:t>
      </w:r>
      <w:r w:rsidR="002D7A4C" w:rsidRPr="00277021">
        <w:rPr>
          <w:rStyle w:val="normaltextrun"/>
          <w:rFonts w:ascii="Montserrat" w:hAnsi="Montserrat" w:cs="Arial"/>
          <w:sz w:val="20"/>
          <w:szCs w:val="20"/>
        </w:rPr>
        <w:t xml:space="preserve">pleased to </w:t>
      </w:r>
      <w:r w:rsidR="00B72772" w:rsidRPr="00277021">
        <w:rPr>
          <w:rStyle w:val="normaltextrun"/>
          <w:rFonts w:ascii="Montserrat" w:hAnsi="Montserrat" w:cs="Arial"/>
          <w:sz w:val="20"/>
          <w:szCs w:val="20"/>
        </w:rPr>
        <w:t xml:space="preserve">announce </w:t>
      </w:r>
      <w:r w:rsidR="002D7A4C" w:rsidRPr="00277021">
        <w:rPr>
          <w:rStyle w:val="normaltextrun"/>
          <w:rFonts w:ascii="Montserrat" w:hAnsi="Montserrat" w:cs="Arial"/>
          <w:sz w:val="20"/>
          <w:szCs w:val="20"/>
        </w:rPr>
        <w:t>that</w:t>
      </w:r>
      <w:r w:rsidR="00D96C6E" w:rsidRPr="00277021">
        <w:rPr>
          <w:rStyle w:val="normaltextrun"/>
          <w:rFonts w:ascii="Montserrat" w:hAnsi="Montserrat" w:cs="Arial"/>
          <w:sz w:val="20"/>
          <w:szCs w:val="20"/>
        </w:rPr>
        <w:t xml:space="preserve"> </w:t>
      </w:r>
      <w:hyperlink r:id="rId10" w:history="1">
        <w:r w:rsidR="00D96C6E" w:rsidRPr="00D446BF">
          <w:rPr>
            <w:rStyle w:val="Hyperlink"/>
            <w:rFonts w:ascii="Montserrat" w:hAnsi="Montserrat" w:cs="Arial"/>
            <w:sz w:val="20"/>
            <w:szCs w:val="20"/>
            <w:u w:val="none"/>
          </w:rPr>
          <w:t>BrightBridge Credit Union</w:t>
        </w:r>
      </w:hyperlink>
      <w:r w:rsidR="00A36FC1" w:rsidRPr="00277021">
        <w:rPr>
          <w:rStyle w:val="normaltextrun"/>
          <w:rFonts w:ascii="Montserrat" w:hAnsi="Montserrat" w:cs="Arial"/>
          <w:sz w:val="20"/>
          <w:szCs w:val="20"/>
        </w:rPr>
        <w:t xml:space="preserve">, formerly Merrimack Valley Credit Union, has signed multiple renewal agreements to extend its longstanding technology partnership. The renewed contracts include a </w:t>
      </w:r>
      <w:r w:rsidR="00112328">
        <w:rPr>
          <w:rStyle w:val="normaltextrun"/>
          <w:rFonts w:ascii="Montserrat" w:hAnsi="Montserrat" w:cs="Arial"/>
          <w:sz w:val="20"/>
          <w:szCs w:val="20"/>
        </w:rPr>
        <w:t>seven</w:t>
      </w:r>
      <w:r w:rsidR="00A36FC1" w:rsidRPr="00277021">
        <w:rPr>
          <w:rStyle w:val="normaltextrun"/>
          <w:rFonts w:ascii="Montserrat" w:hAnsi="Montserrat" w:cs="Arial"/>
          <w:sz w:val="20"/>
          <w:szCs w:val="20"/>
        </w:rPr>
        <w:t>-year agreement for</w:t>
      </w:r>
      <w:r w:rsidR="00112328">
        <w:rPr>
          <w:rStyle w:val="normaltextrun"/>
          <w:rFonts w:ascii="Montserrat" w:hAnsi="Montserrat" w:cs="Arial"/>
          <w:sz w:val="20"/>
          <w:szCs w:val="20"/>
        </w:rPr>
        <w:t xml:space="preserve"> hosted</w:t>
      </w:r>
      <w:r w:rsidR="00A36FC1" w:rsidRPr="00277021">
        <w:rPr>
          <w:rStyle w:val="normaltextrun"/>
          <w:rFonts w:ascii="Montserrat" w:hAnsi="Montserrat" w:cs="Arial"/>
          <w:sz w:val="20"/>
          <w:szCs w:val="20"/>
        </w:rPr>
        <w:t xml:space="preserve"> </w:t>
      </w:r>
      <w:hyperlink r:id="rId11">
        <w:r w:rsidRPr="00277021">
          <w:rPr>
            <w:rStyle w:val="normaltextrun"/>
            <w:rFonts w:ascii="Montserrat" w:hAnsi="Montserrat" w:cs="Arial"/>
            <w:color w:val="006094"/>
            <w:sz w:val="20"/>
            <w:szCs w:val="20"/>
          </w:rPr>
          <w:t>Jack Henry™</w:t>
        </w:r>
      </w:hyperlink>
      <w:r w:rsidRPr="00277021">
        <w:rPr>
          <w:rStyle w:val="normaltextrun"/>
          <w:rFonts w:ascii="Montserrat" w:hAnsi="Montserrat" w:cs="Arial"/>
          <w:sz w:val="20"/>
          <w:szCs w:val="20"/>
        </w:rPr>
        <w:t xml:space="preserve"> </w:t>
      </w:r>
      <w:hyperlink r:id="rId12">
        <w:r w:rsidRPr="00277021">
          <w:rPr>
            <w:rStyle w:val="normaltextrun"/>
            <w:rFonts w:ascii="Montserrat" w:hAnsi="Montserrat" w:cs="Arial"/>
            <w:color w:val="006094"/>
            <w:sz w:val="20"/>
            <w:szCs w:val="20"/>
          </w:rPr>
          <w:t>Symitar</w:t>
        </w:r>
        <w:r w:rsidRPr="00277021">
          <w:rPr>
            <w:rStyle w:val="normaltextrun"/>
            <w:rFonts w:ascii="Montserrat" w:hAnsi="Montserrat" w:cs="Arial"/>
            <w:color w:val="006094"/>
            <w:sz w:val="20"/>
            <w:szCs w:val="20"/>
            <w:vertAlign w:val="superscript"/>
          </w:rPr>
          <w:t>®</w:t>
        </w:r>
      </w:hyperlink>
      <w:r w:rsidRPr="00277021">
        <w:rPr>
          <w:rStyle w:val="normaltextrun"/>
          <w:rFonts w:ascii="Montserrat" w:hAnsi="Montserrat" w:cs="Arial"/>
          <w:sz w:val="20"/>
          <w:szCs w:val="20"/>
        </w:rPr>
        <w:t xml:space="preserve"> core processin</w:t>
      </w:r>
      <w:r w:rsidR="00A36FC1" w:rsidRPr="00277021">
        <w:rPr>
          <w:rStyle w:val="normaltextrun"/>
          <w:rFonts w:ascii="Montserrat" w:hAnsi="Montserrat" w:cs="Arial"/>
          <w:sz w:val="20"/>
          <w:szCs w:val="20"/>
        </w:rPr>
        <w:t xml:space="preserve">g and WyCom check printing services, </w:t>
      </w:r>
      <w:bookmarkEnd w:id="0"/>
      <w:r w:rsidR="00496486" w:rsidRPr="00277021">
        <w:rPr>
          <w:rStyle w:val="normaltextrun"/>
          <w:rFonts w:ascii="Montserrat" w:hAnsi="Montserrat" w:cs="Arial"/>
          <w:sz w:val="20"/>
          <w:szCs w:val="20"/>
        </w:rPr>
        <w:t xml:space="preserve">along with </w:t>
      </w:r>
      <w:r w:rsidR="00112328">
        <w:rPr>
          <w:rStyle w:val="normaltextrun"/>
          <w:rFonts w:ascii="Montserrat" w:hAnsi="Montserrat" w:cs="Arial"/>
          <w:sz w:val="20"/>
          <w:szCs w:val="20"/>
        </w:rPr>
        <w:t>five</w:t>
      </w:r>
      <w:r w:rsidR="00496486" w:rsidRPr="00277021">
        <w:rPr>
          <w:rStyle w:val="normaltextrun"/>
          <w:rFonts w:ascii="Montserrat" w:hAnsi="Montserrat" w:cs="Arial"/>
          <w:sz w:val="20"/>
          <w:szCs w:val="20"/>
        </w:rPr>
        <w:t xml:space="preserve">-year agreements for </w:t>
      </w:r>
      <w:r w:rsidR="00BE1B97">
        <w:rPr>
          <w:rStyle w:val="normaltextrun"/>
          <w:rFonts w:ascii="Montserrat" w:hAnsi="Montserrat" w:cs="Arial"/>
          <w:sz w:val="20"/>
          <w:szCs w:val="20"/>
        </w:rPr>
        <w:t>integrated debit card services</w:t>
      </w:r>
      <w:r w:rsidR="00BE1B97" w:rsidRPr="00277021">
        <w:rPr>
          <w:rStyle w:val="normaltextrun"/>
          <w:rFonts w:ascii="Montserrat" w:hAnsi="Montserrat" w:cs="Arial"/>
          <w:sz w:val="20"/>
          <w:szCs w:val="20"/>
        </w:rPr>
        <w:t xml:space="preserve"> </w:t>
      </w:r>
      <w:r w:rsidR="00496486" w:rsidRPr="00277021">
        <w:rPr>
          <w:rStyle w:val="normaltextrun"/>
          <w:rFonts w:ascii="Montserrat" w:hAnsi="Montserrat" w:cs="Arial"/>
          <w:sz w:val="20"/>
          <w:szCs w:val="20"/>
        </w:rPr>
        <w:t>and statements</w:t>
      </w:r>
      <w:r w:rsidR="00A36FC1" w:rsidRPr="00277021">
        <w:rPr>
          <w:rStyle w:val="normaltextrun"/>
          <w:rFonts w:ascii="Montserrat" w:hAnsi="Montserrat" w:cs="Arial"/>
          <w:sz w:val="20"/>
          <w:szCs w:val="20"/>
        </w:rPr>
        <w:t>.</w:t>
      </w:r>
    </w:p>
    <w:p w14:paraId="13F7108A" w14:textId="4DE32C08" w:rsidR="00496486" w:rsidRPr="00277021" w:rsidRDefault="00496486" w:rsidP="00496486">
      <w:pPr>
        <w:pStyle w:val="paragraph"/>
        <w:shd w:val="clear" w:color="auto" w:fill="FFFFFF" w:themeFill="background1"/>
        <w:spacing w:after="0"/>
        <w:textAlignment w:val="baseline"/>
        <w:rPr>
          <w:rStyle w:val="normaltextrun"/>
          <w:rFonts w:ascii="Montserrat" w:hAnsi="Montserrat" w:cs="Arial"/>
          <w:sz w:val="20"/>
          <w:szCs w:val="20"/>
        </w:rPr>
      </w:pPr>
      <w:r w:rsidRPr="00277021">
        <w:rPr>
          <w:rStyle w:val="normaltextrun"/>
          <w:rFonts w:ascii="Montserrat" w:hAnsi="Montserrat" w:cs="Arial"/>
          <w:sz w:val="20"/>
          <w:szCs w:val="20"/>
        </w:rPr>
        <w:t xml:space="preserve">“Renewing our partnership with Synergent was a clear and confident decision for our team,” said </w:t>
      </w:r>
      <w:r w:rsidR="00A36FC1" w:rsidRPr="00277021">
        <w:rPr>
          <w:rStyle w:val="normaltextrun"/>
          <w:rFonts w:ascii="Montserrat" w:hAnsi="Montserrat" w:cs="Arial"/>
          <w:sz w:val="20"/>
          <w:szCs w:val="20"/>
        </w:rPr>
        <w:t>John Howard</w:t>
      </w:r>
      <w:r w:rsidRPr="00277021">
        <w:rPr>
          <w:rStyle w:val="normaltextrun"/>
          <w:rFonts w:ascii="Montserrat" w:hAnsi="Montserrat" w:cs="Arial"/>
          <w:sz w:val="20"/>
          <w:szCs w:val="20"/>
        </w:rPr>
        <w:t>, President &amp; CEO of BrightBridge Credit Union.</w:t>
      </w:r>
      <w:r w:rsidR="00DC4472">
        <w:rPr>
          <w:rStyle w:val="normaltextrun"/>
          <w:rFonts w:ascii="Montserrat" w:hAnsi="Montserrat" w:cs="Arial"/>
          <w:sz w:val="20"/>
          <w:szCs w:val="20"/>
        </w:rPr>
        <w:t xml:space="preserve"> </w:t>
      </w:r>
      <w:r w:rsidRPr="00277021">
        <w:rPr>
          <w:rStyle w:val="normaltextrun"/>
          <w:rFonts w:ascii="Montserrat" w:hAnsi="Montserrat" w:cs="Arial"/>
          <w:sz w:val="20"/>
          <w:szCs w:val="20"/>
        </w:rPr>
        <w:t>“As we’ve grown—from our merger with RTN Federal Credit Union to the successful launch of our new BrightBridge identity and the integration of Cabot Credit Union—Synergent has been right there with us at every step. Their expertise, responsiveness, and deep understanding of our operational needs have made them more than a vendor; they’re truly a strategic partner. With this renewal, we’re ensuring that our members continue to receive the seamless, secure, and forward-thinking banking experiences they deserve.”</w:t>
      </w:r>
    </w:p>
    <w:p w14:paraId="6EBDDC1C" w14:textId="77777777" w:rsidR="00496486" w:rsidRPr="00277021" w:rsidRDefault="00496486" w:rsidP="00496486">
      <w:pPr>
        <w:pStyle w:val="paragraph"/>
        <w:shd w:val="clear" w:color="auto" w:fill="FFFFFF" w:themeFill="background1"/>
        <w:spacing w:after="0"/>
        <w:textAlignment w:val="baseline"/>
        <w:rPr>
          <w:rStyle w:val="normaltextrun"/>
          <w:rFonts w:ascii="Montserrat" w:hAnsi="Montserrat" w:cs="Arial"/>
          <w:sz w:val="20"/>
          <w:szCs w:val="20"/>
        </w:rPr>
      </w:pPr>
      <w:r w:rsidRPr="00277021">
        <w:rPr>
          <w:rStyle w:val="normaltextrun"/>
          <w:rFonts w:ascii="Montserrat" w:hAnsi="Montserrat" w:cs="Arial"/>
          <w:sz w:val="20"/>
          <w:szCs w:val="20"/>
        </w:rPr>
        <w:t>The renewal reflects a successful conclusion to collaborative discussions and further strengthens a partnership grounded in growth, operational efficiency, and delivering exceptional member experiences.</w:t>
      </w:r>
    </w:p>
    <w:p w14:paraId="543287AB" w14:textId="4D8E29ED" w:rsidR="00A36FC1" w:rsidRPr="00277021" w:rsidRDefault="00496486" w:rsidP="00AE7E0F">
      <w:pPr>
        <w:pStyle w:val="paragraph"/>
        <w:shd w:val="clear" w:color="auto" w:fill="FFFFFF" w:themeFill="background1"/>
        <w:spacing w:after="0"/>
        <w:textAlignment w:val="baseline"/>
        <w:rPr>
          <w:rStyle w:val="normaltextrun"/>
          <w:rFonts w:ascii="Montserrat" w:eastAsiaTheme="minorHAnsi" w:hAnsi="Montserrat" w:cs="Arial"/>
          <w:sz w:val="20"/>
          <w:szCs w:val="20"/>
        </w:rPr>
      </w:pPr>
      <w:r w:rsidRPr="00277021">
        <w:rPr>
          <w:rStyle w:val="normaltextrun"/>
          <w:rFonts w:ascii="Montserrat" w:hAnsi="Montserrat" w:cs="Arial"/>
          <w:sz w:val="20"/>
          <w:szCs w:val="20"/>
        </w:rPr>
        <w:t xml:space="preserve">“It has been an honor to support BrightBridge Credit Union through </w:t>
      </w:r>
      <w:r w:rsidR="001D08F5" w:rsidRPr="001D08F5">
        <w:rPr>
          <w:rFonts w:ascii="Montserrat" w:hAnsi="Montserrat" w:cs="Arial"/>
          <w:sz w:val="20"/>
          <w:szCs w:val="20"/>
        </w:rPr>
        <w:t>a key period of</w:t>
      </w:r>
      <w:r w:rsidR="001D08F5">
        <w:rPr>
          <w:rFonts w:ascii="Montserrat" w:hAnsi="Montserrat" w:cs="Arial"/>
          <w:sz w:val="20"/>
          <w:szCs w:val="20"/>
        </w:rPr>
        <w:t xml:space="preserve"> </w:t>
      </w:r>
      <w:r w:rsidR="001D08F5" w:rsidRPr="001D08F5">
        <w:rPr>
          <w:rFonts w:ascii="Montserrat" w:hAnsi="Montserrat" w:cs="Arial"/>
          <w:sz w:val="20"/>
          <w:szCs w:val="20"/>
        </w:rPr>
        <w:t>organizational transformation</w:t>
      </w:r>
      <w:r w:rsidRPr="00277021">
        <w:rPr>
          <w:rStyle w:val="normaltextrun"/>
          <w:rFonts w:ascii="Montserrat" w:hAnsi="Montserrat" w:cs="Arial"/>
          <w:sz w:val="20"/>
          <w:szCs w:val="20"/>
        </w:rPr>
        <w:t>,” said Randy Stolp, President of Synergent.</w:t>
      </w:r>
      <w:r w:rsidR="00F6569F">
        <w:rPr>
          <w:rStyle w:val="normaltextrun"/>
          <w:rFonts w:ascii="Montserrat" w:hAnsi="Montserrat" w:cs="Arial"/>
          <w:sz w:val="20"/>
          <w:szCs w:val="20"/>
        </w:rPr>
        <w:t xml:space="preserve"> </w:t>
      </w:r>
      <w:r w:rsidRPr="00277021">
        <w:rPr>
          <w:rStyle w:val="normaltextrun"/>
          <w:rFonts w:ascii="Montserrat" w:hAnsi="Montserrat" w:cs="Arial"/>
          <w:sz w:val="20"/>
          <w:szCs w:val="20"/>
        </w:rPr>
        <w:t xml:space="preserve">“From mergers to </w:t>
      </w:r>
      <w:r w:rsidRPr="00277021">
        <w:rPr>
          <w:rStyle w:val="normaltextrun"/>
          <w:rFonts w:ascii="Montserrat" w:hAnsi="Montserrat" w:cs="Arial"/>
          <w:sz w:val="20"/>
          <w:szCs w:val="20"/>
        </w:rPr>
        <w:lastRenderedPageBreak/>
        <w:t>rebranding, and everything in between, their leadership has demonstrated clarity of vision and a strong commitment to their members. Our renewed partnership is built on more than just technology — it’s grounded in collaboration, shared goals, and mutual trust. We’re proud to play a role in their continued growth and look forward to helping them navigate the road ahead.”</w:t>
      </w:r>
    </w:p>
    <w:p w14:paraId="3AD53198" w14:textId="7EACB140" w:rsidR="00AB6C9F" w:rsidRPr="00277021" w:rsidRDefault="00BB6858" w:rsidP="00496486">
      <w:pPr>
        <w:pStyle w:val="paragraph"/>
        <w:shd w:val="clear" w:color="auto" w:fill="FFFFFF" w:themeFill="background1"/>
        <w:spacing w:before="0" w:beforeAutospacing="0" w:after="0" w:afterAutospacing="0"/>
        <w:textAlignment w:val="baseline"/>
        <w:rPr>
          <w:rStyle w:val="normaltextrun"/>
          <w:rFonts w:ascii="Montserrat" w:hAnsi="Montserrat" w:cs="Arial"/>
          <w:sz w:val="20"/>
          <w:szCs w:val="20"/>
          <w:shd w:val="clear" w:color="auto" w:fill="FFFFFF"/>
        </w:rPr>
      </w:pPr>
      <w:r w:rsidRPr="00277021">
        <w:rPr>
          <w:rStyle w:val="normaltextrun"/>
          <w:rFonts w:ascii="Montserrat" w:hAnsi="Montserrat" w:cs="Arial"/>
          <w:sz w:val="20"/>
          <w:szCs w:val="20"/>
        </w:rPr>
        <w:t xml:space="preserve">BrightBridge </w:t>
      </w:r>
      <w:r w:rsidR="00634B4E" w:rsidRPr="00277021">
        <w:rPr>
          <w:rStyle w:val="normaltextrun"/>
          <w:rFonts w:ascii="Montserrat" w:hAnsi="Montserrat" w:cs="Arial"/>
          <w:sz w:val="20"/>
          <w:szCs w:val="20"/>
        </w:rPr>
        <w:t>Credit Union</w:t>
      </w:r>
      <w:r w:rsidR="00AB6C9F" w:rsidRPr="00277021">
        <w:rPr>
          <w:rStyle w:val="normaltextrun"/>
          <w:rFonts w:ascii="Montserrat" w:hAnsi="Montserrat" w:cs="Arial"/>
          <w:sz w:val="20"/>
          <w:szCs w:val="20"/>
        </w:rPr>
        <w:t xml:space="preserve">, headquartered in </w:t>
      </w:r>
      <w:r w:rsidRPr="00277021">
        <w:rPr>
          <w:rStyle w:val="normaltextrun"/>
          <w:rFonts w:ascii="Montserrat" w:hAnsi="Montserrat" w:cs="Arial"/>
          <w:sz w:val="20"/>
          <w:szCs w:val="20"/>
        </w:rPr>
        <w:t>Lawrence</w:t>
      </w:r>
      <w:r w:rsidR="004710C0" w:rsidRPr="00277021">
        <w:rPr>
          <w:rStyle w:val="normaltextrun"/>
          <w:rFonts w:ascii="Montserrat" w:hAnsi="Montserrat" w:cs="Arial"/>
          <w:sz w:val="20"/>
          <w:szCs w:val="20"/>
        </w:rPr>
        <w:t xml:space="preserve">, </w:t>
      </w:r>
      <w:r w:rsidRPr="00277021">
        <w:rPr>
          <w:rStyle w:val="normaltextrun"/>
          <w:rFonts w:ascii="Montserrat" w:hAnsi="Montserrat" w:cs="Arial"/>
          <w:sz w:val="20"/>
          <w:szCs w:val="20"/>
        </w:rPr>
        <w:t>Massachusetts</w:t>
      </w:r>
      <w:r w:rsidR="00615223" w:rsidRPr="00277021">
        <w:rPr>
          <w:rStyle w:val="normaltextrun"/>
          <w:rFonts w:ascii="Montserrat" w:hAnsi="Montserrat" w:cs="Arial"/>
          <w:sz w:val="20"/>
          <w:szCs w:val="20"/>
        </w:rPr>
        <w:t>,</w:t>
      </w:r>
      <w:r w:rsidR="00AB6C9F" w:rsidRPr="00277021">
        <w:rPr>
          <w:rStyle w:val="normaltextrun"/>
          <w:rFonts w:ascii="Montserrat" w:hAnsi="Montserrat" w:cs="Arial"/>
          <w:sz w:val="20"/>
          <w:szCs w:val="20"/>
        </w:rPr>
        <w:t xml:space="preserve"> has over </w:t>
      </w:r>
      <w:r w:rsidRPr="00277021">
        <w:rPr>
          <w:rStyle w:val="normaltextrun"/>
          <w:rFonts w:ascii="Montserrat" w:hAnsi="Montserrat" w:cs="Arial"/>
          <w:sz w:val="20"/>
          <w:szCs w:val="20"/>
        </w:rPr>
        <w:t>114,</w:t>
      </w:r>
      <w:r w:rsidR="00D96C6E" w:rsidRPr="00277021">
        <w:rPr>
          <w:rStyle w:val="normaltextrun"/>
          <w:rFonts w:ascii="Montserrat" w:hAnsi="Montserrat" w:cs="Arial"/>
          <w:sz w:val="20"/>
          <w:szCs w:val="20"/>
        </w:rPr>
        <w:t>5</w:t>
      </w:r>
      <w:r w:rsidRPr="00277021">
        <w:rPr>
          <w:rStyle w:val="normaltextrun"/>
          <w:rFonts w:ascii="Montserrat" w:hAnsi="Montserrat" w:cs="Arial"/>
          <w:sz w:val="20"/>
          <w:szCs w:val="20"/>
        </w:rPr>
        <w:t>0</w:t>
      </w:r>
      <w:r w:rsidR="00615223" w:rsidRPr="00277021">
        <w:rPr>
          <w:rStyle w:val="normaltextrun"/>
          <w:rFonts w:ascii="Montserrat" w:hAnsi="Montserrat" w:cs="Arial"/>
          <w:sz w:val="20"/>
          <w:szCs w:val="20"/>
        </w:rPr>
        <w:t>0</w:t>
      </w:r>
      <w:r w:rsidR="00AB6C9F" w:rsidRPr="00277021">
        <w:rPr>
          <w:rStyle w:val="normaltextrun"/>
          <w:rFonts w:ascii="Montserrat" w:hAnsi="Montserrat" w:cs="Arial"/>
          <w:sz w:val="20"/>
          <w:szCs w:val="20"/>
        </w:rPr>
        <w:t xml:space="preserve"> members and </w:t>
      </w:r>
      <w:r w:rsidR="009C00A6" w:rsidRPr="00277021">
        <w:rPr>
          <w:rStyle w:val="normaltextrun"/>
          <w:rFonts w:ascii="Montserrat" w:hAnsi="Montserrat" w:cs="Arial"/>
          <w:sz w:val="20"/>
          <w:szCs w:val="20"/>
        </w:rPr>
        <w:t>more than</w:t>
      </w:r>
      <w:r w:rsidR="00AB6C9F" w:rsidRPr="00277021">
        <w:rPr>
          <w:rStyle w:val="normaltextrun"/>
          <w:rFonts w:ascii="Montserrat" w:hAnsi="Montserrat" w:cs="Arial"/>
          <w:sz w:val="20"/>
          <w:szCs w:val="20"/>
        </w:rPr>
        <w:t xml:space="preserve"> $</w:t>
      </w:r>
      <w:r w:rsidRPr="00277021">
        <w:rPr>
          <w:rStyle w:val="normaltextrun"/>
          <w:rFonts w:ascii="Montserrat" w:hAnsi="Montserrat" w:cs="Arial"/>
          <w:sz w:val="20"/>
          <w:szCs w:val="20"/>
        </w:rPr>
        <w:t xml:space="preserve">2.2 billion </w:t>
      </w:r>
      <w:r w:rsidR="00AB6C9F" w:rsidRPr="00277021">
        <w:rPr>
          <w:rStyle w:val="normaltextrun"/>
          <w:rFonts w:ascii="Montserrat" w:hAnsi="Montserrat" w:cs="Arial"/>
          <w:sz w:val="20"/>
          <w:szCs w:val="20"/>
        </w:rPr>
        <w:t xml:space="preserve">in assets. </w:t>
      </w:r>
      <w:r w:rsidR="00974DC7" w:rsidRPr="00277021">
        <w:rPr>
          <w:rFonts w:ascii="Montserrat" w:hAnsi="Montserrat" w:cs="Arial"/>
          <w:sz w:val="20"/>
          <w:szCs w:val="20"/>
          <w:shd w:val="clear" w:color="auto" w:fill="FFFFFF"/>
        </w:rPr>
        <w:t xml:space="preserve">Its field of membership includes individuals who live, work, volunteer, or attend school in one of the following counties: Barnstable, Bristol, Essex, Middlesex, Norfolk, Plymouth, Suffolk, or Worcester in Massachusetts; Hillsborough or Rockingham in New Hampshire; or Kent or Providence in Rhode Island. </w:t>
      </w:r>
      <w:r w:rsidR="00D96C6E" w:rsidRPr="00277021">
        <w:rPr>
          <w:rFonts w:ascii="Montserrat" w:hAnsi="Montserrat" w:cs="Arial"/>
          <w:sz w:val="20"/>
          <w:szCs w:val="20"/>
          <w:shd w:val="clear" w:color="auto" w:fill="FFFFFF"/>
        </w:rPr>
        <w:t>The field of membership also extends to employees and members of more than 1,100 participating employer or sponsor groups</w:t>
      </w:r>
      <w:r w:rsidR="007724CB">
        <w:rPr>
          <w:rFonts w:ascii="Montserrat" w:hAnsi="Montserrat" w:cs="Arial"/>
          <w:sz w:val="20"/>
          <w:szCs w:val="20"/>
          <w:shd w:val="clear" w:color="auto" w:fill="FFFFFF"/>
        </w:rPr>
        <w:t xml:space="preserve">, </w:t>
      </w:r>
      <w:r w:rsidR="00D96C6E" w:rsidRPr="00277021">
        <w:rPr>
          <w:rFonts w:ascii="Montserrat" w:hAnsi="Montserrat" w:cs="Arial"/>
          <w:sz w:val="20"/>
          <w:szCs w:val="20"/>
          <w:shd w:val="clear" w:color="auto" w:fill="FFFFFF"/>
        </w:rPr>
        <w:t>as well as members or volunteers of eligible civic, religious, and charitable organizations headquartered in these areas, and immediate family members of current members.</w:t>
      </w:r>
    </w:p>
    <w:p w14:paraId="08C41747" w14:textId="77777777" w:rsidR="00D22646" w:rsidRPr="00277021" w:rsidRDefault="00D22646" w:rsidP="00615223">
      <w:pPr>
        <w:pStyle w:val="paragraph"/>
        <w:shd w:val="clear" w:color="auto" w:fill="FFFFFF" w:themeFill="background1"/>
        <w:spacing w:before="0" w:beforeAutospacing="0" w:after="0" w:afterAutospacing="0"/>
        <w:textAlignment w:val="baseline"/>
        <w:rPr>
          <w:rFonts w:ascii="Montserrat" w:hAnsi="Montserrat" w:cs="Segoe UI"/>
          <w:sz w:val="20"/>
          <w:szCs w:val="20"/>
        </w:rPr>
      </w:pPr>
    </w:p>
    <w:p w14:paraId="5B194E8D" w14:textId="77777777" w:rsidR="00D312B8" w:rsidRPr="00277021" w:rsidRDefault="00AB6C9F"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r w:rsidRPr="00277021">
        <w:rPr>
          <w:rStyle w:val="normaltextrun"/>
          <w:rFonts w:ascii="Montserrat" w:hAnsi="Montserrat" w:cs="Arial"/>
          <w:sz w:val="20"/>
          <w:szCs w:val="20"/>
        </w:rPr>
        <w:t>###</w:t>
      </w:r>
      <w:r w:rsidRPr="00277021">
        <w:rPr>
          <w:rStyle w:val="eop"/>
          <w:rFonts w:ascii="Montserrat" w:hAnsi="Montserrat" w:cs="Arial"/>
          <w:sz w:val="20"/>
          <w:szCs w:val="20"/>
        </w:rPr>
        <w:t> </w:t>
      </w:r>
    </w:p>
    <w:p w14:paraId="694022EE" w14:textId="77777777" w:rsidR="00D312B8" w:rsidRPr="00277021" w:rsidRDefault="00D312B8" w:rsidP="00D312B8">
      <w:pPr>
        <w:pStyle w:val="paragraph"/>
        <w:shd w:val="clear" w:color="auto" w:fill="FFFFFF"/>
        <w:spacing w:before="0" w:beforeAutospacing="0" w:after="0" w:afterAutospacing="0"/>
        <w:jc w:val="center"/>
        <w:textAlignment w:val="baseline"/>
        <w:rPr>
          <w:rStyle w:val="normaltextrun"/>
          <w:rFonts w:ascii="Montserrat" w:hAnsi="Montserrat" w:cs="Arial"/>
          <w:b/>
          <w:bCs/>
          <w:sz w:val="20"/>
          <w:szCs w:val="20"/>
          <w:u w:val="single"/>
        </w:rPr>
      </w:pPr>
    </w:p>
    <w:p w14:paraId="716FDB2E" w14:textId="74E751F5" w:rsidR="00AB6C9F" w:rsidRPr="00277021" w:rsidRDefault="00AB6C9F" w:rsidP="00D312B8">
      <w:pPr>
        <w:pStyle w:val="paragraph"/>
        <w:shd w:val="clear" w:color="auto" w:fill="FFFFFF"/>
        <w:spacing w:before="0" w:beforeAutospacing="0" w:after="0" w:afterAutospacing="0"/>
        <w:textAlignment w:val="baseline"/>
        <w:rPr>
          <w:rStyle w:val="eop"/>
          <w:rFonts w:ascii="Montserrat" w:hAnsi="Montserrat" w:cs="Arial"/>
          <w:sz w:val="20"/>
          <w:szCs w:val="20"/>
        </w:rPr>
      </w:pPr>
      <w:r w:rsidRPr="00277021">
        <w:rPr>
          <w:rStyle w:val="normaltextrun"/>
          <w:rFonts w:ascii="Montserrat" w:hAnsi="Montserrat" w:cs="Arial"/>
          <w:b/>
          <w:bCs/>
          <w:sz w:val="20"/>
          <w:szCs w:val="20"/>
          <w:u w:val="single"/>
        </w:rPr>
        <w:t>About Jack Henry &amp; Associates, Inc.™</w:t>
      </w:r>
      <w:r w:rsidRPr="00277021">
        <w:rPr>
          <w:rStyle w:val="eop"/>
          <w:rFonts w:ascii="Montserrat" w:hAnsi="Montserrat" w:cs="Arial"/>
          <w:sz w:val="20"/>
          <w:szCs w:val="20"/>
        </w:rPr>
        <w:t> </w:t>
      </w:r>
    </w:p>
    <w:p w14:paraId="3B9BFA8D" w14:textId="77777777" w:rsidR="00D56725" w:rsidRPr="00277021" w:rsidRDefault="00D56725" w:rsidP="00D312B8">
      <w:pPr>
        <w:pStyle w:val="paragraph"/>
        <w:shd w:val="clear" w:color="auto" w:fill="FFFFFF"/>
        <w:spacing w:before="0" w:beforeAutospacing="0" w:after="0" w:afterAutospacing="0"/>
        <w:textAlignment w:val="baseline"/>
        <w:rPr>
          <w:rFonts w:ascii="Montserrat" w:hAnsi="Montserrat" w:cs="Arial"/>
          <w:b/>
          <w:bCs/>
          <w:sz w:val="20"/>
          <w:szCs w:val="20"/>
          <w:u w:val="single"/>
        </w:rPr>
      </w:pPr>
    </w:p>
    <w:p w14:paraId="6B38793B" w14:textId="77777777" w:rsidR="00AB6C9F" w:rsidRPr="0027702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277021">
        <w:rPr>
          <w:rStyle w:val="normaltextrun"/>
          <w:rFonts w:ascii="Montserrat" w:hAnsi="Montserrat" w:cs="Arial"/>
          <w:sz w:val="20"/>
          <w:szCs w:val="20"/>
        </w:rPr>
        <w:t>Jack Henry™</w:t>
      </w:r>
      <w:r w:rsidRPr="00277021">
        <w:rPr>
          <w:rStyle w:val="normaltextrun"/>
          <w:rFonts w:ascii="Montserrat" w:hAnsi="Montserrat" w:cs="Arial"/>
          <w:sz w:val="20"/>
          <w:szCs w:val="20"/>
          <w:vertAlign w:val="superscript"/>
        </w:rPr>
        <w:t xml:space="preserve"> </w:t>
      </w:r>
      <w:r w:rsidRPr="00277021">
        <w:rPr>
          <w:rStyle w:val="normaltextrun"/>
          <w:rFonts w:ascii="Montserrat" w:hAnsi="Montserrat" w:cs="Arial"/>
          <w:sz w:val="20"/>
          <w:szCs w:val="20"/>
        </w:rPr>
        <w:t xml:space="preserve">(Nasdaq: JKHY) is a well-rounded financial technology company that strengthens connections between financial institutions and the people and businesses they serve. They are an S&amp;P 500 company that prioritizes openness, collaboration, and user centricity – offering banks and credit unions a vibrant ecosystem of internally developed modern capabilities as well as the ability to integrate with leading fintechs. For more than 47 years, Jack Henry has provided technology solutions to enable clients to innovate faster, strategically differentiate, and successfully compete while serving the evolving needs of their accountholders. They empower approximately 7,500 clients with people-inspired innovation, personal service, and insight-driven solutions that help reduce the barriers to financial health. Additional information is available at </w:t>
      </w:r>
      <w:hyperlink r:id="rId13" w:tgtFrame="_blank" w:history="1">
        <w:r w:rsidRPr="00277021">
          <w:rPr>
            <w:rStyle w:val="normaltextrun"/>
            <w:rFonts w:ascii="Montserrat" w:hAnsi="Montserrat" w:cs="Arial"/>
            <w:color w:val="006094"/>
            <w:sz w:val="20"/>
            <w:szCs w:val="20"/>
          </w:rPr>
          <w:t>www.jackhenry.com</w:t>
        </w:r>
      </w:hyperlink>
      <w:r w:rsidRPr="00277021">
        <w:rPr>
          <w:rStyle w:val="normaltextrun"/>
          <w:rFonts w:ascii="Montserrat" w:hAnsi="Montserrat" w:cs="Arial"/>
          <w:sz w:val="20"/>
          <w:szCs w:val="20"/>
        </w:rPr>
        <w:t>.</w:t>
      </w:r>
      <w:r w:rsidRPr="00277021">
        <w:rPr>
          <w:rStyle w:val="eop"/>
          <w:rFonts w:ascii="Montserrat" w:hAnsi="Montserrat" w:cs="Arial"/>
          <w:sz w:val="20"/>
          <w:szCs w:val="20"/>
        </w:rPr>
        <w:t> </w:t>
      </w:r>
    </w:p>
    <w:p w14:paraId="5DC2C672" w14:textId="77777777" w:rsidR="00AB6C9F" w:rsidRPr="00277021" w:rsidRDefault="00AB6C9F" w:rsidP="00AB6C9F">
      <w:pPr>
        <w:pStyle w:val="paragraph"/>
        <w:shd w:val="clear" w:color="auto" w:fill="FFFFFF"/>
        <w:spacing w:before="0" w:beforeAutospacing="0" w:after="0" w:afterAutospacing="0"/>
        <w:textAlignment w:val="baseline"/>
        <w:rPr>
          <w:rStyle w:val="normaltextrun"/>
          <w:rFonts w:ascii="Montserrat" w:hAnsi="Montserrat" w:cs="Arial"/>
          <w:b/>
          <w:bCs/>
          <w:sz w:val="20"/>
          <w:szCs w:val="20"/>
          <w:u w:val="single"/>
        </w:rPr>
      </w:pPr>
    </w:p>
    <w:p w14:paraId="66462951" w14:textId="77777777" w:rsidR="00AB6C9F" w:rsidRPr="0027702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p>
    <w:p w14:paraId="55DE6FA7" w14:textId="77777777" w:rsidR="00AB6C9F" w:rsidRPr="0027702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277021">
        <w:rPr>
          <w:rStyle w:val="normaltextrun"/>
          <w:rFonts w:ascii="Montserrat" w:hAnsi="Montserrat" w:cs="Arial"/>
          <w:b/>
          <w:bCs/>
          <w:sz w:val="20"/>
          <w:szCs w:val="20"/>
          <w:u w:val="single"/>
        </w:rPr>
        <w:t>About Synergent</w:t>
      </w:r>
      <w:r w:rsidRPr="00277021">
        <w:rPr>
          <w:rStyle w:val="normaltextrun"/>
          <w:rFonts w:ascii="Montserrat" w:hAnsi="Montserrat" w:cs="Arial"/>
          <w:b/>
          <w:bCs/>
          <w:sz w:val="20"/>
          <w:szCs w:val="20"/>
          <w:u w:val="single"/>
          <w:vertAlign w:val="superscript"/>
        </w:rPr>
        <w:t>®</w:t>
      </w:r>
      <w:r w:rsidRPr="00277021">
        <w:rPr>
          <w:rStyle w:val="eop"/>
          <w:rFonts w:ascii="Montserrat" w:hAnsi="Montserrat" w:cs="Arial"/>
          <w:sz w:val="20"/>
          <w:szCs w:val="20"/>
        </w:rPr>
        <w:t> </w:t>
      </w:r>
    </w:p>
    <w:p w14:paraId="516E414B" w14:textId="77777777" w:rsidR="00AB6C9F" w:rsidRPr="00277021" w:rsidRDefault="00AB6C9F" w:rsidP="00AB6C9F">
      <w:pPr>
        <w:pStyle w:val="paragraph"/>
        <w:shd w:val="clear" w:color="auto" w:fill="FFFFFF"/>
        <w:spacing w:before="0" w:beforeAutospacing="0" w:after="0" w:afterAutospacing="0"/>
        <w:textAlignment w:val="baseline"/>
        <w:rPr>
          <w:rFonts w:ascii="Montserrat" w:hAnsi="Montserrat" w:cs="Segoe UI"/>
          <w:sz w:val="20"/>
          <w:szCs w:val="20"/>
        </w:rPr>
      </w:pPr>
      <w:r w:rsidRPr="00277021">
        <w:rPr>
          <w:rStyle w:val="eop"/>
          <w:rFonts w:ascii="Montserrat" w:hAnsi="Montserrat" w:cs="Arial"/>
          <w:sz w:val="20"/>
          <w:szCs w:val="20"/>
        </w:rPr>
        <w:t> </w:t>
      </w:r>
    </w:p>
    <w:p w14:paraId="5BFC13D3" w14:textId="78E2C604" w:rsidR="00AB6C9F" w:rsidRPr="00277021" w:rsidRDefault="00AB6C9F" w:rsidP="00AE7E0F">
      <w:pPr>
        <w:pStyle w:val="paragraph"/>
        <w:shd w:val="clear" w:color="auto" w:fill="FFFFFF"/>
        <w:spacing w:before="0" w:beforeAutospacing="0" w:after="0" w:afterAutospacing="0"/>
        <w:textAlignment w:val="baseline"/>
        <w:rPr>
          <w:rFonts w:ascii="Montserrat" w:hAnsi="Montserrat" w:cs="Segoe UI"/>
          <w:sz w:val="20"/>
          <w:szCs w:val="20"/>
        </w:rPr>
      </w:pPr>
      <w:r w:rsidRPr="00277021">
        <w:rPr>
          <w:rStyle w:val="normaltextrun"/>
          <w:rFonts w:ascii="Montserrat" w:hAnsi="Montserrat" w:cs="Arial"/>
          <w:sz w:val="20"/>
          <w:szCs w:val="20"/>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277021">
        <w:rPr>
          <w:rStyle w:val="normaltextrun"/>
          <w:rFonts w:ascii="Montserrat" w:hAnsi="Montserrat" w:cs="Arial"/>
          <w:sz w:val="20"/>
          <w:szCs w:val="20"/>
          <w:vertAlign w:val="superscript"/>
        </w:rPr>
        <w:t>®</w:t>
      </w:r>
      <w:r w:rsidRPr="00277021">
        <w:rPr>
          <w:rStyle w:val="normaltextrun"/>
          <w:rFonts w:ascii="Montserrat" w:hAnsi="Montserrat" w:cs="Arial"/>
          <w:sz w:val="20"/>
          <w:szCs w:val="20"/>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4" w:tgtFrame="_blank" w:history="1">
        <w:r w:rsidRPr="00277021">
          <w:rPr>
            <w:rStyle w:val="normaltextrun"/>
            <w:rFonts w:ascii="Montserrat" w:hAnsi="Montserrat" w:cs="Arial"/>
            <w:color w:val="006094"/>
            <w:sz w:val="20"/>
            <w:szCs w:val="20"/>
          </w:rPr>
          <w:t>www.synergentcorp.com</w:t>
        </w:r>
      </w:hyperlink>
      <w:r w:rsidRPr="00277021">
        <w:rPr>
          <w:rStyle w:val="normaltextrun"/>
          <w:rFonts w:ascii="Montserrat" w:hAnsi="Montserrat" w:cs="Arial"/>
          <w:color w:val="000000"/>
          <w:sz w:val="20"/>
          <w:szCs w:val="20"/>
        </w:rPr>
        <w:t xml:space="preserve"> or call 800-341-0180.</w:t>
      </w:r>
      <w:r w:rsidRPr="00277021">
        <w:rPr>
          <w:rStyle w:val="eop"/>
          <w:rFonts w:ascii="Montserrat" w:hAnsi="Montserrat" w:cs="Arial"/>
          <w:color w:val="000000"/>
          <w:sz w:val="20"/>
          <w:szCs w:val="20"/>
        </w:rPr>
        <w:t> </w:t>
      </w:r>
    </w:p>
    <w:p w14:paraId="24DCDF93" w14:textId="77777777" w:rsidR="00C411B5" w:rsidRPr="00277021" w:rsidRDefault="00C411B5">
      <w:pPr>
        <w:rPr>
          <w:rFonts w:ascii="Montserrat" w:hAnsi="Montserrat"/>
          <w:sz w:val="20"/>
          <w:szCs w:val="20"/>
        </w:rPr>
      </w:pPr>
    </w:p>
    <w:sectPr w:rsidR="00C411B5" w:rsidRPr="0027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9F"/>
    <w:rsid w:val="00001EAA"/>
    <w:rsid w:val="00004F0E"/>
    <w:rsid w:val="00034BEB"/>
    <w:rsid w:val="000A5FB2"/>
    <w:rsid w:val="000D2F99"/>
    <w:rsid w:val="000F3D56"/>
    <w:rsid w:val="001105E1"/>
    <w:rsid w:val="00112328"/>
    <w:rsid w:val="00145111"/>
    <w:rsid w:val="00171156"/>
    <w:rsid w:val="0017738A"/>
    <w:rsid w:val="00177EF3"/>
    <w:rsid w:val="001C066C"/>
    <w:rsid w:val="001D08F5"/>
    <w:rsid w:val="001E0A7B"/>
    <w:rsid w:val="001E1EED"/>
    <w:rsid w:val="00200002"/>
    <w:rsid w:val="00203FAA"/>
    <w:rsid w:val="0025299F"/>
    <w:rsid w:val="00260A09"/>
    <w:rsid w:val="00276376"/>
    <w:rsid w:val="00277021"/>
    <w:rsid w:val="002B2BC2"/>
    <w:rsid w:val="002D7A4C"/>
    <w:rsid w:val="002F211C"/>
    <w:rsid w:val="003262C4"/>
    <w:rsid w:val="0036218B"/>
    <w:rsid w:val="00383A1E"/>
    <w:rsid w:val="003904F0"/>
    <w:rsid w:val="003965AB"/>
    <w:rsid w:val="003C5999"/>
    <w:rsid w:val="003D5514"/>
    <w:rsid w:val="003F7F5D"/>
    <w:rsid w:val="00403AFD"/>
    <w:rsid w:val="004203B1"/>
    <w:rsid w:val="00445DEC"/>
    <w:rsid w:val="00462A3D"/>
    <w:rsid w:val="004710C0"/>
    <w:rsid w:val="00492FD8"/>
    <w:rsid w:val="00496486"/>
    <w:rsid w:val="004A56E6"/>
    <w:rsid w:val="004E13CE"/>
    <w:rsid w:val="004E58DA"/>
    <w:rsid w:val="004F0B2D"/>
    <w:rsid w:val="00532361"/>
    <w:rsid w:val="0053639D"/>
    <w:rsid w:val="00564E86"/>
    <w:rsid w:val="005C674E"/>
    <w:rsid w:val="005D5405"/>
    <w:rsid w:val="005F57D8"/>
    <w:rsid w:val="00610308"/>
    <w:rsid w:val="00612BD0"/>
    <w:rsid w:val="00615223"/>
    <w:rsid w:val="00632200"/>
    <w:rsid w:val="00634B4E"/>
    <w:rsid w:val="00677333"/>
    <w:rsid w:val="00694B19"/>
    <w:rsid w:val="006C3535"/>
    <w:rsid w:val="00720D6C"/>
    <w:rsid w:val="00732750"/>
    <w:rsid w:val="00732775"/>
    <w:rsid w:val="00737B5D"/>
    <w:rsid w:val="00755A6E"/>
    <w:rsid w:val="00756ECF"/>
    <w:rsid w:val="00766503"/>
    <w:rsid w:val="007724CB"/>
    <w:rsid w:val="0078034B"/>
    <w:rsid w:val="00794C16"/>
    <w:rsid w:val="007A2F0D"/>
    <w:rsid w:val="007F3920"/>
    <w:rsid w:val="007F4C00"/>
    <w:rsid w:val="007F534F"/>
    <w:rsid w:val="00822C5A"/>
    <w:rsid w:val="008252B6"/>
    <w:rsid w:val="00826379"/>
    <w:rsid w:val="008459FA"/>
    <w:rsid w:val="008671ED"/>
    <w:rsid w:val="00867F90"/>
    <w:rsid w:val="008707D5"/>
    <w:rsid w:val="0089CB2B"/>
    <w:rsid w:val="008A3C9F"/>
    <w:rsid w:val="008B5684"/>
    <w:rsid w:val="008C7E90"/>
    <w:rsid w:val="008D6A41"/>
    <w:rsid w:val="008E3DEA"/>
    <w:rsid w:val="008F2E7A"/>
    <w:rsid w:val="008F74E7"/>
    <w:rsid w:val="009037FB"/>
    <w:rsid w:val="009078B4"/>
    <w:rsid w:val="00912BEB"/>
    <w:rsid w:val="00936AEC"/>
    <w:rsid w:val="00941D3C"/>
    <w:rsid w:val="00953C30"/>
    <w:rsid w:val="0095432A"/>
    <w:rsid w:val="00974DC7"/>
    <w:rsid w:val="00983FF8"/>
    <w:rsid w:val="009B75ED"/>
    <w:rsid w:val="009C00A6"/>
    <w:rsid w:val="009E561A"/>
    <w:rsid w:val="009F077C"/>
    <w:rsid w:val="009F14C2"/>
    <w:rsid w:val="009F31B7"/>
    <w:rsid w:val="00A023C4"/>
    <w:rsid w:val="00A24AA0"/>
    <w:rsid w:val="00A3491C"/>
    <w:rsid w:val="00A36FC1"/>
    <w:rsid w:val="00A44EFE"/>
    <w:rsid w:val="00A873D8"/>
    <w:rsid w:val="00AA4D36"/>
    <w:rsid w:val="00AB6C9F"/>
    <w:rsid w:val="00AB76AA"/>
    <w:rsid w:val="00AE1552"/>
    <w:rsid w:val="00AE7CA1"/>
    <w:rsid w:val="00AE7E0F"/>
    <w:rsid w:val="00B009D3"/>
    <w:rsid w:val="00B263C2"/>
    <w:rsid w:val="00B31214"/>
    <w:rsid w:val="00B36716"/>
    <w:rsid w:val="00B43E43"/>
    <w:rsid w:val="00B47F6C"/>
    <w:rsid w:val="00B72772"/>
    <w:rsid w:val="00B75520"/>
    <w:rsid w:val="00B844BC"/>
    <w:rsid w:val="00BB6858"/>
    <w:rsid w:val="00BE1B97"/>
    <w:rsid w:val="00C02FEC"/>
    <w:rsid w:val="00C2432A"/>
    <w:rsid w:val="00C313AF"/>
    <w:rsid w:val="00C34C60"/>
    <w:rsid w:val="00C411B5"/>
    <w:rsid w:val="00C70757"/>
    <w:rsid w:val="00C7458D"/>
    <w:rsid w:val="00C87284"/>
    <w:rsid w:val="00CA1722"/>
    <w:rsid w:val="00CC4B98"/>
    <w:rsid w:val="00CE5907"/>
    <w:rsid w:val="00CF3F51"/>
    <w:rsid w:val="00CF506D"/>
    <w:rsid w:val="00CF7263"/>
    <w:rsid w:val="00D0730A"/>
    <w:rsid w:val="00D16627"/>
    <w:rsid w:val="00D22646"/>
    <w:rsid w:val="00D312B8"/>
    <w:rsid w:val="00D446BF"/>
    <w:rsid w:val="00D56725"/>
    <w:rsid w:val="00D76A8E"/>
    <w:rsid w:val="00D81D78"/>
    <w:rsid w:val="00D96C6E"/>
    <w:rsid w:val="00DB4D62"/>
    <w:rsid w:val="00DC064B"/>
    <w:rsid w:val="00DC4472"/>
    <w:rsid w:val="00DD15E4"/>
    <w:rsid w:val="00DE0DFA"/>
    <w:rsid w:val="00DE1319"/>
    <w:rsid w:val="00E271C8"/>
    <w:rsid w:val="00E2789F"/>
    <w:rsid w:val="00E3797E"/>
    <w:rsid w:val="00E640EC"/>
    <w:rsid w:val="00E74EE9"/>
    <w:rsid w:val="00E96049"/>
    <w:rsid w:val="00EA3B1D"/>
    <w:rsid w:val="00EB2BD6"/>
    <w:rsid w:val="00EC4C64"/>
    <w:rsid w:val="00EF2A5E"/>
    <w:rsid w:val="00F037CA"/>
    <w:rsid w:val="00F55BC9"/>
    <w:rsid w:val="00F562E8"/>
    <w:rsid w:val="00F65145"/>
    <w:rsid w:val="00F65361"/>
    <w:rsid w:val="00F6569F"/>
    <w:rsid w:val="00F66460"/>
    <w:rsid w:val="00F91E9A"/>
    <w:rsid w:val="00FA206C"/>
    <w:rsid w:val="00FC5DBD"/>
    <w:rsid w:val="00FC7A9A"/>
    <w:rsid w:val="00FE2878"/>
    <w:rsid w:val="00FE4A4F"/>
    <w:rsid w:val="040ACB43"/>
    <w:rsid w:val="05B05FC5"/>
    <w:rsid w:val="068DFCE1"/>
    <w:rsid w:val="07A48760"/>
    <w:rsid w:val="08ED1A58"/>
    <w:rsid w:val="08F43CA5"/>
    <w:rsid w:val="0933F3A4"/>
    <w:rsid w:val="0BFA60EF"/>
    <w:rsid w:val="0E1609DB"/>
    <w:rsid w:val="11A8AF63"/>
    <w:rsid w:val="15B0B913"/>
    <w:rsid w:val="17CF4870"/>
    <w:rsid w:val="18EFA28C"/>
    <w:rsid w:val="18F7F798"/>
    <w:rsid w:val="1A415141"/>
    <w:rsid w:val="1BE565DC"/>
    <w:rsid w:val="1D15797A"/>
    <w:rsid w:val="1D16E607"/>
    <w:rsid w:val="1D1FA8C4"/>
    <w:rsid w:val="1D58CF66"/>
    <w:rsid w:val="20EE373E"/>
    <w:rsid w:val="2102D3C8"/>
    <w:rsid w:val="24B031A3"/>
    <w:rsid w:val="26C1B1C5"/>
    <w:rsid w:val="26E0C4ED"/>
    <w:rsid w:val="26ECE14C"/>
    <w:rsid w:val="28582C21"/>
    <w:rsid w:val="28EA1C63"/>
    <w:rsid w:val="28F4F305"/>
    <w:rsid w:val="2BB8242C"/>
    <w:rsid w:val="2BDE2E83"/>
    <w:rsid w:val="2EBE1151"/>
    <w:rsid w:val="3524A7B5"/>
    <w:rsid w:val="353E9CAF"/>
    <w:rsid w:val="36073AF8"/>
    <w:rsid w:val="377B8A12"/>
    <w:rsid w:val="37EFB516"/>
    <w:rsid w:val="3B8A0075"/>
    <w:rsid w:val="3B8B3E19"/>
    <w:rsid w:val="3B9B31C5"/>
    <w:rsid w:val="3C1D17A1"/>
    <w:rsid w:val="3C59A28D"/>
    <w:rsid w:val="3D7FF44D"/>
    <w:rsid w:val="3EB76CBE"/>
    <w:rsid w:val="3EE57EF5"/>
    <w:rsid w:val="3F5852B7"/>
    <w:rsid w:val="3FB82C05"/>
    <w:rsid w:val="42E68C09"/>
    <w:rsid w:val="46E471D3"/>
    <w:rsid w:val="4E2738E4"/>
    <w:rsid w:val="4E43C18E"/>
    <w:rsid w:val="53804EC2"/>
    <w:rsid w:val="53AEFB19"/>
    <w:rsid w:val="576572A8"/>
    <w:rsid w:val="58F8AF4E"/>
    <w:rsid w:val="591B0DC5"/>
    <w:rsid w:val="5C9B9800"/>
    <w:rsid w:val="602B1722"/>
    <w:rsid w:val="63572845"/>
    <w:rsid w:val="678B3C46"/>
    <w:rsid w:val="6C09AE5C"/>
    <w:rsid w:val="6CA67540"/>
    <w:rsid w:val="6EF24095"/>
    <w:rsid w:val="705EECEB"/>
    <w:rsid w:val="725F5524"/>
    <w:rsid w:val="738EBA28"/>
    <w:rsid w:val="7BF1044F"/>
    <w:rsid w:val="7E6056F1"/>
    <w:rsid w:val="7E9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5D01"/>
  <w15:chartTrackingRefBased/>
  <w15:docId w15:val="{3C3E9A89-C1EA-4FA3-840B-DD8AF20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C9F"/>
  </w:style>
  <w:style w:type="character" w:customStyle="1" w:styleId="eop">
    <w:name w:val="eop"/>
    <w:basedOn w:val="DefaultParagraphFont"/>
    <w:rsid w:val="00AB6C9F"/>
  </w:style>
  <w:style w:type="character" w:customStyle="1" w:styleId="scxw146679628">
    <w:name w:val="scxw146679628"/>
    <w:basedOn w:val="DefaultParagraphFont"/>
    <w:rsid w:val="00AB6C9F"/>
  </w:style>
  <w:style w:type="character" w:styleId="Hyperlink">
    <w:name w:val="Hyperlink"/>
    <w:basedOn w:val="DefaultParagraphFont"/>
    <w:uiPriority w:val="99"/>
    <w:unhideWhenUsed/>
    <w:rsid w:val="00AB6C9F"/>
    <w:rPr>
      <w:color w:val="0563C1" w:themeColor="hyperlink"/>
      <w:u w:val="single"/>
    </w:rPr>
  </w:style>
  <w:style w:type="character" w:styleId="UnresolvedMention">
    <w:name w:val="Unresolved Mention"/>
    <w:basedOn w:val="DefaultParagraphFont"/>
    <w:uiPriority w:val="99"/>
    <w:semiHidden/>
    <w:unhideWhenUsed/>
    <w:rsid w:val="00AB6C9F"/>
    <w:rPr>
      <w:color w:val="605E5C"/>
      <w:shd w:val="clear" w:color="auto" w:fill="E1DFDD"/>
    </w:rPr>
  </w:style>
  <w:style w:type="character" w:styleId="CommentReference">
    <w:name w:val="annotation reference"/>
    <w:basedOn w:val="DefaultParagraphFont"/>
    <w:uiPriority w:val="99"/>
    <w:semiHidden/>
    <w:unhideWhenUsed/>
    <w:rsid w:val="007F4C00"/>
    <w:rPr>
      <w:sz w:val="16"/>
      <w:szCs w:val="16"/>
    </w:rPr>
  </w:style>
  <w:style w:type="paragraph" w:styleId="CommentText">
    <w:name w:val="annotation text"/>
    <w:basedOn w:val="Normal"/>
    <w:link w:val="CommentTextChar"/>
    <w:uiPriority w:val="99"/>
    <w:unhideWhenUsed/>
    <w:rsid w:val="007F4C00"/>
    <w:pPr>
      <w:spacing w:line="240" w:lineRule="auto"/>
    </w:pPr>
    <w:rPr>
      <w:sz w:val="20"/>
      <w:szCs w:val="20"/>
    </w:rPr>
  </w:style>
  <w:style w:type="character" w:customStyle="1" w:styleId="CommentTextChar">
    <w:name w:val="Comment Text Char"/>
    <w:basedOn w:val="DefaultParagraphFont"/>
    <w:link w:val="CommentText"/>
    <w:uiPriority w:val="99"/>
    <w:rsid w:val="007F4C00"/>
    <w:rPr>
      <w:sz w:val="20"/>
      <w:szCs w:val="20"/>
    </w:rPr>
  </w:style>
  <w:style w:type="paragraph" w:styleId="CommentSubject">
    <w:name w:val="annotation subject"/>
    <w:basedOn w:val="CommentText"/>
    <w:next w:val="CommentText"/>
    <w:link w:val="CommentSubjectChar"/>
    <w:uiPriority w:val="99"/>
    <w:semiHidden/>
    <w:unhideWhenUsed/>
    <w:rsid w:val="007F4C00"/>
    <w:rPr>
      <w:b/>
      <w:bCs/>
    </w:rPr>
  </w:style>
  <w:style w:type="character" w:customStyle="1" w:styleId="CommentSubjectChar">
    <w:name w:val="Comment Subject Char"/>
    <w:basedOn w:val="CommentTextChar"/>
    <w:link w:val="CommentSubject"/>
    <w:uiPriority w:val="99"/>
    <w:semiHidden/>
    <w:rsid w:val="007F4C00"/>
    <w:rPr>
      <w:b/>
      <w:bCs/>
      <w:sz w:val="20"/>
      <w:szCs w:val="20"/>
    </w:rPr>
  </w:style>
  <w:style w:type="paragraph" w:styleId="Revision">
    <w:name w:val="Revision"/>
    <w:hidden/>
    <w:uiPriority w:val="99"/>
    <w:semiHidden/>
    <w:rsid w:val="00756ECF"/>
    <w:pPr>
      <w:spacing w:after="0" w:line="240" w:lineRule="auto"/>
    </w:pPr>
  </w:style>
  <w:style w:type="character" w:styleId="FollowedHyperlink">
    <w:name w:val="FollowedHyperlink"/>
    <w:basedOn w:val="DefaultParagraphFont"/>
    <w:uiPriority w:val="99"/>
    <w:semiHidden/>
    <w:unhideWhenUsed/>
    <w:rsid w:val="00845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686">
      <w:bodyDiv w:val="1"/>
      <w:marLeft w:val="0"/>
      <w:marRight w:val="0"/>
      <w:marTop w:val="0"/>
      <w:marBottom w:val="0"/>
      <w:divBdr>
        <w:top w:val="none" w:sz="0" w:space="0" w:color="auto"/>
        <w:left w:val="none" w:sz="0" w:space="0" w:color="auto"/>
        <w:bottom w:val="none" w:sz="0" w:space="0" w:color="auto"/>
        <w:right w:val="none" w:sz="0" w:space="0" w:color="auto"/>
      </w:divBdr>
    </w:div>
    <w:div w:id="1064529758">
      <w:bodyDiv w:val="1"/>
      <w:marLeft w:val="0"/>
      <w:marRight w:val="0"/>
      <w:marTop w:val="0"/>
      <w:marBottom w:val="0"/>
      <w:divBdr>
        <w:top w:val="none" w:sz="0" w:space="0" w:color="auto"/>
        <w:left w:val="none" w:sz="0" w:space="0" w:color="auto"/>
        <w:bottom w:val="none" w:sz="0" w:space="0" w:color="auto"/>
        <w:right w:val="none" w:sz="0" w:space="0" w:color="auto"/>
      </w:divBdr>
    </w:div>
    <w:div w:id="1490512222">
      <w:bodyDiv w:val="1"/>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5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516661">
      <w:bodyDiv w:val="1"/>
      <w:marLeft w:val="0"/>
      <w:marRight w:val="0"/>
      <w:marTop w:val="0"/>
      <w:marBottom w:val="0"/>
      <w:divBdr>
        <w:top w:val="none" w:sz="0" w:space="0" w:color="auto"/>
        <w:left w:val="none" w:sz="0" w:space="0" w:color="auto"/>
        <w:bottom w:val="none" w:sz="0" w:space="0" w:color="auto"/>
        <w:right w:val="none" w:sz="0" w:space="0" w:color="auto"/>
      </w:divBdr>
      <w:divsChild>
        <w:div w:id="13820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7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579465">
      <w:bodyDiv w:val="1"/>
      <w:marLeft w:val="0"/>
      <w:marRight w:val="0"/>
      <w:marTop w:val="0"/>
      <w:marBottom w:val="0"/>
      <w:divBdr>
        <w:top w:val="none" w:sz="0" w:space="0" w:color="auto"/>
        <w:left w:val="none" w:sz="0" w:space="0" w:color="auto"/>
        <w:bottom w:val="none" w:sz="0" w:space="0" w:color="auto"/>
        <w:right w:val="none" w:sz="0" w:space="0" w:color="auto"/>
      </w:divBdr>
      <w:divsChild>
        <w:div w:id="29229592">
          <w:marLeft w:val="0"/>
          <w:marRight w:val="0"/>
          <w:marTop w:val="0"/>
          <w:marBottom w:val="0"/>
          <w:divBdr>
            <w:top w:val="none" w:sz="0" w:space="0" w:color="auto"/>
            <w:left w:val="none" w:sz="0" w:space="0" w:color="auto"/>
            <w:bottom w:val="none" w:sz="0" w:space="0" w:color="auto"/>
            <w:right w:val="none" w:sz="0" w:space="0" w:color="auto"/>
          </w:divBdr>
        </w:div>
        <w:div w:id="125633950">
          <w:marLeft w:val="0"/>
          <w:marRight w:val="0"/>
          <w:marTop w:val="0"/>
          <w:marBottom w:val="0"/>
          <w:divBdr>
            <w:top w:val="none" w:sz="0" w:space="0" w:color="auto"/>
            <w:left w:val="none" w:sz="0" w:space="0" w:color="auto"/>
            <w:bottom w:val="none" w:sz="0" w:space="0" w:color="auto"/>
            <w:right w:val="none" w:sz="0" w:space="0" w:color="auto"/>
          </w:divBdr>
        </w:div>
        <w:div w:id="169217505">
          <w:marLeft w:val="0"/>
          <w:marRight w:val="0"/>
          <w:marTop w:val="0"/>
          <w:marBottom w:val="0"/>
          <w:divBdr>
            <w:top w:val="none" w:sz="0" w:space="0" w:color="auto"/>
            <w:left w:val="none" w:sz="0" w:space="0" w:color="auto"/>
            <w:bottom w:val="none" w:sz="0" w:space="0" w:color="auto"/>
            <w:right w:val="none" w:sz="0" w:space="0" w:color="auto"/>
          </w:divBdr>
        </w:div>
        <w:div w:id="218057759">
          <w:marLeft w:val="0"/>
          <w:marRight w:val="0"/>
          <w:marTop w:val="0"/>
          <w:marBottom w:val="0"/>
          <w:divBdr>
            <w:top w:val="none" w:sz="0" w:space="0" w:color="auto"/>
            <w:left w:val="none" w:sz="0" w:space="0" w:color="auto"/>
            <w:bottom w:val="none" w:sz="0" w:space="0" w:color="auto"/>
            <w:right w:val="none" w:sz="0" w:space="0" w:color="auto"/>
          </w:divBdr>
        </w:div>
        <w:div w:id="265190698">
          <w:marLeft w:val="0"/>
          <w:marRight w:val="0"/>
          <w:marTop w:val="0"/>
          <w:marBottom w:val="0"/>
          <w:divBdr>
            <w:top w:val="none" w:sz="0" w:space="0" w:color="auto"/>
            <w:left w:val="none" w:sz="0" w:space="0" w:color="auto"/>
            <w:bottom w:val="none" w:sz="0" w:space="0" w:color="auto"/>
            <w:right w:val="none" w:sz="0" w:space="0" w:color="auto"/>
          </w:divBdr>
        </w:div>
        <w:div w:id="289215391">
          <w:marLeft w:val="0"/>
          <w:marRight w:val="0"/>
          <w:marTop w:val="0"/>
          <w:marBottom w:val="0"/>
          <w:divBdr>
            <w:top w:val="none" w:sz="0" w:space="0" w:color="auto"/>
            <w:left w:val="none" w:sz="0" w:space="0" w:color="auto"/>
            <w:bottom w:val="none" w:sz="0" w:space="0" w:color="auto"/>
            <w:right w:val="none" w:sz="0" w:space="0" w:color="auto"/>
          </w:divBdr>
        </w:div>
        <w:div w:id="341594555">
          <w:marLeft w:val="0"/>
          <w:marRight w:val="0"/>
          <w:marTop w:val="0"/>
          <w:marBottom w:val="0"/>
          <w:divBdr>
            <w:top w:val="none" w:sz="0" w:space="0" w:color="auto"/>
            <w:left w:val="none" w:sz="0" w:space="0" w:color="auto"/>
            <w:bottom w:val="none" w:sz="0" w:space="0" w:color="auto"/>
            <w:right w:val="none" w:sz="0" w:space="0" w:color="auto"/>
          </w:divBdr>
        </w:div>
        <w:div w:id="389231505">
          <w:marLeft w:val="0"/>
          <w:marRight w:val="0"/>
          <w:marTop w:val="0"/>
          <w:marBottom w:val="0"/>
          <w:divBdr>
            <w:top w:val="none" w:sz="0" w:space="0" w:color="auto"/>
            <w:left w:val="none" w:sz="0" w:space="0" w:color="auto"/>
            <w:bottom w:val="none" w:sz="0" w:space="0" w:color="auto"/>
            <w:right w:val="none" w:sz="0" w:space="0" w:color="auto"/>
          </w:divBdr>
        </w:div>
        <w:div w:id="625814899">
          <w:marLeft w:val="0"/>
          <w:marRight w:val="0"/>
          <w:marTop w:val="0"/>
          <w:marBottom w:val="0"/>
          <w:divBdr>
            <w:top w:val="none" w:sz="0" w:space="0" w:color="auto"/>
            <w:left w:val="none" w:sz="0" w:space="0" w:color="auto"/>
            <w:bottom w:val="none" w:sz="0" w:space="0" w:color="auto"/>
            <w:right w:val="none" w:sz="0" w:space="0" w:color="auto"/>
          </w:divBdr>
        </w:div>
        <w:div w:id="627274469">
          <w:marLeft w:val="0"/>
          <w:marRight w:val="0"/>
          <w:marTop w:val="0"/>
          <w:marBottom w:val="0"/>
          <w:divBdr>
            <w:top w:val="none" w:sz="0" w:space="0" w:color="auto"/>
            <w:left w:val="none" w:sz="0" w:space="0" w:color="auto"/>
            <w:bottom w:val="none" w:sz="0" w:space="0" w:color="auto"/>
            <w:right w:val="none" w:sz="0" w:space="0" w:color="auto"/>
          </w:divBdr>
        </w:div>
        <w:div w:id="783840982">
          <w:marLeft w:val="0"/>
          <w:marRight w:val="0"/>
          <w:marTop w:val="0"/>
          <w:marBottom w:val="0"/>
          <w:divBdr>
            <w:top w:val="none" w:sz="0" w:space="0" w:color="auto"/>
            <w:left w:val="none" w:sz="0" w:space="0" w:color="auto"/>
            <w:bottom w:val="none" w:sz="0" w:space="0" w:color="auto"/>
            <w:right w:val="none" w:sz="0" w:space="0" w:color="auto"/>
          </w:divBdr>
        </w:div>
        <w:div w:id="990257779">
          <w:marLeft w:val="0"/>
          <w:marRight w:val="0"/>
          <w:marTop w:val="0"/>
          <w:marBottom w:val="0"/>
          <w:divBdr>
            <w:top w:val="none" w:sz="0" w:space="0" w:color="auto"/>
            <w:left w:val="none" w:sz="0" w:space="0" w:color="auto"/>
            <w:bottom w:val="none" w:sz="0" w:space="0" w:color="auto"/>
            <w:right w:val="none" w:sz="0" w:space="0" w:color="auto"/>
          </w:divBdr>
        </w:div>
        <w:div w:id="1140347223">
          <w:marLeft w:val="0"/>
          <w:marRight w:val="0"/>
          <w:marTop w:val="0"/>
          <w:marBottom w:val="0"/>
          <w:divBdr>
            <w:top w:val="none" w:sz="0" w:space="0" w:color="auto"/>
            <w:left w:val="none" w:sz="0" w:space="0" w:color="auto"/>
            <w:bottom w:val="none" w:sz="0" w:space="0" w:color="auto"/>
            <w:right w:val="none" w:sz="0" w:space="0" w:color="auto"/>
          </w:divBdr>
        </w:div>
        <w:div w:id="1256742481">
          <w:marLeft w:val="0"/>
          <w:marRight w:val="0"/>
          <w:marTop w:val="0"/>
          <w:marBottom w:val="0"/>
          <w:divBdr>
            <w:top w:val="none" w:sz="0" w:space="0" w:color="auto"/>
            <w:left w:val="none" w:sz="0" w:space="0" w:color="auto"/>
            <w:bottom w:val="none" w:sz="0" w:space="0" w:color="auto"/>
            <w:right w:val="none" w:sz="0" w:space="0" w:color="auto"/>
          </w:divBdr>
        </w:div>
        <w:div w:id="1428303759">
          <w:marLeft w:val="0"/>
          <w:marRight w:val="0"/>
          <w:marTop w:val="0"/>
          <w:marBottom w:val="0"/>
          <w:divBdr>
            <w:top w:val="none" w:sz="0" w:space="0" w:color="auto"/>
            <w:left w:val="none" w:sz="0" w:space="0" w:color="auto"/>
            <w:bottom w:val="none" w:sz="0" w:space="0" w:color="auto"/>
            <w:right w:val="none" w:sz="0" w:space="0" w:color="auto"/>
          </w:divBdr>
        </w:div>
        <w:div w:id="1533767204">
          <w:marLeft w:val="0"/>
          <w:marRight w:val="0"/>
          <w:marTop w:val="0"/>
          <w:marBottom w:val="0"/>
          <w:divBdr>
            <w:top w:val="none" w:sz="0" w:space="0" w:color="auto"/>
            <w:left w:val="none" w:sz="0" w:space="0" w:color="auto"/>
            <w:bottom w:val="none" w:sz="0" w:space="0" w:color="auto"/>
            <w:right w:val="none" w:sz="0" w:space="0" w:color="auto"/>
          </w:divBdr>
        </w:div>
        <w:div w:id="1549030503">
          <w:marLeft w:val="0"/>
          <w:marRight w:val="0"/>
          <w:marTop w:val="0"/>
          <w:marBottom w:val="0"/>
          <w:divBdr>
            <w:top w:val="none" w:sz="0" w:space="0" w:color="auto"/>
            <w:left w:val="none" w:sz="0" w:space="0" w:color="auto"/>
            <w:bottom w:val="none" w:sz="0" w:space="0" w:color="auto"/>
            <w:right w:val="none" w:sz="0" w:space="0" w:color="auto"/>
          </w:divBdr>
        </w:div>
        <w:div w:id="1579435778">
          <w:marLeft w:val="0"/>
          <w:marRight w:val="0"/>
          <w:marTop w:val="0"/>
          <w:marBottom w:val="0"/>
          <w:divBdr>
            <w:top w:val="none" w:sz="0" w:space="0" w:color="auto"/>
            <w:left w:val="none" w:sz="0" w:space="0" w:color="auto"/>
            <w:bottom w:val="none" w:sz="0" w:space="0" w:color="auto"/>
            <w:right w:val="none" w:sz="0" w:space="0" w:color="auto"/>
          </w:divBdr>
        </w:div>
        <w:div w:id="1897206692">
          <w:marLeft w:val="0"/>
          <w:marRight w:val="0"/>
          <w:marTop w:val="0"/>
          <w:marBottom w:val="0"/>
          <w:divBdr>
            <w:top w:val="none" w:sz="0" w:space="0" w:color="auto"/>
            <w:left w:val="none" w:sz="0" w:space="0" w:color="auto"/>
            <w:bottom w:val="none" w:sz="0" w:space="0" w:color="auto"/>
            <w:right w:val="none" w:sz="0" w:space="0" w:color="auto"/>
          </w:divBdr>
        </w:div>
        <w:div w:id="1947302654">
          <w:marLeft w:val="0"/>
          <w:marRight w:val="0"/>
          <w:marTop w:val="0"/>
          <w:marBottom w:val="0"/>
          <w:divBdr>
            <w:top w:val="none" w:sz="0" w:space="0" w:color="auto"/>
            <w:left w:val="none" w:sz="0" w:space="0" w:color="auto"/>
            <w:bottom w:val="none" w:sz="0" w:space="0" w:color="auto"/>
            <w:right w:val="none" w:sz="0" w:space="0" w:color="auto"/>
          </w:divBdr>
        </w:div>
        <w:div w:id="1966042623">
          <w:marLeft w:val="0"/>
          <w:marRight w:val="0"/>
          <w:marTop w:val="0"/>
          <w:marBottom w:val="0"/>
          <w:divBdr>
            <w:top w:val="none" w:sz="0" w:space="0" w:color="auto"/>
            <w:left w:val="none" w:sz="0" w:space="0" w:color="auto"/>
            <w:bottom w:val="none" w:sz="0" w:space="0" w:color="auto"/>
            <w:right w:val="none" w:sz="0" w:space="0" w:color="auto"/>
          </w:divBdr>
        </w:div>
        <w:div w:id="2017223730">
          <w:marLeft w:val="0"/>
          <w:marRight w:val="0"/>
          <w:marTop w:val="0"/>
          <w:marBottom w:val="0"/>
          <w:divBdr>
            <w:top w:val="none" w:sz="0" w:space="0" w:color="auto"/>
            <w:left w:val="none" w:sz="0" w:space="0" w:color="auto"/>
            <w:bottom w:val="none" w:sz="0" w:space="0" w:color="auto"/>
            <w:right w:val="none" w:sz="0" w:space="0" w:color="auto"/>
          </w:divBdr>
        </w:div>
        <w:div w:id="2037146722">
          <w:marLeft w:val="0"/>
          <w:marRight w:val="0"/>
          <w:marTop w:val="0"/>
          <w:marBottom w:val="0"/>
          <w:divBdr>
            <w:top w:val="none" w:sz="0" w:space="0" w:color="auto"/>
            <w:left w:val="none" w:sz="0" w:space="0" w:color="auto"/>
            <w:bottom w:val="none" w:sz="0" w:space="0" w:color="auto"/>
            <w:right w:val="none" w:sz="0" w:space="0" w:color="auto"/>
          </w:divBdr>
        </w:div>
        <w:div w:id="2053260646">
          <w:marLeft w:val="0"/>
          <w:marRight w:val="0"/>
          <w:marTop w:val="0"/>
          <w:marBottom w:val="0"/>
          <w:divBdr>
            <w:top w:val="none" w:sz="0" w:space="0" w:color="auto"/>
            <w:left w:val="none" w:sz="0" w:space="0" w:color="auto"/>
            <w:bottom w:val="none" w:sz="0" w:space="0" w:color="auto"/>
            <w:right w:val="none" w:sz="0" w:space="0" w:color="auto"/>
          </w:divBdr>
        </w:div>
        <w:div w:id="209297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khenr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ckhenry.com/what-we-offer/operations/core-plat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ckhenry.com/who-we-serve/credit-un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rightbridge.com/" TargetMode="External"/><Relationship Id="rId4" Type="http://schemas.openxmlformats.org/officeDocument/2006/relationships/customXml" Target="../customXml/item4.xml"/><Relationship Id="rId9" Type="http://schemas.openxmlformats.org/officeDocument/2006/relationships/hyperlink" Target="https://synergentcorp.com/" TargetMode="External"/><Relationship Id="rId14" Type="http://schemas.openxmlformats.org/officeDocument/2006/relationships/hyperlink" Target="http://www.synergen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75d638-50e8-4004-b338-c23cec5c7b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48A6C67D01D448AA2EFF5F739BDFAD" ma:contentTypeVersion="6" ma:contentTypeDescription="Create a new document." ma:contentTypeScope="" ma:versionID="2db9351fe795965d6dee81cf0efa1556">
  <xsd:schema xmlns:xsd="http://www.w3.org/2001/XMLSchema" xmlns:xs="http://www.w3.org/2001/XMLSchema" xmlns:p="http://schemas.microsoft.com/office/2006/metadata/properties" xmlns:ns3="9e75d638-50e8-4004-b338-c23cec5c7bf4" targetNamespace="http://schemas.microsoft.com/office/2006/metadata/properties" ma:root="true" ma:fieldsID="45ae9dcfe0671feee367e4b6c690efe7" ns3:_="">
    <xsd:import namespace="9e75d638-50e8-4004-b338-c23cec5c7bf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d638-50e8-4004-b338-c23cec5c7bf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4DD03-E5E6-4138-BD6F-A5A6CDD76FA6}">
  <ds:schemaRefs>
    <ds:schemaRef ds:uri="http://schemas.microsoft.com/sharepoint/v3/contenttype/forms"/>
  </ds:schemaRefs>
</ds:datastoreItem>
</file>

<file path=customXml/itemProps2.xml><?xml version="1.0" encoding="utf-8"?>
<ds:datastoreItem xmlns:ds="http://schemas.openxmlformats.org/officeDocument/2006/customXml" ds:itemID="{66D485D8-9838-4CCB-9A7F-B236D013E91F}">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9e75d638-50e8-4004-b338-c23cec5c7bf4"/>
    <ds:schemaRef ds:uri="http://www.w3.org/XML/1998/namespace"/>
    <ds:schemaRef ds:uri="http://purl.org/dc/elements/1.1/"/>
  </ds:schemaRefs>
</ds:datastoreItem>
</file>

<file path=customXml/itemProps3.xml><?xml version="1.0" encoding="utf-8"?>
<ds:datastoreItem xmlns:ds="http://schemas.openxmlformats.org/officeDocument/2006/customXml" ds:itemID="{99B3199B-EC9C-4B4E-9EE5-C09EC6D7794A}">
  <ds:schemaRefs>
    <ds:schemaRef ds:uri="http://schemas.openxmlformats.org/officeDocument/2006/bibliography"/>
  </ds:schemaRefs>
</ds:datastoreItem>
</file>

<file path=customXml/itemProps4.xml><?xml version="1.0" encoding="utf-8"?>
<ds:datastoreItem xmlns:ds="http://schemas.openxmlformats.org/officeDocument/2006/customXml" ds:itemID="{A6E04AAD-5164-4923-B2D4-94B1AEF1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d638-50e8-4004-b338-c23cec5c7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Links>
    <vt:vector size="36" baseType="variant">
      <vt:variant>
        <vt:i4>4456469</vt:i4>
      </vt:variant>
      <vt:variant>
        <vt:i4>18</vt:i4>
      </vt:variant>
      <vt:variant>
        <vt:i4>0</vt:i4>
      </vt:variant>
      <vt:variant>
        <vt:i4>5</vt:i4>
      </vt:variant>
      <vt:variant>
        <vt:lpwstr>http://www.synergentcorp.com/</vt:lpwstr>
      </vt:variant>
      <vt:variant>
        <vt:lpwstr/>
      </vt:variant>
      <vt:variant>
        <vt:i4>5439500</vt:i4>
      </vt:variant>
      <vt:variant>
        <vt:i4>15</vt:i4>
      </vt:variant>
      <vt:variant>
        <vt:i4>0</vt:i4>
      </vt:variant>
      <vt:variant>
        <vt:i4>5</vt:i4>
      </vt:variant>
      <vt:variant>
        <vt:lpwstr>http://www.jackhenry.com/</vt:lpwstr>
      </vt:variant>
      <vt:variant>
        <vt:lpwstr/>
      </vt:variant>
      <vt:variant>
        <vt:i4>1900625</vt:i4>
      </vt:variant>
      <vt:variant>
        <vt:i4>12</vt:i4>
      </vt:variant>
      <vt:variant>
        <vt:i4>0</vt:i4>
      </vt:variant>
      <vt:variant>
        <vt:i4>5</vt:i4>
      </vt:variant>
      <vt:variant>
        <vt:lpwstr>https://www.jackhenry.com/what-we-offer/operations/core-platforms</vt:lpwstr>
      </vt:variant>
      <vt:variant>
        <vt:lpwstr/>
      </vt:variant>
      <vt:variant>
        <vt:i4>5177430</vt:i4>
      </vt:variant>
      <vt:variant>
        <vt:i4>9</vt:i4>
      </vt:variant>
      <vt:variant>
        <vt:i4>0</vt:i4>
      </vt:variant>
      <vt:variant>
        <vt:i4>5</vt:i4>
      </vt:variant>
      <vt:variant>
        <vt:lpwstr>https://www.jackhenry.com/who-we-serve/credit-unions</vt:lpwstr>
      </vt:variant>
      <vt:variant>
        <vt:lpwstr/>
      </vt:variant>
      <vt:variant>
        <vt:i4>3014765</vt:i4>
      </vt:variant>
      <vt:variant>
        <vt:i4>6</vt:i4>
      </vt:variant>
      <vt:variant>
        <vt:i4>0</vt:i4>
      </vt:variant>
      <vt:variant>
        <vt:i4>5</vt:i4>
      </vt:variant>
      <vt:variant>
        <vt:lpwstr>https://www.southeastfinancial.org/</vt:lpwstr>
      </vt:variant>
      <vt:variant>
        <vt:lpwstr/>
      </vt:variant>
      <vt:variant>
        <vt:i4>8060975</vt:i4>
      </vt:variant>
      <vt:variant>
        <vt:i4>3</vt:i4>
      </vt:variant>
      <vt:variant>
        <vt:i4>0</vt:i4>
      </vt:variant>
      <vt:variant>
        <vt:i4>5</vt:i4>
      </vt:variant>
      <vt:variant>
        <vt:lpwstr>https://synergentcorp.com/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Wingfield, Alexis</dc:creator>
  <cp:keywords/>
  <dc:description/>
  <cp:lastModifiedBy>Broderick, Michelle</cp:lastModifiedBy>
  <cp:revision>4</cp:revision>
  <dcterms:created xsi:type="dcterms:W3CDTF">2025-05-19T12:57:00Z</dcterms:created>
  <dcterms:modified xsi:type="dcterms:W3CDTF">2025-05-19T14:47:00Z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0x010100B548A6C67D01D448AA2EFF5F739BDFAD</vt:lpwstr>
  </property>
</Properties>
</file>