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1F82" w14:textId="77777777" w:rsidR="007301A2" w:rsidRPr="00110D80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b/>
          <w:sz w:val="28"/>
          <w:szCs w:val="28"/>
        </w:rPr>
      </w:pPr>
      <w:r w:rsidRPr="00110D80"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110D80">
        <w:rPr>
          <w:rFonts w:ascii="Segoe UI" w:hAnsi="Segoe UI" w:cs="Segoe UI"/>
          <w:b/>
          <w:sz w:val="32"/>
        </w:rPr>
        <w:t>NEWS RELEASE</w:t>
      </w:r>
      <w:r w:rsidR="00EB0BBC" w:rsidRPr="00110D80">
        <w:rPr>
          <w:rFonts w:ascii="Segoe UI" w:hAnsi="Segoe UI" w:cs="Segoe UI"/>
          <w:b/>
          <w:sz w:val="36"/>
          <w:szCs w:val="28"/>
        </w:rPr>
        <w:t xml:space="preserve"> </w:t>
      </w:r>
    </w:p>
    <w:p w14:paraId="7FF16D81" w14:textId="77777777" w:rsidR="00E8262A" w:rsidRPr="00110D8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sz w:val="22"/>
          <w:szCs w:val="22"/>
        </w:rPr>
        <w:t xml:space="preserve">Contact: </w:t>
      </w:r>
      <w:r w:rsidR="00F51EBA" w:rsidRPr="00110D80">
        <w:rPr>
          <w:rFonts w:ascii="Segoe UI" w:hAnsi="Segoe UI" w:cs="Segoe UI"/>
          <w:sz w:val="22"/>
          <w:szCs w:val="22"/>
        </w:rPr>
        <w:t>Joe Mecca</w:t>
      </w:r>
    </w:p>
    <w:p w14:paraId="6C02DF4D" w14:textId="77777777" w:rsidR="00E8262A" w:rsidRPr="00110D80" w:rsidRDefault="00BA34C3" w:rsidP="00845058">
      <w:pPr>
        <w:ind w:left="5040"/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sz w:val="22"/>
          <w:szCs w:val="22"/>
        </w:rPr>
        <w:t>VP,</w:t>
      </w:r>
      <w:r w:rsidR="003B692A" w:rsidRPr="00110D80">
        <w:rPr>
          <w:rFonts w:ascii="Segoe UI" w:hAnsi="Segoe UI" w:cs="Segoe UI"/>
          <w:sz w:val="22"/>
          <w:szCs w:val="22"/>
        </w:rPr>
        <w:t xml:space="preserve"> Communication</w:t>
      </w:r>
      <w:r w:rsidR="00EB594E" w:rsidRPr="00110D80">
        <w:rPr>
          <w:rFonts w:ascii="Segoe UI" w:hAnsi="Segoe UI" w:cs="Segoe UI"/>
          <w:sz w:val="22"/>
          <w:szCs w:val="22"/>
        </w:rPr>
        <w:t xml:space="preserve"> / Spokesperson</w:t>
      </w:r>
    </w:p>
    <w:p w14:paraId="453D8D7A" w14:textId="77777777" w:rsidR="00E8262A" w:rsidRPr="00110D8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sz w:val="22"/>
          <w:szCs w:val="22"/>
        </w:rPr>
        <w:t>919-</w:t>
      </w:r>
      <w:r w:rsidR="00F51EBA" w:rsidRPr="00110D80">
        <w:rPr>
          <w:rFonts w:ascii="Segoe UI" w:hAnsi="Segoe UI" w:cs="Segoe UI"/>
          <w:sz w:val="22"/>
          <w:szCs w:val="22"/>
        </w:rPr>
        <w:t>420</w:t>
      </w:r>
      <w:r w:rsidRPr="00110D80">
        <w:rPr>
          <w:rFonts w:ascii="Segoe UI" w:hAnsi="Segoe UI" w:cs="Segoe UI"/>
          <w:sz w:val="22"/>
          <w:szCs w:val="22"/>
        </w:rPr>
        <w:t>-</w:t>
      </w:r>
      <w:r w:rsidR="00F51EBA" w:rsidRPr="00110D80">
        <w:rPr>
          <w:rFonts w:ascii="Segoe UI" w:hAnsi="Segoe UI" w:cs="Segoe UI"/>
          <w:sz w:val="22"/>
          <w:szCs w:val="22"/>
        </w:rPr>
        <w:t>8044</w:t>
      </w:r>
      <w:r w:rsidR="004355B5" w:rsidRPr="00110D80">
        <w:rPr>
          <w:rFonts w:ascii="Segoe UI" w:hAnsi="Segoe UI" w:cs="Segoe UI"/>
          <w:sz w:val="22"/>
          <w:szCs w:val="22"/>
        </w:rPr>
        <w:t xml:space="preserve"> /</w:t>
      </w:r>
      <w:r w:rsidR="00F51EBA" w:rsidRPr="00110D80">
        <w:rPr>
          <w:rFonts w:ascii="Segoe UI" w:hAnsi="Segoe UI" w:cs="Segoe UI"/>
          <w:sz w:val="22"/>
          <w:szCs w:val="22"/>
        </w:rPr>
        <w:t>jmecca</w:t>
      </w:r>
      <w:r w:rsidR="00B95BBC" w:rsidRPr="00110D80">
        <w:rPr>
          <w:rFonts w:ascii="Segoe UI" w:hAnsi="Segoe UI" w:cs="Segoe UI"/>
          <w:sz w:val="22"/>
          <w:szCs w:val="22"/>
        </w:rPr>
        <w:t>@coastal24.com</w:t>
      </w:r>
    </w:p>
    <w:p w14:paraId="65694893" w14:textId="12DA8118" w:rsidR="0045056B" w:rsidRPr="000F4306" w:rsidRDefault="000F4306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color w:val="00B050"/>
          <w:sz w:val="22"/>
          <w:szCs w:val="22"/>
        </w:rPr>
      </w:pPr>
      <w:r w:rsidRPr="000F4306">
        <w:rPr>
          <w:rFonts w:ascii="Segoe UI" w:hAnsi="Segoe UI" w:cs="Segoe UI"/>
          <w:b/>
          <w:bCs/>
          <w:color w:val="00B050"/>
          <w:sz w:val="22"/>
          <w:szCs w:val="22"/>
        </w:rPr>
        <w:t xml:space="preserve">Final: For Immediate Release </w:t>
      </w:r>
    </w:p>
    <w:p w14:paraId="131225A4" w14:textId="77777777" w:rsidR="007C4C34" w:rsidRPr="00110D80" w:rsidRDefault="006D4F73" w:rsidP="00CB526F">
      <w:pPr>
        <w:pStyle w:val="Heading2"/>
        <w:rPr>
          <w:rFonts w:ascii="Segoe UI" w:hAnsi="Segoe UI" w:cs="Segoe UI"/>
          <w:b/>
          <w:bCs/>
          <w:sz w:val="32"/>
        </w:rPr>
      </w:pPr>
      <w:r>
        <w:rPr>
          <w:rFonts w:ascii="Segoe UI" w:hAnsi="Segoe UI" w:cs="Segoe U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110D80" w:rsidRDefault="00845058" w:rsidP="003B692A">
      <w:pPr>
        <w:pStyle w:val="Heading2"/>
        <w:rPr>
          <w:rFonts w:ascii="Segoe UI" w:hAnsi="Segoe UI" w:cs="Segoe UI"/>
          <w:b/>
          <w:bCs/>
          <w:sz w:val="32"/>
        </w:rPr>
      </w:pPr>
    </w:p>
    <w:p w14:paraId="7D51591D" w14:textId="0416B8F4" w:rsidR="003F3A07" w:rsidRPr="00110D80" w:rsidRDefault="00110D80" w:rsidP="003F3A07">
      <w:pPr>
        <w:pStyle w:val="NoSpacing"/>
        <w:jc w:val="center"/>
        <w:rPr>
          <w:rFonts w:ascii="Segoe UI" w:hAnsi="Segoe UI" w:cs="Segoe UI"/>
          <w:b/>
          <w:sz w:val="36"/>
          <w:szCs w:val="36"/>
        </w:rPr>
      </w:pPr>
      <w:bookmarkStart w:id="0" w:name="_Hlk202184477"/>
      <w:r>
        <w:rPr>
          <w:rFonts w:ascii="Segoe UI" w:hAnsi="Segoe UI" w:cs="Segoe UI"/>
          <w:b/>
          <w:sz w:val="36"/>
          <w:szCs w:val="36"/>
        </w:rPr>
        <w:t xml:space="preserve">Coastal Credit Union </w:t>
      </w:r>
      <w:r w:rsidR="00B11161">
        <w:rPr>
          <w:rFonts w:ascii="Segoe UI" w:hAnsi="Segoe UI" w:cs="Segoe UI"/>
          <w:b/>
          <w:sz w:val="36"/>
          <w:szCs w:val="36"/>
        </w:rPr>
        <w:t>Transforms</w:t>
      </w:r>
      <w:r>
        <w:rPr>
          <w:rFonts w:ascii="Segoe UI" w:hAnsi="Segoe UI" w:cs="Segoe UI"/>
          <w:b/>
          <w:sz w:val="36"/>
          <w:szCs w:val="36"/>
        </w:rPr>
        <w:t xml:space="preserve"> Headquarters</w:t>
      </w:r>
      <w:r w:rsidR="00B11161">
        <w:rPr>
          <w:rFonts w:ascii="Segoe UI" w:hAnsi="Segoe UI" w:cs="Segoe UI"/>
          <w:b/>
          <w:sz w:val="36"/>
          <w:szCs w:val="36"/>
        </w:rPr>
        <w:t xml:space="preserve"> for Hybrid Work and Collaboration </w:t>
      </w:r>
    </w:p>
    <w:bookmarkEnd w:id="0"/>
    <w:p w14:paraId="31FB2703" w14:textId="5B839C40" w:rsidR="004C69BA" w:rsidRPr="004C69BA" w:rsidRDefault="008F6497" w:rsidP="004C69BA">
      <w:pPr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b/>
          <w:bCs/>
        </w:rPr>
        <w:br/>
      </w:r>
      <w:r w:rsidR="003B692A" w:rsidRPr="00110D80">
        <w:rPr>
          <w:rFonts w:ascii="Segoe UI" w:hAnsi="Segoe UI" w:cs="Segoe UI"/>
          <w:b/>
          <w:bCs/>
          <w:sz w:val="22"/>
          <w:szCs w:val="22"/>
        </w:rPr>
        <w:t>RALEIGH, N.C. (</w:t>
      </w:r>
      <w:r w:rsidR="00110D80" w:rsidRPr="0071436F">
        <w:rPr>
          <w:rFonts w:ascii="Segoe UI" w:hAnsi="Segoe UI" w:cs="Segoe UI"/>
          <w:b/>
          <w:bCs/>
          <w:sz w:val="22"/>
          <w:szCs w:val="22"/>
        </w:rPr>
        <w:t>Ju</w:t>
      </w:r>
      <w:r w:rsidR="0071436F" w:rsidRPr="0071436F">
        <w:rPr>
          <w:rFonts w:ascii="Segoe UI" w:hAnsi="Segoe UI" w:cs="Segoe UI"/>
          <w:b/>
          <w:bCs/>
          <w:sz w:val="22"/>
          <w:szCs w:val="22"/>
        </w:rPr>
        <w:t>ly</w:t>
      </w:r>
      <w:r w:rsidR="00110D80" w:rsidRPr="0071436F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1436F" w:rsidRPr="0071436F">
        <w:rPr>
          <w:rFonts w:ascii="Segoe UI" w:hAnsi="Segoe UI" w:cs="Segoe UI"/>
          <w:b/>
          <w:bCs/>
          <w:sz w:val="22"/>
          <w:szCs w:val="22"/>
        </w:rPr>
        <w:t>1</w:t>
      </w:r>
      <w:r w:rsidR="001A10A4" w:rsidRPr="0071436F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9D3EF3" w:rsidRPr="0071436F">
        <w:rPr>
          <w:rFonts w:ascii="Segoe UI" w:hAnsi="Segoe UI" w:cs="Segoe UI"/>
          <w:b/>
          <w:bCs/>
          <w:sz w:val="22"/>
          <w:szCs w:val="22"/>
        </w:rPr>
        <w:t>202</w:t>
      </w:r>
      <w:r w:rsidR="00C07E11" w:rsidRPr="0071436F">
        <w:rPr>
          <w:rFonts w:ascii="Segoe UI" w:hAnsi="Segoe UI" w:cs="Segoe UI"/>
          <w:b/>
          <w:bCs/>
          <w:sz w:val="22"/>
          <w:szCs w:val="22"/>
        </w:rPr>
        <w:t>5</w:t>
      </w:r>
      <w:r w:rsidR="003B692A" w:rsidRPr="00110D80">
        <w:rPr>
          <w:rFonts w:ascii="Segoe UI" w:hAnsi="Segoe UI" w:cs="Segoe UI"/>
          <w:b/>
          <w:bCs/>
          <w:sz w:val="22"/>
          <w:szCs w:val="22"/>
        </w:rPr>
        <w:t>) –</w:t>
      </w:r>
      <w:r w:rsidR="003F3A07" w:rsidRPr="00110D80">
        <w:rPr>
          <w:rFonts w:ascii="Segoe UI" w:hAnsi="Segoe UI" w:cs="Segoe UI"/>
          <w:b/>
          <w:bCs/>
          <w:sz w:val="22"/>
          <w:szCs w:val="22"/>
        </w:rPr>
        <w:t xml:space="preserve"> </w:t>
      </w:r>
      <w:bookmarkStart w:id="1" w:name="_Hlk202184507"/>
      <w:r w:rsidR="00AA3A4D">
        <w:fldChar w:fldCharType="begin"/>
      </w:r>
      <w:r w:rsidR="00AA3A4D">
        <w:instrText>HYPERLINK "https://www.coastal24.com/"</w:instrText>
      </w:r>
      <w:r w:rsidR="00AA3A4D">
        <w:fldChar w:fldCharType="separate"/>
      </w:r>
      <w:r w:rsidR="00AA3A4D" w:rsidRPr="00110D80">
        <w:rPr>
          <w:rStyle w:val="Hyperlink"/>
          <w:rFonts w:ascii="Segoe UI" w:hAnsi="Segoe UI" w:cs="Segoe UI"/>
          <w:sz w:val="22"/>
          <w:szCs w:val="22"/>
        </w:rPr>
        <w:t>Coastal Credit Union</w:t>
      </w:r>
      <w:r w:rsidR="00AA3A4D">
        <w:fldChar w:fldCharType="end"/>
      </w:r>
      <w:r w:rsidR="00110D80">
        <w:rPr>
          <w:rFonts w:ascii="Segoe UI" w:hAnsi="Segoe UI" w:cs="Segoe UI"/>
          <w:sz w:val="22"/>
          <w:szCs w:val="22"/>
        </w:rPr>
        <w:t xml:space="preserve"> </w:t>
      </w:r>
      <w:r w:rsidR="004C69BA" w:rsidRPr="004C69BA">
        <w:rPr>
          <w:rFonts w:ascii="Segoe UI" w:hAnsi="Segoe UI" w:cs="Segoe UI"/>
          <w:sz w:val="22"/>
          <w:szCs w:val="22"/>
        </w:rPr>
        <w:t>has completed a transformative renovation of its headquarters in Raleigh, NC</w:t>
      </w:r>
      <w:r w:rsidR="008E3516" w:rsidRPr="004C69BA">
        <w:rPr>
          <w:rFonts w:ascii="Segoe UI" w:hAnsi="Segoe UI" w:cs="Segoe UI"/>
          <w:sz w:val="22"/>
          <w:szCs w:val="22"/>
        </w:rPr>
        <w:t xml:space="preserve">. </w:t>
      </w:r>
      <w:r w:rsidR="004C69BA" w:rsidRPr="004C69BA">
        <w:rPr>
          <w:rFonts w:ascii="Segoe UI" w:hAnsi="Segoe UI" w:cs="Segoe UI"/>
          <w:sz w:val="22"/>
          <w:szCs w:val="22"/>
        </w:rPr>
        <w:t xml:space="preserve">What began as a response to space constraints evolved into a bold reimagining of the workplace, driven by the shift to hybrid work. </w:t>
      </w:r>
      <w:bookmarkStart w:id="2" w:name="_Hlk202184492"/>
      <w:r w:rsidR="004C69BA" w:rsidRPr="004C69BA">
        <w:rPr>
          <w:rFonts w:ascii="Segoe UI" w:hAnsi="Segoe UI" w:cs="Segoe UI"/>
          <w:sz w:val="22"/>
          <w:szCs w:val="22"/>
        </w:rPr>
        <w:t xml:space="preserve">The result is a state-of-the-art environment </w:t>
      </w:r>
      <w:r w:rsidR="004C69BA" w:rsidRPr="009139B7">
        <w:rPr>
          <w:rFonts w:ascii="Segoe UI" w:hAnsi="Segoe UI" w:cs="Segoe UI"/>
          <w:sz w:val="22"/>
          <w:szCs w:val="22"/>
        </w:rPr>
        <w:t>designed to foster flexibility, collaboration, and employee well-being</w:t>
      </w:r>
      <w:r w:rsidR="009139B7" w:rsidRPr="009139B7">
        <w:rPr>
          <w:rFonts w:ascii="Segoe UI" w:hAnsi="Segoe UI" w:cs="Segoe UI"/>
          <w:sz w:val="22"/>
          <w:szCs w:val="22"/>
        </w:rPr>
        <w:t xml:space="preserve">. From flexible workstations and vibrant social spaces to cutting-edge technology, the new headquarters </w:t>
      </w:r>
      <w:proofErr w:type="gramStart"/>
      <w:r w:rsidR="009139B7" w:rsidRPr="009139B7">
        <w:rPr>
          <w:rFonts w:ascii="Segoe UI" w:hAnsi="Segoe UI" w:cs="Segoe UI"/>
          <w:sz w:val="22"/>
          <w:szCs w:val="22"/>
        </w:rPr>
        <w:t>empowers</w:t>
      </w:r>
      <w:proofErr w:type="gramEnd"/>
      <w:r w:rsidR="009139B7" w:rsidRPr="009139B7">
        <w:rPr>
          <w:rFonts w:ascii="Segoe UI" w:hAnsi="Segoe UI" w:cs="Segoe UI"/>
          <w:sz w:val="22"/>
          <w:szCs w:val="22"/>
        </w:rPr>
        <w:t xml:space="preserve"> staff to </w:t>
      </w:r>
      <w:proofErr w:type="gramStart"/>
      <w:r w:rsidR="009139B7" w:rsidRPr="009139B7">
        <w:rPr>
          <w:rFonts w:ascii="Segoe UI" w:hAnsi="Segoe UI" w:cs="Segoe UI"/>
          <w:sz w:val="22"/>
          <w:szCs w:val="22"/>
        </w:rPr>
        <w:t>work</w:t>
      </w:r>
      <w:proofErr w:type="gramEnd"/>
      <w:r w:rsidR="009139B7" w:rsidRPr="009139B7">
        <w:rPr>
          <w:rFonts w:ascii="Segoe UI" w:hAnsi="Segoe UI" w:cs="Segoe UI"/>
          <w:sz w:val="22"/>
          <w:szCs w:val="22"/>
        </w:rPr>
        <w:t xml:space="preserve"> how and where they’re most effective.</w:t>
      </w:r>
    </w:p>
    <w:bookmarkEnd w:id="2"/>
    <w:p w14:paraId="28CB93D8" w14:textId="77777777" w:rsidR="004C69BA" w:rsidRPr="004C69BA" w:rsidRDefault="004C69BA" w:rsidP="00341812">
      <w:pPr>
        <w:rPr>
          <w:rFonts w:ascii="Segoe UI" w:hAnsi="Segoe UI" w:cs="Segoe UI"/>
          <w:sz w:val="22"/>
          <w:szCs w:val="22"/>
        </w:rPr>
      </w:pPr>
    </w:p>
    <w:p w14:paraId="2C6BF1A0" w14:textId="7757F5ED" w:rsidR="006F38D0" w:rsidRDefault="006F38D0" w:rsidP="0034181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“Prior to COVID-19, Coastal was quickly outgrowing our space and planned to build a new building,” said Tyler Grodi, President and CEO. “The pandemic and ensuing shift to remote and hybrid work gave us the opportunity to reimagine our existing space</w:t>
      </w:r>
      <w:r w:rsidR="00EE09B2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 xml:space="preserve">We built with flexible work and fostering </w:t>
      </w:r>
      <w:proofErr w:type="gramStart"/>
      <w:r>
        <w:rPr>
          <w:rFonts w:ascii="Segoe UI" w:hAnsi="Segoe UI" w:cs="Segoe UI"/>
          <w:sz w:val="22"/>
          <w:szCs w:val="22"/>
        </w:rPr>
        <w:t>collaboration</w:t>
      </w:r>
      <w:proofErr w:type="gramEnd"/>
      <w:r>
        <w:rPr>
          <w:rFonts w:ascii="Segoe UI" w:hAnsi="Segoe UI" w:cs="Segoe UI"/>
          <w:sz w:val="22"/>
          <w:szCs w:val="22"/>
        </w:rPr>
        <w:t xml:space="preserve"> </w:t>
      </w:r>
      <w:r w:rsidR="00123193">
        <w:rPr>
          <w:rFonts w:ascii="Segoe UI" w:hAnsi="Segoe UI" w:cs="Segoe UI"/>
          <w:sz w:val="22"/>
          <w:szCs w:val="22"/>
        </w:rPr>
        <w:t>becoming</w:t>
      </w:r>
      <w:r>
        <w:rPr>
          <w:rFonts w:ascii="Segoe UI" w:hAnsi="Segoe UI" w:cs="Segoe UI"/>
          <w:sz w:val="22"/>
          <w:szCs w:val="22"/>
        </w:rPr>
        <w:t xml:space="preserve"> central to everything. In doing so, we’re confident we’ve created one of the best office spaces in the area.”   </w:t>
      </w:r>
    </w:p>
    <w:p w14:paraId="21B9C7B1" w14:textId="77777777" w:rsidR="00886A1C" w:rsidRDefault="00886A1C" w:rsidP="00886A1C">
      <w:pPr>
        <w:rPr>
          <w:rFonts w:ascii="Segoe UI" w:hAnsi="Segoe UI" w:cs="Segoe UI"/>
          <w:sz w:val="22"/>
          <w:szCs w:val="22"/>
        </w:rPr>
      </w:pPr>
    </w:p>
    <w:p w14:paraId="342E6545" w14:textId="48A042E2" w:rsidR="00A349FA" w:rsidRPr="000E648B" w:rsidRDefault="00A349FA" w:rsidP="00341812">
      <w:pPr>
        <w:rPr>
          <w:rFonts w:ascii="Segoe UI" w:hAnsi="Segoe UI" w:cs="Segoe UI"/>
          <w:sz w:val="22"/>
          <w:szCs w:val="22"/>
        </w:rPr>
      </w:pPr>
      <w:r w:rsidRPr="000E648B">
        <w:rPr>
          <w:rFonts w:ascii="Segoe UI" w:hAnsi="Segoe UI" w:cs="Segoe UI"/>
          <w:sz w:val="22"/>
          <w:szCs w:val="22"/>
        </w:rPr>
        <w:t>The new workspaces are designed to support hybrid and onsite employees while also making collaboration with remote employees easier</w:t>
      </w:r>
      <w:r w:rsidR="00EE09B2" w:rsidRPr="000E648B">
        <w:rPr>
          <w:rFonts w:ascii="Segoe UI" w:hAnsi="Segoe UI" w:cs="Segoe UI"/>
          <w:sz w:val="22"/>
          <w:szCs w:val="22"/>
        </w:rPr>
        <w:t xml:space="preserve">. </w:t>
      </w:r>
      <w:r w:rsidRPr="000E648B">
        <w:rPr>
          <w:rFonts w:ascii="Segoe UI" w:hAnsi="Segoe UI" w:cs="Segoe UI"/>
          <w:sz w:val="22"/>
          <w:szCs w:val="22"/>
        </w:rPr>
        <w:t>The new headquarters is designed around activity-based work, and the workspaces, technology and new practices are built to support a mix of focused individual work, collaboration, learning</w:t>
      </w:r>
      <w:r w:rsidR="00A800FB">
        <w:rPr>
          <w:rFonts w:ascii="Segoe UI" w:hAnsi="Segoe UI" w:cs="Segoe UI"/>
          <w:sz w:val="22"/>
          <w:szCs w:val="22"/>
        </w:rPr>
        <w:t>,</w:t>
      </w:r>
      <w:r w:rsidRPr="000E648B">
        <w:rPr>
          <w:rFonts w:ascii="Segoe UI" w:hAnsi="Segoe UI" w:cs="Segoe UI"/>
          <w:sz w:val="22"/>
          <w:szCs w:val="22"/>
        </w:rPr>
        <w:t xml:space="preserve"> and socializing</w:t>
      </w:r>
      <w:r w:rsidR="00EE09B2" w:rsidRPr="000E648B">
        <w:rPr>
          <w:rFonts w:ascii="Segoe UI" w:hAnsi="Segoe UI" w:cs="Segoe UI"/>
          <w:sz w:val="22"/>
          <w:szCs w:val="22"/>
        </w:rPr>
        <w:t xml:space="preserve">. </w:t>
      </w:r>
      <w:r w:rsidR="00D123AD" w:rsidRPr="000E648B">
        <w:rPr>
          <w:rFonts w:ascii="Segoe UI" w:hAnsi="Segoe UI" w:cs="Segoe UI"/>
          <w:sz w:val="22"/>
          <w:szCs w:val="22"/>
        </w:rPr>
        <w:t xml:space="preserve">Employees are encouraged to move around the building and use the spaces and resources that best fit the tasks they need to complete. </w:t>
      </w:r>
    </w:p>
    <w:p w14:paraId="5D433C6F" w14:textId="77777777" w:rsidR="00110D80" w:rsidRDefault="00110D80" w:rsidP="00341812">
      <w:pPr>
        <w:rPr>
          <w:rFonts w:ascii="Segoe UI" w:hAnsi="Segoe UI" w:cs="Segoe UI"/>
          <w:sz w:val="22"/>
          <w:szCs w:val="22"/>
        </w:rPr>
      </w:pPr>
    </w:p>
    <w:p w14:paraId="28894161" w14:textId="447A0462" w:rsidR="0081075C" w:rsidRPr="000E648B" w:rsidRDefault="00886A1C" w:rsidP="00341812">
      <w:pPr>
        <w:rPr>
          <w:rFonts w:ascii="Segoe UI" w:hAnsi="Segoe UI" w:cs="Segoe UI"/>
          <w:sz w:val="22"/>
          <w:szCs w:val="22"/>
        </w:rPr>
      </w:pPr>
      <w:r w:rsidRPr="000E648B">
        <w:rPr>
          <w:rFonts w:ascii="Segoe UI" w:hAnsi="Segoe UI" w:cs="Segoe UI"/>
          <w:sz w:val="22"/>
          <w:szCs w:val="22"/>
        </w:rPr>
        <w:t xml:space="preserve">Individual spaces include reservable or assigned workstations, private offices, focus rooms, and wellness rooms. Collaborative spaces include meeting rooms in a variety of sizes, huddle rooms, open collaboration areas, social hubs, and training rooms. </w:t>
      </w:r>
    </w:p>
    <w:p w14:paraId="4D4A27CE" w14:textId="3001BCA2" w:rsidR="0081075C" w:rsidRPr="000E648B" w:rsidRDefault="0081075C" w:rsidP="00341812">
      <w:pPr>
        <w:rPr>
          <w:rFonts w:ascii="Segoe UI" w:hAnsi="Segoe UI" w:cs="Segoe UI"/>
          <w:sz w:val="22"/>
          <w:szCs w:val="22"/>
        </w:rPr>
      </w:pPr>
    </w:p>
    <w:p w14:paraId="116CBD4C" w14:textId="6CD31309" w:rsidR="00886A1C" w:rsidRPr="000E648B" w:rsidRDefault="009139B7" w:rsidP="000E648B">
      <w:pPr>
        <w:rPr>
          <w:rFonts w:ascii="Segoe UI" w:hAnsi="Segoe UI" w:cs="Segoe UI"/>
          <w:sz w:val="22"/>
          <w:szCs w:val="22"/>
        </w:rPr>
      </w:pPr>
      <w:r w:rsidRPr="004C69BA">
        <w:rPr>
          <w:rFonts w:ascii="Segoe UI" w:hAnsi="Segoe UI" w:cs="Segoe UI"/>
          <w:sz w:val="22"/>
          <w:szCs w:val="22"/>
        </w:rPr>
        <w:t xml:space="preserve">The two-and-a-half-year project has added decades of new </w:t>
      </w:r>
      <w:r>
        <w:rPr>
          <w:rFonts w:ascii="Segoe UI" w:hAnsi="Segoe UI" w:cs="Segoe UI"/>
          <w:sz w:val="22"/>
          <w:szCs w:val="22"/>
        </w:rPr>
        <w:t>life</w:t>
      </w:r>
      <w:r w:rsidRPr="004C69BA">
        <w:rPr>
          <w:rFonts w:ascii="Segoe UI" w:hAnsi="Segoe UI" w:cs="Segoe UI"/>
          <w:sz w:val="22"/>
          <w:szCs w:val="22"/>
        </w:rPr>
        <w:t xml:space="preserve"> to the six-story, 135,000-square-foot building. </w:t>
      </w:r>
      <w:r w:rsidR="0081075C" w:rsidRPr="000E648B">
        <w:rPr>
          <w:rFonts w:ascii="Segoe UI" w:hAnsi="Segoe UI" w:cs="Segoe UI"/>
          <w:sz w:val="22"/>
          <w:szCs w:val="22"/>
        </w:rPr>
        <w:t>New features and amenities include</w:t>
      </w:r>
      <w:r w:rsidR="000E648B" w:rsidRPr="000E648B">
        <w:rPr>
          <w:rFonts w:ascii="Segoe UI" w:hAnsi="Segoe UI" w:cs="Segoe UI"/>
          <w:sz w:val="22"/>
          <w:szCs w:val="22"/>
        </w:rPr>
        <w:t xml:space="preserve"> </w:t>
      </w:r>
      <w:r w:rsidR="00886A1C" w:rsidRPr="000E648B">
        <w:rPr>
          <w:rFonts w:ascii="Segoe UI" w:hAnsi="Segoe UI" w:cs="Segoe UI"/>
          <w:sz w:val="22"/>
          <w:szCs w:val="22"/>
        </w:rPr>
        <w:t>a two-story outdoor social</w:t>
      </w:r>
      <w:r w:rsidR="00A800FB">
        <w:rPr>
          <w:rFonts w:ascii="Segoe UI" w:hAnsi="Segoe UI" w:cs="Segoe UI"/>
          <w:sz w:val="22"/>
          <w:szCs w:val="22"/>
        </w:rPr>
        <w:t xml:space="preserve"> and collaborative</w:t>
      </w:r>
      <w:r w:rsidR="00886A1C" w:rsidRPr="000E648B">
        <w:rPr>
          <w:rFonts w:ascii="Segoe UI" w:hAnsi="Segoe UI" w:cs="Segoe UI"/>
          <w:sz w:val="22"/>
          <w:szCs w:val="22"/>
        </w:rPr>
        <w:t xml:space="preserve"> space,</w:t>
      </w:r>
      <w:r w:rsidR="000E648B" w:rsidRPr="000E648B">
        <w:rPr>
          <w:rFonts w:ascii="Segoe UI" w:hAnsi="Segoe UI" w:cs="Segoe UI"/>
          <w:sz w:val="22"/>
          <w:szCs w:val="22"/>
        </w:rPr>
        <w:t xml:space="preserve"> </w:t>
      </w:r>
      <w:r w:rsidR="00886A1C" w:rsidRPr="000E648B">
        <w:rPr>
          <w:rFonts w:ascii="Segoe UI" w:hAnsi="Segoe UI" w:cs="Segoe UI"/>
          <w:sz w:val="22"/>
          <w:szCs w:val="22"/>
        </w:rPr>
        <w:t>an onsite coffee bar,</w:t>
      </w:r>
      <w:r w:rsidR="000E648B" w:rsidRPr="000E648B">
        <w:rPr>
          <w:rFonts w:ascii="Segoe UI" w:hAnsi="Segoe UI" w:cs="Segoe UI"/>
          <w:sz w:val="22"/>
          <w:szCs w:val="22"/>
        </w:rPr>
        <w:t xml:space="preserve"> electric vehicle charging stations, and inclusive restrooms. The building also includes a new credit union branch for Coastal members</w:t>
      </w:r>
      <w:r w:rsidR="00BE0D51">
        <w:rPr>
          <w:rFonts w:ascii="Segoe UI" w:hAnsi="Segoe UI" w:cs="Segoe UI"/>
          <w:sz w:val="22"/>
          <w:szCs w:val="22"/>
        </w:rPr>
        <w:t>, and t</w:t>
      </w:r>
      <w:r w:rsidR="008660F4">
        <w:rPr>
          <w:rFonts w:ascii="Segoe UI" w:hAnsi="Segoe UI" w:cs="Segoe UI"/>
          <w:sz w:val="22"/>
          <w:szCs w:val="22"/>
        </w:rPr>
        <w:t>he new Bill Smith Board Room is named in memory of Coastal’s longest-serving board member</w:t>
      </w:r>
      <w:r w:rsidR="008E3516">
        <w:rPr>
          <w:rFonts w:ascii="Segoe UI" w:hAnsi="Segoe UI" w:cs="Segoe UI"/>
          <w:sz w:val="22"/>
          <w:szCs w:val="22"/>
        </w:rPr>
        <w:t xml:space="preserve">. </w:t>
      </w:r>
    </w:p>
    <w:bookmarkEnd w:id="1"/>
    <w:p w14:paraId="40FE6F74" w14:textId="77777777" w:rsidR="00123193" w:rsidRDefault="00123193" w:rsidP="008C69DD">
      <w:pPr>
        <w:rPr>
          <w:rFonts w:ascii="Segoe UI" w:hAnsi="Segoe UI" w:cs="Segoe UI"/>
          <w:b/>
          <w:color w:val="000000"/>
        </w:rPr>
      </w:pPr>
    </w:p>
    <w:p w14:paraId="51E0F3D3" w14:textId="43ADE689" w:rsidR="002D5CA6" w:rsidRPr="00110D80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 w:rsidRPr="00110D80">
        <w:rPr>
          <w:rFonts w:ascii="Segoe UI" w:hAnsi="Segoe UI" w:cs="Segoe UI"/>
          <w:b/>
          <w:color w:val="000000"/>
          <w:sz w:val="18"/>
          <w:szCs w:val="18"/>
        </w:rPr>
        <w:t xml:space="preserve">About Coastal </w:t>
      </w:r>
      <w:r w:rsidR="00382D60" w:rsidRPr="00110D80">
        <w:rPr>
          <w:rFonts w:ascii="Segoe UI" w:hAnsi="Segoe UI" w:cs="Segoe UI"/>
          <w:b/>
          <w:color w:val="000000"/>
          <w:sz w:val="18"/>
          <w:szCs w:val="18"/>
        </w:rPr>
        <w:t>Credit Union</w:t>
      </w:r>
    </w:p>
    <w:p w14:paraId="7963F8D0" w14:textId="0BA8A6D2" w:rsidR="00A02720" w:rsidRPr="00110D80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iCs/>
          <w:sz w:val="18"/>
          <w:szCs w:val="18"/>
        </w:rPr>
      </w:pPr>
      <w:r w:rsidRPr="00110D80">
        <w:rPr>
          <w:rFonts w:ascii="Segoe UI" w:hAnsi="Segoe UI" w:cs="Segoe UI"/>
          <w:color w:val="000000"/>
          <w:sz w:val="18"/>
          <w:szCs w:val="18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110D80">
        <w:rPr>
          <w:rFonts w:ascii="Segoe UI" w:hAnsi="Segoe UI" w:cs="Segoe UI"/>
          <w:color w:val="000000"/>
          <w:sz w:val="18"/>
          <w:szCs w:val="18"/>
        </w:rPr>
        <w:t>1967,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with the mission of fostering the credit union philosophy of “people helping people.”  Today, with $</w:t>
      </w:r>
      <w:r w:rsidR="004B7281" w:rsidRPr="00110D80">
        <w:rPr>
          <w:rFonts w:ascii="Segoe UI" w:hAnsi="Segoe UI" w:cs="Segoe UI"/>
          <w:color w:val="000000"/>
          <w:sz w:val="18"/>
          <w:szCs w:val="18"/>
        </w:rPr>
        <w:t>5</w:t>
      </w:r>
      <w:r w:rsidR="0033195C" w:rsidRPr="00110D80">
        <w:rPr>
          <w:rFonts w:ascii="Segoe UI" w:hAnsi="Segoe UI" w:cs="Segoe UI"/>
          <w:color w:val="000000"/>
          <w:sz w:val="18"/>
          <w:szCs w:val="18"/>
        </w:rPr>
        <w:t>.</w:t>
      </w:r>
      <w:r w:rsidR="000B0530" w:rsidRPr="00110D80">
        <w:rPr>
          <w:rFonts w:ascii="Segoe UI" w:hAnsi="Segoe UI" w:cs="Segoe UI"/>
          <w:color w:val="000000"/>
          <w:sz w:val="18"/>
          <w:szCs w:val="18"/>
        </w:rPr>
        <w:t>7</w:t>
      </w:r>
      <w:r w:rsidR="00770C8F" w:rsidRPr="00110D80">
        <w:rPr>
          <w:rFonts w:ascii="Segoe UI" w:hAnsi="Segoe UI" w:cs="Segoe UI"/>
          <w:color w:val="000000"/>
          <w:sz w:val="18"/>
          <w:szCs w:val="18"/>
        </w:rPr>
        <w:t>1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billion </w:t>
      </w:r>
      <w:r w:rsidR="00AB2A54" w:rsidRPr="00110D80">
        <w:rPr>
          <w:rFonts w:ascii="Segoe UI" w:hAnsi="Segoe UI" w:cs="Segoe UI"/>
          <w:color w:val="000000"/>
          <w:sz w:val="18"/>
          <w:szCs w:val="18"/>
        </w:rPr>
        <w:t>in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assets, Coastal serves </w:t>
      </w:r>
      <w:r w:rsidR="002524D4" w:rsidRPr="00110D80">
        <w:rPr>
          <w:rFonts w:ascii="Segoe UI" w:hAnsi="Segoe UI" w:cs="Segoe UI"/>
          <w:color w:val="000000"/>
          <w:sz w:val="18"/>
          <w:szCs w:val="18"/>
        </w:rPr>
        <w:t>3</w:t>
      </w:r>
      <w:r w:rsidR="00770C8F" w:rsidRPr="00110D80">
        <w:rPr>
          <w:rFonts w:ascii="Segoe UI" w:hAnsi="Segoe UI" w:cs="Segoe UI"/>
          <w:color w:val="000000"/>
          <w:sz w:val="18"/>
          <w:szCs w:val="18"/>
        </w:rPr>
        <w:t>40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,000 members from </w:t>
      </w:r>
      <w:r w:rsidRPr="00110D80">
        <w:rPr>
          <w:rFonts w:ascii="Segoe UI" w:hAnsi="Segoe UI" w:cs="Segoe UI"/>
          <w:color w:val="000000"/>
          <w:sz w:val="18"/>
          <w:szCs w:val="18"/>
        </w:rPr>
        <w:lastRenderedPageBreak/>
        <w:t>1,</w:t>
      </w:r>
      <w:r w:rsidR="00060490" w:rsidRPr="00110D80">
        <w:rPr>
          <w:rFonts w:ascii="Segoe UI" w:hAnsi="Segoe UI" w:cs="Segoe UI"/>
          <w:color w:val="000000"/>
          <w:sz w:val="18"/>
          <w:szCs w:val="18"/>
        </w:rPr>
        <w:t>8</w:t>
      </w:r>
      <w:r w:rsidRPr="00110D80">
        <w:rPr>
          <w:rFonts w:ascii="Segoe UI" w:hAnsi="Segoe UI" w:cs="Segoe UI"/>
          <w:color w:val="000000"/>
          <w:sz w:val="18"/>
          <w:szCs w:val="18"/>
        </w:rPr>
        <w:t>00 business partners and is among the leading financial institutions in North Carolina</w:t>
      </w:r>
      <w:r w:rsidR="00AA3A4D" w:rsidRPr="00110D80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D35871" w:rsidRPr="00110D80">
        <w:rPr>
          <w:rFonts w:ascii="Segoe UI" w:hAnsi="Segoe UI" w:cs="Segoe UI"/>
          <w:color w:val="000000"/>
          <w:sz w:val="18"/>
          <w:szCs w:val="18"/>
        </w:rPr>
        <w:t>Coastal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operates 2</w:t>
      </w:r>
      <w:r w:rsidR="0037627E" w:rsidRPr="00110D80">
        <w:rPr>
          <w:rFonts w:ascii="Segoe UI" w:hAnsi="Segoe UI" w:cs="Segoe UI"/>
          <w:color w:val="000000"/>
          <w:sz w:val="18"/>
          <w:szCs w:val="18"/>
        </w:rPr>
        <w:t>3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404513" w:rsidRPr="00110D80">
        <w:rPr>
          <w:rFonts w:ascii="Segoe UI" w:hAnsi="Segoe UI" w:cs="Segoe UI"/>
          <w:color w:val="000000"/>
          <w:sz w:val="18"/>
          <w:szCs w:val="18"/>
        </w:rPr>
        <w:t>locations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in central North Carolina and serves members in all 50 states through a network of 5,</w:t>
      </w:r>
      <w:r w:rsidR="006D06D8" w:rsidRPr="00110D80">
        <w:rPr>
          <w:rFonts w:ascii="Segoe UI" w:hAnsi="Segoe UI" w:cs="Segoe UI"/>
          <w:color w:val="000000"/>
          <w:sz w:val="18"/>
          <w:szCs w:val="18"/>
        </w:rPr>
        <w:t>6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00 shared branches, </w:t>
      </w:r>
      <w:r w:rsidR="00CE71FD" w:rsidRPr="00110D80">
        <w:rPr>
          <w:rFonts w:ascii="Segoe UI" w:hAnsi="Segoe UI" w:cs="Segoe UI"/>
          <w:color w:val="000000"/>
          <w:sz w:val="18"/>
          <w:szCs w:val="18"/>
        </w:rPr>
        <w:t>3</w:t>
      </w:r>
      <w:r w:rsidR="003948F3" w:rsidRPr="00110D80">
        <w:rPr>
          <w:rFonts w:ascii="Segoe UI" w:hAnsi="Segoe UI" w:cs="Segoe UI"/>
          <w:color w:val="000000"/>
          <w:sz w:val="18"/>
          <w:szCs w:val="18"/>
        </w:rPr>
        <w:t>0</w:t>
      </w:r>
      <w:r w:rsidRPr="00110D80">
        <w:rPr>
          <w:rFonts w:ascii="Segoe UI" w:hAnsi="Segoe UI" w:cs="Segoe UI"/>
          <w:color w:val="000000"/>
          <w:sz w:val="18"/>
          <w:szCs w:val="18"/>
        </w:rPr>
        <w:t>,000 surcharge-free ATMs, mobile banking featuring mobile check deposit, and a robust offering of online services at </w:t>
      </w:r>
      <w:hyperlink r:id="rId9" w:history="1">
        <w:r w:rsidRPr="00110D80">
          <w:rPr>
            <w:rStyle w:val="Hyperlink"/>
            <w:rFonts w:ascii="Segoe UI" w:hAnsi="Segoe UI" w:cs="Segoe UI"/>
            <w:sz w:val="18"/>
            <w:szCs w:val="18"/>
          </w:rPr>
          <w:t>www.COASTAL24.com</w:t>
        </w:r>
      </w:hyperlink>
      <w:r w:rsidRPr="00110D80">
        <w:rPr>
          <w:rFonts w:ascii="Segoe UI" w:hAnsi="Segoe UI" w:cs="Segoe UI"/>
          <w:color w:val="000000"/>
          <w:sz w:val="18"/>
          <w:szCs w:val="18"/>
        </w:rPr>
        <w:t>.</w:t>
      </w:r>
      <w:r w:rsidR="007305B0" w:rsidRPr="00110D8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7305B0" w:rsidRPr="00110D80">
        <w:rPr>
          <w:rFonts w:ascii="Segoe UI" w:hAnsi="Segoe UI" w:cs="Segoe UI"/>
          <w:iCs/>
          <w:sz w:val="18"/>
          <w:szCs w:val="18"/>
        </w:rPr>
        <w:t xml:space="preserve">For more Coastal news, visit our </w:t>
      </w:r>
      <w:hyperlink r:id="rId10" w:history="1">
        <w:r w:rsidR="007305B0" w:rsidRPr="00110D80">
          <w:rPr>
            <w:rStyle w:val="Hyperlink"/>
            <w:rFonts w:ascii="Segoe UI" w:hAnsi="Segoe UI" w:cs="Segoe UI"/>
            <w:iCs/>
            <w:sz w:val="18"/>
            <w:szCs w:val="18"/>
          </w:rPr>
          <w:t>online newsroom</w:t>
        </w:r>
      </w:hyperlink>
      <w:r w:rsidR="007305B0" w:rsidRPr="00110D80">
        <w:rPr>
          <w:rFonts w:ascii="Segoe UI" w:hAnsi="Segoe UI" w:cs="Segoe UI"/>
          <w:iCs/>
          <w:sz w:val="18"/>
          <w:szCs w:val="18"/>
        </w:rPr>
        <w:t>.</w:t>
      </w:r>
    </w:p>
    <w:p w14:paraId="10927587" w14:textId="77777777" w:rsidR="006F1FAA" w:rsidRPr="00110D80" w:rsidRDefault="006F1FAA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iCs/>
          <w:sz w:val="18"/>
          <w:szCs w:val="18"/>
        </w:rPr>
      </w:pPr>
    </w:p>
    <w:bookmarkStart w:id="3" w:name="_Hlk202184539"/>
    <w:p w14:paraId="143F56D4" w14:textId="1C2EDCD5" w:rsidR="00110D80" w:rsidRPr="00110D80" w:rsidRDefault="00110D80" w:rsidP="006F1FAA">
      <w:pPr>
        <w:rPr>
          <w:rFonts w:ascii="Segoe UI" w:hAnsi="Segoe UI" w:cs="Segoe UI"/>
          <w:b/>
          <w:bCs/>
          <w:color w:val="FF0000"/>
          <w:sz w:val="22"/>
          <w:szCs w:val="22"/>
        </w:rPr>
      </w:pPr>
      <w:r>
        <w:fldChar w:fldCharType="begin"/>
      </w:r>
      <w:r>
        <w:instrText>HYPERLINK "https://paulstyron.pixieset.com/stalbansbuildingremodel/"</w:instrText>
      </w:r>
      <w:r>
        <w:fldChar w:fldCharType="separate"/>
      </w:r>
      <w:r w:rsidRPr="006E03C4">
        <w:rPr>
          <w:rStyle w:val="Hyperlink"/>
          <w:rFonts w:ascii="Segoe UI" w:hAnsi="Segoe UI" w:cs="Segoe UI"/>
          <w:b/>
          <w:bCs/>
          <w:sz w:val="22"/>
          <w:szCs w:val="22"/>
        </w:rPr>
        <w:t>Photo gallery (credit Paul Styron)</w:t>
      </w:r>
      <w:r>
        <w:fldChar w:fldCharType="end"/>
      </w:r>
    </w:p>
    <w:bookmarkEnd w:id="3"/>
    <w:p w14:paraId="674FA5EF" w14:textId="610A50C9" w:rsidR="00110D80" w:rsidRPr="00110D80" w:rsidRDefault="00110D80" w:rsidP="006F1FAA">
      <w:pPr>
        <w:rPr>
          <w:rFonts w:ascii="Segoe UI" w:hAnsi="Segoe UI" w:cs="Segoe UI"/>
          <w:color w:val="000000"/>
          <w:sz w:val="22"/>
          <w:szCs w:val="22"/>
        </w:rPr>
      </w:pPr>
      <w:r w:rsidRPr="00110D80">
        <w:rPr>
          <w:rFonts w:ascii="Segoe UI" w:hAnsi="Segoe UI" w:cs="Segoe UI"/>
          <w:b/>
          <w:bCs/>
          <w:color w:val="000000"/>
          <w:sz w:val="22"/>
          <w:szCs w:val="22"/>
        </w:rPr>
        <w:t>Headquarters Fact Sheet</w:t>
      </w:r>
      <w:r w:rsidRPr="00110D80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2BC663A1" w14:textId="77777777" w:rsidR="00E8262A" w:rsidRPr="00110D80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Cs/>
          <w:sz w:val="22"/>
        </w:rPr>
      </w:pPr>
      <w:r w:rsidRPr="00110D80">
        <w:rPr>
          <w:rFonts w:ascii="Segoe UI" w:hAnsi="Segoe UI" w:cs="Segoe UI"/>
          <w:color w:val="000000"/>
        </w:rPr>
        <w:t> </w:t>
      </w:r>
      <w:r w:rsidR="00D22660" w:rsidRPr="00110D80">
        <w:rPr>
          <w:rFonts w:ascii="Segoe UI" w:hAnsi="Segoe UI" w:cs="Segoe UI"/>
          <w:color w:val="000000"/>
        </w:rPr>
        <w:t xml:space="preserve"> </w:t>
      </w:r>
      <w:r w:rsidR="00850F2C" w:rsidRPr="00110D80">
        <w:rPr>
          <w:rFonts w:ascii="Segoe UI" w:hAnsi="Segoe UI" w:cs="Segoe UI"/>
          <w:iCs/>
          <w:sz w:val="20"/>
        </w:rPr>
        <w:br/>
      </w:r>
      <w:r w:rsidR="00E8262A" w:rsidRPr="00110D80">
        <w:rPr>
          <w:rFonts w:ascii="Segoe UI" w:hAnsi="Segoe UI" w:cs="Segoe UI"/>
          <w:b/>
          <w:iCs/>
          <w:sz w:val="22"/>
        </w:rPr>
        <w:t>###</w:t>
      </w:r>
    </w:p>
    <w:sectPr w:rsidR="00E8262A" w:rsidRPr="00110D80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F32F" w14:textId="77777777" w:rsidR="00C9197A" w:rsidRDefault="00C9197A">
      <w:r>
        <w:separator/>
      </w:r>
    </w:p>
  </w:endnote>
  <w:endnote w:type="continuationSeparator" w:id="0">
    <w:p w14:paraId="790B5120" w14:textId="77777777" w:rsidR="00C9197A" w:rsidRDefault="00C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D6E1" w14:textId="77777777" w:rsidR="00C9197A" w:rsidRDefault="00C9197A">
      <w:r>
        <w:separator/>
      </w:r>
    </w:p>
  </w:footnote>
  <w:footnote w:type="continuationSeparator" w:id="0">
    <w:p w14:paraId="2D8580AA" w14:textId="77777777" w:rsidR="00C9197A" w:rsidRDefault="00C9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638"/>
    <w:multiLevelType w:val="hybridMultilevel"/>
    <w:tmpl w:val="4D6E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A47974"/>
    <w:multiLevelType w:val="hybridMultilevel"/>
    <w:tmpl w:val="758E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3"/>
  </w:num>
  <w:num w:numId="3" w16cid:durableId="1431241034">
    <w:abstractNumId w:val="1"/>
  </w:num>
  <w:num w:numId="4" w16cid:durableId="6056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1573"/>
    <w:rsid w:val="00044895"/>
    <w:rsid w:val="00046311"/>
    <w:rsid w:val="000521FF"/>
    <w:rsid w:val="00055075"/>
    <w:rsid w:val="00060490"/>
    <w:rsid w:val="00070BC0"/>
    <w:rsid w:val="00071120"/>
    <w:rsid w:val="00071585"/>
    <w:rsid w:val="0007203B"/>
    <w:rsid w:val="00073AC8"/>
    <w:rsid w:val="000905CF"/>
    <w:rsid w:val="000916F7"/>
    <w:rsid w:val="00095142"/>
    <w:rsid w:val="000A2444"/>
    <w:rsid w:val="000A5F21"/>
    <w:rsid w:val="000B0530"/>
    <w:rsid w:val="000B52B5"/>
    <w:rsid w:val="000C2640"/>
    <w:rsid w:val="000C4085"/>
    <w:rsid w:val="000D6F10"/>
    <w:rsid w:val="000D7110"/>
    <w:rsid w:val="000E648B"/>
    <w:rsid w:val="000F4306"/>
    <w:rsid w:val="000F5101"/>
    <w:rsid w:val="000F5594"/>
    <w:rsid w:val="000F6551"/>
    <w:rsid w:val="000F7779"/>
    <w:rsid w:val="0010126F"/>
    <w:rsid w:val="00106254"/>
    <w:rsid w:val="00110C9B"/>
    <w:rsid w:val="00110D80"/>
    <w:rsid w:val="0011626B"/>
    <w:rsid w:val="00117D8A"/>
    <w:rsid w:val="00123193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485"/>
    <w:rsid w:val="002206F9"/>
    <w:rsid w:val="002251B8"/>
    <w:rsid w:val="002265AF"/>
    <w:rsid w:val="00227596"/>
    <w:rsid w:val="00231623"/>
    <w:rsid w:val="00232E56"/>
    <w:rsid w:val="00233DF7"/>
    <w:rsid w:val="00242D0A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4D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351A"/>
    <w:rsid w:val="0035613A"/>
    <w:rsid w:val="00361F5A"/>
    <w:rsid w:val="00366A34"/>
    <w:rsid w:val="00372774"/>
    <w:rsid w:val="0037627E"/>
    <w:rsid w:val="00382184"/>
    <w:rsid w:val="00382D60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3F4079"/>
    <w:rsid w:val="00404513"/>
    <w:rsid w:val="00410401"/>
    <w:rsid w:val="0041079E"/>
    <w:rsid w:val="00411620"/>
    <w:rsid w:val="00416FA1"/>
    <w:rsid w:val="004202F4"/>
    <w:rsid w:val="0043489C"/>
    <w:rsid w:val="004355B5"/>
    <w:rsid w:val="0043579D"/>
    <w:rsid w:val="00444E40"/>
    <w:rsid w:val="004470F0"/>
    <w:rsid w:val="0045056B"/>
    <w:rsid w:val="00455117"/>
    <w:rsid w:val="0046694C"/>
    <w:rsid w:val="004763AF"/>
    <w:rsid w:val="00482806"/>
    <w:rsid w:val="00482BCD"/>
    <w:rsid w:val="00496E68"/>
    <w:rsid w:val="004A1371"/>
    <w:rsid w:val="004A3BEC"/>
    <w:rsid w:val="004A487E"/>
    <w:rsid w:val="004B6A93"/>
    <w:rsid w:val="004B7281"/>
    <w:rsid w:val="004C69BA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3B90"/>
    <w:rsid w:val="00584F91"/>
    <w:rsid w:val="00585FB1"/>
    <w:rsid w:val="00594365"/>
    <w:rsid w:val="005B007C"/>
    <w:rsid w:val="005B1E82"/>
    <w:rsid w:val="005C3A9C"/>
    <w:rsid w:val="005D45F8"/>
    <w:rsid w:val="005D6688"/>
    <w:rsid w:val="005E0D1D"/>
    <w:rsid w:val="005E2E5A"/>
    <w:rsid w:val="005F5D6D"/>
    <w:rsid w:val="006126AC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93695"/>
    <w:rsid w:val="00697523"/>
    <w:rsid w:val="006A7D78"/>
    <w:rsid w:val="006B2D48"/>
    <w:rsid w:val="006C1C2A"/>
    <w:rsid w:val="006C4542"/>
    <w:rsid w:val="006D06D8"/>
    <w:rsid w:val="006D4F73"/>
    <w:rsid w:val="006D6F11"/>
    <w:rsid w:val="006E03C4"/>
    <w:rsid w:val="006E7653"/>
    <w:rsid w:val="006F1FAA"/>
    <w:rsid w:val="006F38D0"/>
    <w:rsid w:val="0070103D"/>
    <w:rsid w:val="0070204D"/>
    <w:rsid w:val="00703C43"/>
    <w:rsid w:val="0071436F"/>
    <w:rsid w:val="00722D70"/>
    <w:rsid w:val="007301A2"/>
    <w:rsid w:val="007305B0"/>
    <w:rsid w:val="00731B04"/>
    <w:rsid w:val="00732736"/>
    <w:rsid w:val="0076721E"/>
    <w:rsid w:val="00770C8F"/>
    <w:rsid w:val="0078032D"/>
    <w:rsid w:val="00785C5A"/>
    <w:rsid w:val="007A3EC6"/>
    <w:rsid w:val="007B4E0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053B7"/>
    <w:rsid w:val="0081075C"/>
    <w:rsid w:val="00823D9B"/>
    <w:rsid w:val="00827DEF"/>
    <w:rsid w:val="00845058"/>
    <w:rsid w:val="00847DEB"/>
    <w:rsid w:val="00850F2C"/>
    <w:rsid w:val="0085592A"/>
    <w:rsid w:val="008660F4"/>
    <w:rsid w:val="008816F2"/>
    <w:rsid w:val="00886A1C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E3516"/>
    <w:rsid w:val="008F0B5F"/>
    <w:rsid w:val="008F45D8"/>
    <w:rsid w:val="008F5562"/>
    <w:rsid w:val="008F6497"/>
    <w:rsid w:val="009118A4"/>
    <w:rsid w:val="00912F4E"/>
    <w:rsid w:val="009131B1"/>
    <w:rsid w:val="009139B7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67D12"/>
    <w:rsid w:val="00977047"/>
    <w:rsid w:val="00977510"/>
    <w:rsid w:val="00992BD1"/>
    <w:rsid w:val="009A2CAF"/>
    <w:rsid w:val="009B31ED"/>
    <w:rsid w:val="009B6DE7"/>
    <w:rsid w:val="009C6B16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23AC3"/>
    <w:rsid w:val="00A32153"/>
    <w:rsid w:val="00A349FA"/>
    <w:rsid w:val="00A42544"/>
    <w:rsid w:val="00A46FC9"/>
    <w:rsid w:val="00A531B8"/>
    <w:rsid w:val="00A5684F"/>
    <w:rsid w:val="00A62BD3"/>
    <w:rsid w:val="00A673AA"/>
    <w:rsid w:val="00A776A0"/>
    <w:rsid w:val="00A800FB"/>
    <w:rsid w:val="00A86F18"/>
    <w:rsid w:val="00A9053B"/>
    <w:rsid w:val="00A933F7"/>
    <w:rsid w:val="00A94DE0"/>
    <w:rsid w:val="00A96040"/>
    <w:rsid w:val="00A97290"/>
    <w:rsid w:val="00AA1E91"/>
    <w:rsid w:val="00AA31EF"/>
    <w:rsid w:val="00AA3A4D"/>
    <w:rsid w:val="00AA5699"/>
    <w:rsid w:val="00AB2A54"/>
    <w:rsid w:val="00AB3CEE"/>
    <w:rsid w:val="00AB472B"/>
    <w:rsid w:val="00AB7153"/>
    <w:rsid w:val="00AE4AFB"/>
    <w:rsid w:val="00AE6F69"/>
    <w:rsid w:val="00B07D12"/>
    <w:rsid w:val="00B11161"/>
    <w:rsid w:val="00B14A74"/>
    <w:rsid w:val="00B20FD2"/>
    <w:rsid w:val="00B21A95"/>
    <w:rsid w:val="00B34C11"/>
    <w:rsid w:val="00B45927"/>
    <w:rsid w:val="00B47EC2"/>
    <w:rsid w:val="00B51FFE"/>
    <w:rsid w:val="00B563D5"/>
    <w:rsid w:val="00B57CF8"/>
    <w:rsid w:val="00B64972"/>
    <w:rsid w:val="00B6521E"/>
    <w:rsid w:val="00B70A92"/>
    <w:rsid w:val="00B726CB"/>
    <w:rsid w:val="00B7646D"/>
    <w:rsid w:val="00B850CC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D744C"/>
    <w:rsid w:val="00BE0D51"/>
    <w:rsid w:val="00BF19AE"/>
    <w:rsid w:val="00BF2074"/>
    <w:rsid w:val="00C03CA9"/>
    <w:rsid w:val="00C0478C"/>
    <w:rsid w:val="00C04A40"/>
    <w:rsid w:val="00C04D8A"/>
    <w:rsid w:val="00C04F0B"/>
    <w:rsid w:val="00C07E11"/>
    <w:rsid w:val="00C13A08"/>
    <w:rsid w:val="00C25170"/>
    <w:rsid w:val="00C2723F"/>
    <w:rsid w:val="00C31A93"/>
    <w:rsid w:val="00C327EE"/>
    <w:rsid w:val="00C475D5"/>
    <w:rsid w:val="00C52F07"/>
    <w:rsid w:val="00C66D7D"/>
    <w:rsid w:val="00C72923"/>
    <w:rsid w:val="00C73CFB"/>
    <w:rsid w:val="00C851EE"/>
    <w:rsid w:val="00C90A39"/>
    <w:rsid w:val="00C9197A"/>
    <w:rsid w:val="00C95584"/>
    <w:rsid w:val="00CA6E83"/>
    <w:rsid w:val="00CB526F"/>
    <w:rsid w:val="00CB7CED"/>
    <w:rsid w:val="00CB7D16"/>
    <w:rsid w:val="00CC77D4"/>
    <w:rsid w:val="00CD21E3"/>
    <w:rsid w:val="00CD7D70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23AD"/>
    <w:rsid w:val="00D125B6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B03B3"/>
    <w:rsid w:val="00DC1B7B"/>
    <w:rsid w:val="00DC61E0"/>
    <w:rsid w:val="00DD0417"/>
    <w:rsid w:val="00DE063F"/>
    <w:rsid w:val="00DE1E87"/>
    <w:rsid w:val="00DE5329"/>
    <w:rsid w:val="00DF6ACA"/>
    <w:rsid w:val="00E07EA4"/>
    <w:rsid w:val="00E12DD3"/>
    <w:rsid w:val="00E133E6"/>
    <w:rsid w:val="00E2365E"/>
    <w:rsid w:val="00E24D95"/>
    <w:rsid w:val="00E27649"/>
    <w:rsid w:val="00E27820"/>
    <w:rsid w:val="00E31F5F"/>
    <w:rsid w:val="00E325D5"/>
    <w:rsid w:val="00E37A9C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3467"/>
    <w:rsid w:val="00EC48FF"/>
    <w:rsid w:val="00EC5AE6"/>
    <w:rsid w:val="00EE09B2"/>
    <w:rsid w:val="00EF697A"/>
    <w:rsid w:val="00F028EF"/>
    <w:rsid w:val="00F04EB5"/>
    <w:rsid w:val="00F15AB5"/>
    <w:rsid w:val="00F15DFD"/>
    <w:rsid w:val="00F221BD"/>
    <w:rsid w:val="00F242B5"/>
    <w:rsid w:val="00F417B2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7752D"/>
    <w:rsid w:val="00F87886"/>
    <w:rsid w:val="00FC68B1"/>
    <w:rsid w:val="00FD719B"/>
    <w:rsid w:val="00FE0BB5"/>
    <w:rsid w:val="00FE4AC7"/>
    <w:rsid w:val="00FF42A0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1C0BCE"/>
  <w15:docId w15:val="{225D878F-1814-4DED-8AD4-D4274354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0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astal24.com/about/about-coastal/pre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astal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466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3439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Sullivan</dc:creator>
  <cp:keywords/>
  <dc:description/>
  <cp:lastModifiedBy>Joe Mecca</cp:lastModifiedBy>
  <cp:revision>22</cp:revision>
  <cp:lastPrinted>2018-10-16T15:00:00Z</cp:lastPrinted>
  <dcterms:created xsi:type="dcterms:W3CDTF">2025-05-23T20:22:00Z</dcterms:created>
  <dcterms:modified xsi:type="dcterms:W3CDTF">2025-06-30T18:57:00Z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