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9C33B8" w14:textId="23EF26CB" w:rsidR="005356B9" w:rsidRPr="00106816" w:rsidRDefault="005356B9" w:rsidP="008B128F">
      <w:pPr>
        <w:rPr>
          <w:b/>
          <w:bCs/>
          <w:sz w:val="22"/>
          <w:szCs w:val="22"/>
        </w:rPr>
      </w:pPr>
      <w:r w:rsidRPr="00106816">
        <w:rPr>
          <w:b/>
          <w:bCs/>
          <w:sz w:val="22"/>
          <w:szCs w:val="22"/>
        </w:rPr>
        <w:t xml:space="preserve">FOR IMMEDIATE RELEASE </w:t>
      </w:r>
    </w:p>
    <w:p w14:paraId="3151C1B3" w14:textId="6589284A" w:rsidR="00A34B6B" w:rsidRDefault="00B8256C" w:rsidP="001E241E">
      <w:pPr>
        <w:spacing w:before="240"/>
        <w:rPr>
          <w:b/>
          <w:bCs/>
          <w:sz w:val="22"/>
          <w:szCs w:val="22"/>
        </w:rPr>
      </w:pPr>
      <w:r>
        <w:rPr>
          <w:b/>
          <w:bCs/>
          <w:sz w:val="22"/>
          <w:szCs w:val="22"/>
        </w:rPr>
        <w:t xml:space="preserve">Quavo Fraud &amp; Disputes </w:t>
      </w:r>
      <w:r w:rsidR="00FF3C80">
        <w:rPr>
          <w:b/>
          <w:bCs/>
          <w:sz w:val="22"/>
          <w:szCs w:val="22"/>
        </w:rPr>
        <w:t xml:space="preserve">Selected </w:t>
      </w:r>
      <w:r>
        <w:rPr>
          <w:b/>
          <w:bCs/>
          <w:sz w:val="22"/>
          <w:szCs w:val="22"/>
        </w:rPr>
        <w:t xml:space="preserve">to </w:t>
      </w:r>
      <w:r w:rsidR="00C23260">
        <w:rPr>
          <w:b/>
          <w:bCs/>
          <w:sz w:val="22"/>
          <w:szCs w:val="22"/>
        </w:rPr>
        <w:t>Debut</w:t>
      </w:r>
      <w:r>
        <w:rPr>
          <w:b/>
          <w:bCs/>
          <w:sz w:val="22"/>
          <w:szCs w:val="22"/>
        </w:rPr>
        <w:t xml:space="preserve"> </w:t>
      </w:r>
      <w:r w:rsidR="00C23260">
        <w:rPr>
          <w:b/>
          <w:bCs/>
          <w:sz w:val="22"/>
          <w:szCs w:val="22"/>
        </w:rPr>
        <w:t>Breakthrough</w:t>
      </w:r>
      <w:r>
        <w:rPr>
          <w:b/>
          <w:bCs/>
          <w:sz w:val="22"/>
          <w:szCs w:val="22"/>
        </w:rPr>
        <w:t xml:space="preserve"> AI </w:t>
      </w:r>
      <w:r w:rsidR="005543FF">
        <w:rPr>
          <w:b/>
          <w:bCs/>
          <w:sz w:val="22"/>
          <w:szCs w:val="22"/>
        </w:rPr>
        <w:t>Functionality</w:t>
      </w:r>
      <w:r w:rsidR="006D5D68">
        <w:rPr>
          <w:b/>
          <w:bCs/>
          <w:sz w:val="22"/>
          <w:szCs w:val="22"/>
        </w:rPr>
        <w:t xml:space="preserve"> at FinovateFall</w:t>
      </w:r>
      <w:r w:rsidR="00C23260">
        <w:rPr>
          <w:b/>
          <w:bCs/>
          <w:sz w:val="22"/>
          <w:szCs w:val="22"/>
        </w:rPr>
        <w:t xml:space="preserve"> 2025</w:t>
      </w:r>
    </w:p>
    <w:p w14:paraId="75113988" w14:textId="51AFFA3A" w:rsidR="009D037C" w:rsidRDefault="001E241E" w:rsidP="009D037C">
      <w:pPr>
        <w:spacing w:before="240"/>
        <w:rPr>
          <w:sz w:val="22"/>
          <w:szCs w:val="22"/>
        </w:rPr>
      </w:pPr>
      <w:r w:rsidRPr="007D4250">
        <w:rPr>
          <w:b/>
          <w:bCs/>
          <w:sz w:val="22"/>
          <w:szCs w:val="22"/>
        </w:rPr>
        <w:t xml:space="preserve">Wilmington, DE – August </w:t>
      </w:r>
      <w:r w:rsidR="002870AA" w:rsidRPr="007D4250">
        <w:rPr>
          <w:b/>
          <w:bCs/>
          <w:sz w:val="22"/>
          <w:szCs w:val="22"/>
        </w:rPr>
        <w:t>12</w:t>
      </w:r>
      <w:r w:rsidRPr="007D4250">
        <w:rPr>
          <w:b/>
          <w:bCs/>
          <w:sz w:val="22"/>
          <w:szCs w:val="22"/>
        </w:rPr>
        <w:t>, 2025</w:t>
      </w:r>
      <w:r w:rsidRPr="001E241E">
        <w:rPr>
          <w:sz w:val="22"/>
          <w:szCs w:val="22"/>
        </w:rPr>
        <w:t xml:space="preserve"> – Quavo, Inc. (“Quavo”), the leading </w:t>
      </w:r>
      <w:r w:rsidR="31833F65" w:rsidRPr="5BC50474">
        <w:rPr>
          <w:sz w:val="22"/>
          <w:szCs w:val="22"/>
        </w:rPr>
        <w:t>disputes</w:t>
      </w:r>
      <w:r w:rsidRPr="5BC50474">
        <w:rPr>
          <w:sz w:val="22"/>
          <w:szCs w:val="22"/>
        </w:rPr>
        <w:t xml:space="preserve"> </w:t>
      </w:r>
      <w:r w:rsidRPr="001E241E">
        <w:rPr>
          <w:sz w:val="22"/>
          <w:szCs w:val="22"/>
        </w:rPr>
        <w:t xml:space="preserve">technology partner and trusted advisor for financial institutions, </w:t>
      </w:r>
      <w:r w:rsidR="00A8718C" w:rsidRPr="00A8718C">
        <w:rPr>
          <w:sz w:val="22"/>
          <w:szCs w:val="22"/>
        </w:rPr>
        <w:t>will unveil enhanced AI capabilities for its flagship dispute management platform, QFD®, live at FinovateFall in New York City. Building on over six years of delivering AI-driven fraud investigations, these advancements continue to refine and elevate the way financial institutions resolve disputes</w:t>
      </w:r>
      <w:r w:rsidR="00A8718C">
        <w:rPr>
          <w:sz w:val="22"/>
          <w:szCs w:val="22"/>
        </w:rPr>
        <w:t>.</w:t>
      </w:r>
    </w:p>
    <w:p w14:paraId="6739193C" w14:textId="090CE484" w:rsidR="001C7429" w:rsidRDefault="00AC7080" w:rsidP="009D037C">
      <w:pPr>
        <w:spacing w:before="240"/>
        <w:rPr>
          <w:sz w:val="22"/>
          <w:szCs w:val="22"/>
        </w:rPr>
      </w:pPr>
      <w:r>
        <w:rPr>
          <w:sz w:val="22"/>
          <w:szCs w:val="22"/>
        </w:rPr>
        <w:t>Designed</w:t>
      </w:r>
      <w:r w:rsidR="001C7429" w:rsidRPr="001C7429">
        <w:rPr>
          <w:sz w:val="22"/>
          <w:szCs w:val="22"/>
        </w:rPr>
        <w:t xml:space="preserve"> exclusively for financial institutions, Quavo’s award-winning</w:t>
      </w:r>
      <w:r w:rsidR="005F1F1D">
        <w:rPr>
          <w:sz w:val="22"/>
          <w:szCs w:val="22"/>
        </w:rPr>
        <w:t>, AI-powered</w:t>
      </w:r>
      <w:r w:rsidR="001C7429" w:rsidRPr="001C7429">
        <w:rPr>
          <w:sz w:val="22"/>
          <w:szCs w:val="22"/>
        </w:rPr>
        <w:t xml:space="preserve"> platform streamlines the entire dispute lifecycle with intelligent automation trained on </w:t>
      </w:r>
      <w:r w:rsidR="001C7429" w:rsidRPr="001C7429">
        <w:rPr>
          <w:b/>
          <w:bCs/>
          <w:sz w:val="22"/>
          <w:szCs w:val="22"/>
        </w:rPr>
        <w:t>over 20 million real-world cases</w:t>
      </w:r>
      <w:r w:rsidR="001C7429" w:rsidRPr="001C7429">
        <w:rPr>
          <w:sz w:val="22"/>
          <w:szCs w:val="22"/>
        </w:rPr>
        <w:t>. Today, QFD powers dispute operations for more than 50 issuers and processors representing 500+ financial brands</w:t>
      </w:r>
      <w:r w:rsidR="001C7429">
        <w:rPr>
          <w:sz w:val="22"/>
          <w:szCs w:val="22"/>
        </w:rPr>
        <w:t xml:space="preserve">, </w:t>
      </w:r>
      <w:r w:rsidR="00F01442">
        <w:rPr>
          <w:sz w:val="22"/>
          <w:szCs w:val="22"/>
        </w:rPr>
        <w:t xml:space="preserve">and </w:t>
      </w:r>
      <w:r w:rsidR="009772AE">
        <w:rPr>
          <w:sz w:val="22"/>
          <w:szCs w:val="22"/>
        </w:rPr>
        <w:t>enables</w:t>
      </w:r>
      <w:r w:rsidR="001C7429" w:rsidRPr="001C7429">
        <w:rPr>
          <w:sz w:val="22"/>
          <w:szCs w:val="22"/>
        </w:rPr>
        <w:t xml:space="preserve"> institutions </w:t>
      </w:r>
      <w:r w:rsidR="00F62FAC">
        <w:rPr>
          <w:sz w:val="22"/>
          <w:szCs w:val="22"/>
        </w:rPr>
        <w:t xml:space="preserve">to </w:t>
      </w:r>
      <w:r w:rsidR="001C7429" w:rsidRPr="001C7429">
        <w:rPr>
          <w:sz w:val="22"/>
          <w:szCs w:val="22"/>
        </w:rPr>
        <w:t>reduce manual effort, accelerate resolution times, and deliver consistently superior accountholder experiences.</w:t>
      </w:r>
    </w:p>
    <w:p w14:paraId="376BF649" w14:textId="03CE7281" w:rsidR="00574290" w:rsidRPr="00574290" w:rsidRDefault="00574290" w:rsidP="00574290">
      <w:pPr>
        <w:spacing w:before="240"/>
        <w:rPr>
          <w:sz w:val="22"/>
          <w:szCs w:val="22"/>
        </w:rPr>
      </w:pPr>
      <w:r w:rsidRPr="00574290">
        <w:rPr>
          <w:sz w:val="22"/>
          <w:szCs w:val="22"/>
        </w:rPr>
        <w:t>The latest release introduces Advanced Intake Deflection and Investigation AI, enabling institutions to make strategic, high-impact decisions in the first 48 hours of a claim</w:t>
      </w:r>
      <w:r>
        <w:rPr>
          <w:sz w:val="22"/>
          <w:szCs w:val="22"/>
        </w:rPr>
        <w:t xml:space="preserve">, </w:t>
      </w:r>
      <w:r w:rsidRPr="00574290">
        <w:rPr>
          <w:sz w:val="22"/>
          <w:szCs w:val="22"/>
        </w:rPr>
        <w:t>the critical window that</w:t>
      </w:r>
      <w:r>
        <w:rPr>
          <w:sz w:val="22"/>
          <w:szCs w:val="22"/>
        </w:rPr>
        <w:t xml:space="preserve"> </w:t>
      </w:r>
      <w:r w:rsidRPr="006A1832">
        <w:rPr>
          <w:sz w:val="22"/>
          <w:szCs w:val="22"/>
        </w:rPr>
        <w:t>determines whether issuers can effectively combat the growing tide of friendly fraud or fall victim to costly</w:t>
      </w:r>
      <w:r>
        <w:rPr>
          <w:sz w:val="22"/>
          <w:szCs w:val="22"/>
        </w:rPr>
        <w:t xml:space="preserve"> </w:t>
      </w:r>
      <w:r w:rsidRPr="006A1832">
        <w:rPr>
          <w:sz w:val="22"/>
          <w:szCs w:val="22"/>
        </w:rPr>
        <w:t>disputes that spiral out of control. For institutions that prioritize protecting their bottom line and accountholder</w:t>
      </w:r>
      <w:r>
        <w:rPr>
          <w:sz w:val="22"/>
          <w:szCs w:val="22"/>
        </w:rPr>
        <w:t xml:space="preserve"> </w:t>
      </w:r>
      <w:r w:rsidRPr="006A1832">
        <w:rPr>
          <w:sz w:val="22"/>
          <w:szCs w:val="22"/>
        </w:rPr>
        <w:t xml:space="preserve">relationships, speed and precision during this time aren't just advantageous; they're essential. </w:t>
      </w:r>
    </w:p>
    <w:p w14:paraId="2FC7777A" w14:textId="77777777" w:rsidR="00574290" w:rsidRPr="00574290" w:rsidRDefault="00574290" w:rsidP="00574290">
      <w:pPr>
        <w:spacing w:before="240"/>
        <w:rPr>
          <w:sz w:val="22"/>
          <w:szCs w:val="22"/>
        </w:rPr>
      </w:pPr>
      <w:r w:rsidRPr="00574290">
        <w:rPr>
          <w:b/>
          <w:bCs/>
          <w:sz w:val="22"/>
          <w:szCs w:val="22"/>
        </w:rPr>
        <w:t>Key capabilities include:</w:t>
      </w:r>
    </w:p>
    <w:p w14:paraId="5FFB1BE2" w14:textId="62E41C99" w:rsidR="000A6496" w:rsidRPr="00120DAE" w:rsidRDefault="64AEAC94" w:rsidP="29AB9B93">
      <w:pPr>
        <w:pStyle w:val="ListParagraph"/>
        <w:numPr>
          <w:ilvl w:val="0"/>
          <w:numId w:val="16"/>
        </w:numPr>
        <w:spacing w:before="240"/>
        <w:rPr>
          <w:sz w:val="22"/>
          <w:szCs w:val="22"/>
        </w:rPr>
      </w:pPr>
      <w:r w:rsidRPr="00120DAE">
        <w:rPr>
          <w:b/>
          <w:sz w:val="22"/>
          <w:szCs w:val="22"/>
        </w:rPr>
        <w:t>Reduce Invalid Disputes</w:t>
      </w:r>
      <w:r w:rsidRPr="184E74BB">
        <w:rPr>
          <w:b/>
          <w:bCs/>
          <w:sz w:val="22"/>
          <w:szCs w:val="22"/>
        </w:rPr>
        <w:t>:</w:t>
      </w:r>
      <w:r w:rsidRPr="7B7AB113">
        <w:rPr>
          <w:b/>
          <w:bCs/>
          <w:sz w:val="22"/>
          <w:szCs w:val="22"/>
        </w:rPr>
        <w:t xml:space="preserve"> </w:t>
      </w:r>
      <w:r w:rsidRPr="00120DAE">
        <w:rPr>
          <w:sz w:val="22"/>
          <w:szCs w:val="22"/>
        </w:rPr>
        <w:t>Automatically detects refunds and retrieves order details to block unnecessary claims.</w:t>
      </w:r>
    </w:p>
    <w:p w14:paraId="57649158" w14:textId="18682DA7" w:rsidR="64AEAC94" w:rsidRPr="00120DAE" w:rsidRDefault="64AEAC94" w:rsidP="00120DAE">
      <w:pPr>
        <w:pStyle w:val="ListParagraph"/>
        <w:numPr>
          <w:ilvl w:val="0"/>
          <w:numId w:val="16"/>
        </w:numPr>
        <w:spacing w:before="240" w:after="240"/>
        <w:rPr>
          <w:sz w:val="22"/>
          <w:szCs w:val="22"/>
        </w:rPr>
      </w:pPr>
      <w:r w:rsidRPr="00120DAE">
        <w:rPr>
          <w:b/>
          <w:sz w:val="22"/>
          <w:szCs w:val="22"/>
        </w:rPr>
        <w:t>Dynamic AI Questionnaire</w:t>
      </w:r>
      <w:r w:rsidRPr="72FF3430">
        <w:rPr>
          <w:b/>
          <w:bCs/>
          <w:sz w:val="22"/>
          <w:szCs w:val="22"/>
        </w:rPr>
        <w:t>:</w:t>
      </w:r>
      <w:r w:rsidRPr="72FF3430">
        <w:rPr>
          <w:b/>
          <w:sz w:val="22"/>
          <w:szCs w:val="22"/>
        </w:rPr>
        <w:t xml:space="preserve"> </w:t>
      </w:r>
      <w:r w:rsidRPr="00120DAE">
        <w:rPr>
          <w:sz w:val="22"/>
          <w:szCs w:val="22"/>
        </w:rPr>
        <w:t>Adapts in real time to accountholder responses, gathering only what’s essential to resolve the case.</w:t>
      </w:r>
    </w:p>
    <w:p w14:paraId="7B064EC0" w14:textId="09D254FF" w:rsidR="64AEAC94" w:rsidRPr="00120DAE" w:rsidRDefault="64AEAC94" w:rsidP="00120DAE">
      <w:pPr>
        <w:pStyle w:val="ListParagraph"/>
        <w:numPr>
          <w:ilvl w:val="0"/>
          <w:numId w:val="16"/>
        </w:numPr>
        <w:spacing w:before="240" w:after="240"/>
        <w:rPr>
          <w:sz w:val="22"/>
          <w:szCs w:val="22"/>
        </w:rPr>
      </w:pPr>
      <w:r w:rsidRPr="00120DAE">
        <w:rPr>
          <w:b/>
          <w:sz w:val="22"/>
          <w:szCs w:val="22"/>
        </w:rPr>
        <w:t xml:space="preserve">Prevent Friendly </w:t>
      </w:r>
      <w:r w:rsidRPr="00120DAE">
        <w:rPr>
          <w:b/>
          <w:bCs/>
          <w:sz w:val="22"/>
          <w:szCs w:val="22"/>
        </w:rPr>
        <w:t>Fraud</w:t>
      </w:r>
      <w:r w:rsidRPr="154D0B47">
        <w:rPr>
          <w:b/>
          <w:bCs/>
          <w:sz w:val="22"/>
          <w:szCs w:val="22"/>
        </w:rPr>
        <w:t xml:space="preserve">: </w:t>
      </w:r>
      <w:r w:rsidRPr="00120DAE">
        <w:rPr>
          <w:sz w:val="22"/>
          <w:szCs w:val="22"/>
        </w:rPr>
        <w:t>Flags repeat disputes with the same merchant to identify potential claim abuse early.</w:t>
      </w:r>
    </w:p>
    <w:p w14:paraId="21C33313" w14:textId="12DDC8A8" w:rsidR="64AEAC94" w:rsidRPr="00120DAE" w:rsidRDefault="64AEAC94" w:rsidP="00120DAE">
      <w:pPr>
        <w:pStyle w:val="ListParagraph"/>
        <w:numPr>
          <w:ilvl w:val="0"/>
          <w:numId w:val="16"/>
        </w:numPr>
        <w:spacing w:before="240" w:after="240"/>
        <w:rPr>
          <w:sz w:val="22"/>
          <w:szCs w:val="22"/>
        </w:rPr>
      </w:pPr>
      <w:r w:rsidRPr="00120DAE">
        <w:rPr>
          <w:b/>
          <w:sz w:val="22"/>
          <w:szCs w:val="22"/>
        </w:rPr>
        <w:t>AI-Guided Fraud Investigations</w:t>
      </w:r>
      <w:r w:rsidRPr="66810475">
        <w:rPr>
          <w:b/>
          <w:bCs/>
          <w:sz w:val="22"/>
          <w:szCs w:val="22"/>
        </w:rPr>
        <w:t>:</w:t>
      </w:r>
      <w:r w:rsidRPr="66810475">
        <w:rPr>
          <w:b/>
          <w:sz w:val="22"/>
          <w:szCs w:val="22"/>
        </w:rPr>
        <w:t xml:space="preserve"> </w:t>
      </w:r>
      <w:r w:rsidRPr="00120DAE">
        <w:rPr>
          <w:sz w:val="22"/>
          <w:szCs w:val="22"/>
        </w:rPr>
        <w:t>Leverages insights from 20M+ disputes to walk users through critical investigation steps.</w:t>
      </w:r>
    </w:p>
    <w:p w14:paraId="7CDED25A" w14:textId="5CB55788" w:rsidR="29AB9B93" w:rsidRPr="00120DAE" w:rsidRDefault="64AEAC94" w:rsidP="00120DAE">
      <w:pPr>
        <w:pStyle w:val="ListParagraph"/>
        <w:numPr>
          <w:ilvl w:val="0"/>
          <w:numId w:val="16"/>
        </w:numPr>
        <w:spacing w:before="240" w:after="240"/>
        <w:rPr>
          <w:sz w:val="22"/>
          <w:szCs w:val="22"/>
        </w:rPr>
      </w:pPr>
      <w:r w:rsidRPr="00120DAE">
        <w:rPr>
          <w:b/>
          <w:sz w:val="22"/>
          <w:szCs w:val="22"/>
        </w:rPr>
        <w:t>Fraud Scoring System</w:t>
      </w:r>
      <w:r w:rsidR="3A6C1810" w:rsidRPr="167320CF">
        <w:rPr>
          <w:b/>
          <w:bCs/>
          <w:sz w:val="22"/>
          <w:szCs w:val="22"/>
        </w:rPr>
        <w:t>:</w:t>
      </w:r>
      <w:r w:rsidR="3A6C1810" w:rsidRPr="26686985">
        <w:rPr>
          <w:b/>
          <w:bCs/>
          <w:sz w:val="22"/>
          <w:szCs w:val="22"/>
        </w:rPr>
        <w:t xml:space="preserve"> </w:t>
      </w:r>
      <w:r w:rsidRPr="00120DAE">
        <w:rPr>
          <w:sz w:val="22"/>
          <w:szCs w:val="22"/>
        </w:rPr>
        <w:t>An 18-point model, co-developed with 8 issuers, to assess and confirm friendly fraud.</w:t>
      </w:r>
    </w:p>
    <w:p w14:paraId="044C8B01" w14:textId="59AC5A22" w:rsidR="00574290" w:rsidRPr="00574290" w:rsidRDefault="00574290" w:rsidP="00574290">
      <w:pPr>
        <w:spacing w:before="240"/>
        <w:rPr>
          <w:sz w:val="22"/>
          <w:szCs w:val="22"/>
        </w:rPr>
      </w:pPr>
      <w:r w:rsidRPr="00574290">
        <w:rPr>
          <w:sz w:val="22"/>
          <w:szCs w:val="22"/>
        </w:rPr>
        <w:lastRenderedPageBreak/>
        <w:t xml:space="preserve">“The first two days after a fraud claim is submitted are make-or-break for issuers,” said </w:t>
      </w:r>
      <w:r w:rsidR="007D5A64">
        <w:rPr>
          <w:sz w:val="22"/>
          <w:szCs w:val="22"/>
        </w:rPr>
        <w:t>David Chmielewski, CPO and Co-Founder</w:t>
      </w:r>
      <w:r w:rsidRPr="00574290">
        <w:rPr>
          <w:sz w:val="22"/>
          <w:szCs w:val="22"/>
        </w:rPr>
        <w:t xml:space="preserve"> at Quavo. “QFD’s </w:t>
      </w:r>
      <w:r w:rsidR="0032131E">
        <w:rPr>
          <w:sz w:val="22"/>
          <w:szCs w:val="22"/>
        </w:rPr>
        <w:t>proven</w:t>
      </w:r>
      <w:r w:rsidR="0032131E" w:rsidRPr="00574290">
        <w:rPr>
          <w:sz w:val="22"/>
          <w:szCs w:val="22"/>
        </w:rPr>
        <w:t xml:space="preserve"> </w:t>
      </w:r>
      <w:r w:rsidRPr="00574290">
        <w:rPr>
          <w:sz w:val="22"/>
          <w:szCs w:val="22"/>
        </w:rPr>
        <w:t>AI features give financial institutions the speed, accuracy, and intelligence they need to stop friendly fraud in its tracks</w:t>
      </w:r>
      <w:r w:rsidR="000A6496" w:rsidRPr="000A6496">
        <w:rPr>
          <w:sz w:val="22"/>
          <w:szCs w:val="22"/>
        </w:rPr>
        <w:t xml:space="preserve">, </w:t>
      </w:r>
      <w:r w:rsidRPr="00574290">
        <w:rPr>
          <w:sz w:val="22"/>
          <w:szCs w:val="22"/>
        </w:rPr>
        <w:t>without sacrificing the accountholder relationship.”</w:t>
      </w:r>
    </w:p>
    <w:p w14:paraId="077D4609" w14:textId="0E429085" w:rsidR="00574290" w:rsidRPr="00574290" w:rsidRDefault="00574290" w:rsidP="00574290">
      <w:pPr>
        <w:spacing w:before="240"/>
        <w:rPr>
          <w:sz w:val="22"/>
          <w:szCs w:val="22"/>
        </w:rPr>
      </w:pPr>
      <w:r w:rsidRPr="00574290">
        <w:rPr>
          <w:sz w:val="22"/>
          <w:szCs w:val="22"/>
        </w:rPr>
        <w:t>Quavo’s competitive advantage lies in its mature AI models built on millions of disputes processed over years in live production. QFD is designed to meet institutions where they are today, with configurable tools that solve immediate pain points</w:t>
      </w:r>
      <w:r w:rsidR="003A52C0">
        <w:rPr>
          <w:sz w:val="22"/>
          <w:szCs w:val="22"/>
        </w:rPr>
        <w:t xml:space="preserve"> and</w:t>
      </w:r>
      <w:r w:rsidR="00981CDF">
        <w:rPr>
          <w:sz w:val="22"/>
          <w:szCs w:val="22"/>
        </w:rPr>
        <w:t xml:space="preserve"> </w:t>
      </w:r>
      <w:r w:rsidRPr="00574290">
        <w:rPr>
          <w:sz w:val="22"/>
          <w:szCs w:val="22"/>
        </w:rPr>
        <w:t xml:space="preserve">align to organizational goals, </w:t>
      </w:r>
      <w:r w:rsidR="00205319">
        <w:rPr>
          <w:sz w:val="22"/>
          <w:szCs w:val="22"/>
        </w:rPr>
        <w:t xml:space="preserve">but </w:t>
      </w:r>
      <w:r w:rsidR="00152A44">
        <w:rPr>
          <w:sz w:val="22"/>
          <w:szCs w:val="22"/>
        </w:rPr>
        <w:t xml:space="preserve">it </w:t>
      </w:r>
      <w:r w:rsidR="00205319">
        <w:rPr>
          <w:sz w:val="22"/>
          <w:szCs w:val="22"/>
        </w:rPr>
        <w:t xml:space="preserve">is also equipped to </w:t>
      </w:r>
      <w:r w:rsidR="00152A44" w:rsidRPr="00574290">
        <w:rPr>
          <w:sz w:val="22"/>
          <w:szCs w:val="22"/>
        </w:rPr>
        <w:t>seamlessly</w:t>
      </w:r>
      <w:r w:rsidRPr="00574290">
        <w:rPr>
          <w:sz w:val="22"/>
          <w:szCs w:val="22"/>
        </w:rPr>
        <w:t xml:space="preserve"> scale </w:t>
      </w:r>
      <w:r w:rsidR="00205319">
        <w:rPr>
          <w:sz w:val="22"/>
          <w:szCs w:val="22"/>
        </w:rPr>
        <w:t xml:space="preserve">with them </w:t>
      </w:r>
      <w:r w:rsidRPr="00574290">
        <w:rPr>
          <w:sz w:val="22"/>
          <w:szCs w:val="22"/>
        </w:rPr>
        <w:t>as needs evolve.</w:t>
      </w:r>
    </w:p>
    <w:p w14:paraId="6BF4823C" w14:textId="440AB20D" w:rsidR="00574290" w:rsidRPr="00574290" w:rsidRDefault="00574290" w:rsidP="00574290">
      <w:pPr>
        <w:spacing w:before="240"/>
        <w:rPr>
          <w:sz w:val="22"/>
          <w:szCs w:val="22"/>
        </w:rPr>
      </w:pPr>
      <w:r w:rsidRPr="00574290">
        <w:rPr>
          <w:sz w:val="22"/>
          <w:szCs w:val="22"/>
        </w:rPr>
        <w:t>FinovateFall attendees can experience the QFD capabilities firsthand during Quavo’s live demo, showcasing how cutting-edge AI is redefining dispute management for a rapidly changing financial landscape.</w:t>
      </w:r>
    </w:p>
    <w:p w14:paraId="16755373" w14:textId="5E74F10E" w:rsidR="008B128F" w:rsidRPr="00C40C28" w:rsidRDefault="008B128F" w:rsidP="008B128F">
      <w:pPr>
        <w:spacing w:line="259" w:lineRule="auto"/>
        <w:rPr>
          <w:b/>
          <w:bCs/>
          <w:sz w:val="22"/>
          <w:szCs w:val="22"/>
        </w:rPr>
      </w:pPr>
      <w:r w:rsidRPr="00C40C28">
        <w:rPr>
          <w:b/>
          <w:bCs/>
          <w:sz w:val="22"/>
          <w:szCs w:val="22"/>
        </w:rPr>
        <w:t>About Quavo, Inc.</w:t>
      </w:r>
    </w:p>
    <w:p w14:paraId="7BBE559E" w14:textId="77777777" w:rsidR="00BD03A8" w:rsidRDefault="008B128F" w:rsidP="00BD03A8">
      <w:pPr>
        <w:spacing w:line="259" w:lineRule="auto"/>
        <w:rPr>
          <w:sz w:val="22"/>
          <w:szCs w:val="22"/>
        </w:rPr>
      </w:pPr>
      <w:r w:rsidRPr="00C40C28">
        <w:rPr>
          <w:sz w:val="22"/>
          <w:szCs w:val="22"/>
        </w:rPr>
        <w:t xml:space="preserve">Quavo is a leading technology partner and strategic advisor, helping financial institutions (FIs) build trust-driven customer relationships through faster, more transparent dispute resolutions. Our mission is to restore financial trust by simplifying fraud and disputes. Quavo's award-winning technology automates the entire dispute lifecycle, from intake to resolution. FIs can pair this end-to-end solution with our expert-led back-office investigation team in one turnkey managed service. Scalable for institutions of all sizes, Quavo’s solutions reduce losses, ensure compliance, and enhance customer loyalty. </w:t>
      </w:r>
      <w:r w:rsidRPr="008B128F">
        <w:rPr>
          <w:sz w:val="22"/>
          <w:szCs w:val="22"/>
        </w:rPr>
        <w:t xml:space="preserve">Learn more at </w:t>
      </w:r>
      <w:hyperlink r:id="rId10" w:tgtFrame="_blank" w:tooltip="http://www.quavo.com/" w:history="1">
        <w:r w:rsidRPr="008B128F">
          <w:rPr>
            <w:rStyle w:val="Hyperlink"/>
            <w:sz w:val="22"/>
            <w:szCs w:val="22"/>
          </w:rPr>
          <w:t>www.quavo.com</w:t>
        </w:r>
      </w:hyperlink>
      <w:r w:rsidRPr="008B128F">
        <w:rPr>
          <w:sz w:val="22"/>
          <w:szCs w:val="22"/>
        </w:rPr>
        <w:t>.</w:t>
      </w:r>
    </w:p>
    <w:p w14:paraId="13207570" w14:textId="7FCF8D47" w:rsidR="008B128F" w:rsidRPr="008B128F" w:rsidRDefault="00BD03A8" w:rsidP="00BD03A8">
      <w:pPr>
        <w:spacing w:line="259" w:lineRule="auto"/>
        <w:rPr>
          <w:b/>
          <w:bCs/>
          <w:sz w:val="22"/>
          <w:szCs w:val="22"/>
        </w:rPr>
      </w:pPr>
      <w:r>
        <w:rPr>
          <w:b/>
          <w:bCs/>
          <w:sz w:val="22"/>
          <w:szCs w:val="22"/>
        </w:rPr>
        <w:t>Q</w:t>
      </w:r>
      <w:r w:rsidR="00F13D40">
        <w:rPr>
          <w:b/>
          <w:bCs/>
          <w:sz w:val="22"/>
          <w:szCs w:val="22"/>
        </w:rPr>
        <w:t xml:space="preserve">uavo </w:t>
      </w:r>
      <w:r w:rsidR="008B128F" w:rsidRPr="008B128F">
        <w:rPr>
          <w:b/>
          <w:bCs/>
          <w:sz w:val="22"/>
          <w:szCs w:val="22"/>
        </w:rPr>
        <w:t>Media Contact:</w:t>
      </w:r>
    </w:p>
    <w:p w14:paraId="5F45F3CC" w14:textId="77777777" w:rsidR="008B128F" w:rsidRPr="008B128F" w:rsidRDefault="008B128F" w:rsidP="008B128F">
      <w:pPr>
        <w:spacing w:after="0" w:line="240" w:lineRule="auto"/>
        <w:rPr>
          <w:sz w:val="22"/>
          <w:szCs w:val="22"/>
        </w:rPr>
      </w:pPr>
      <w:r w:rsidRPr="008B128F">
        <w:rPr>
          <w:sz w:val="22"/>
          <w:szCs w:val="22"/>
        </w:rPr>
        <w:t>Julia Lum</w:t>
      </w:r>
    </w:p>
    <w:p w14:paraId="19A6B619" w14:textId="6A57614D" w:rsidR="008B128F" w:rsidRPr="008B128F" w:rsidRDefault="00BD03A8" w:rsidP="008B128F">
      <w:pPr>
        <w:spacing w:after="0" w:line="240" w:lineRule="auto"/>
        <w:rPr>
          <w:sz w:val="22"/>
          <w:szCs w:val="22"/>
        </w:rPr>
      </w:pPr>
      <w:r>
        <w:rPr>
          <w:sz w:val="22"/>
          <w:szCs w:val="22"/>
        </w:rPr>
        <w:t>PR &amp; Events Manager</w:t>
      </w:r>
    </w:p>
    <w:p w14:paraId="4AA6605E" w14:textId="3ACC8D72" w:rsidR="00F13D40" w:rsidRPr="00390459" w:rsidRDefault="008B128F" w:rsidP="008B128F">
      <w:pPr>
        <w:spacing w:after="0" w:line="240" w:lineRule="auto"/>
        <w:rPr>
          <w:sz w:val="22"/>
          <w:szCs w:val="22"/>
        </w:rPr>
      </w:pPr>
      <w:hyperlink r:id="rId11" w:history="1">
        <w:r w:rsidRPr="008B128F">
          <w:rPr>
            <w:rStyle w:val="Hyperlink"/>
            <w:sz w:val="22"/>
            <w:szCs w:val="22"/>
          </w:rPr>
          <w:t>Julia.Lum@quavo.com</w:t>
        </w:r>
      </w:hyperlink>
      <w:r w:rsidRPr="008B128F">
        <w:rPr>
          <w:sz w:val="22"/>
          <w:szCs w:val="22"/>
        </w:rPr>
        <w:t xml:space="preserve"> </w:t>
      </w:r>
    </w:p>
    <w:p w14:paraId="17589D1E" w14:textId="77777777" w:rsidR="00D965C7" w:rsidRDefault="00D965C7" w:rsidP="00D965C7"/>
    <w:p w14:paraId="3935C064" w14:textId="77777777" w:rsidR="00D965C7" w:rsidRDefault="00D965C7" w:rsidP="00D965C7"/>
    <w:p w14:paraId="57A472AC" w14:textId="77777777" w:rsidR="00D965C7" w:rsidRDefault="00D965C7" w:rsidP="00D965C7"/>
    <w:p w14:paraId="7C79202F" w14:textId="77777777" w:rsidR="00D965C7" w:rsidRDefault="00D965C7" w:rsidP="00D965C7"/>
    <w:p w14:paraId="7090CD92" w14:textId="77777777" w:rsidR="00D965C7" w:rsidRDefault="00D965C7" w:rsidP="00D965C7"/>
    <w:p w14:paraId="60AD68C8" w14:textId="77777777" w:rsidR="00D965C7" w:rsidRDefault="00D965C7" w:rsidP="00D965C7"/>
    <w:p w14:paraId="5F019B2E" w14:textId="77777777" w:rsidR="00D965C7" w:rsidRPr="00D965C7" w:rsidRDefault="00D965C7" w:rsidP="00D965C7"/>
    <w:p w14:paraId="28F663B9" w14:textId="2CDB2BC8" w:rsidR="00D965C7" w:rsidRPr="00D965C7" w:rsidRDefault="00D965C7" w:rsidP="00D965C7">
      <w:pPr>
        <w:tabs>
          <w:tab w:val="left" w:pos="6576"/>
        </w:tabs>
      </w:pPr>
      <w:r>
        <w:tab/>
      </w:r>
    </w:p>
    <w:sectPr w:rsidR="00D965C7" w:rsidRPr="00D965C7" w:rsidSect="00D965C7">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42EE8" w14:textId="77777777" w:rsidR="00095290" w:rsidRDefault="00095290" w:rsidP="00D965C7">
      <w:pPr>
        <w:spacing w:after="0" w:line="240" w:lineRule="auto"/>
      </w:pPr>
      <w:r>
        <w:separator/>
      </w:r>
    </w:p>
  </w:endnote>
  <w:endnote w:type="continuationSeparator" w:id="0">
    <w:p w14:paraId="4AF3511B" w14:textId="77777777" w:rsidR="00095290" w:rsidRDefault="00095290" w:rsidP="00D965C7">
      <w:pPr>
        <w:spacing w:after="0" w:line="240" w:lineRule="auto"/>
      </w:pPr>
      <w:r>
        <w:continuationSeparator/>
      </w:r>
    </w:p>
  </w:endnote>
  <w:endnote w:type="continuationNotice" w:id="1">
    <w:p w14:paraId="5F3803CB" w14:textId="77777777" w:rsidR="00095290" w:rsidRDefault="000952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Neue Haas Unica Light">
    <w:altName w:val="Calibri"/>
    <w:panose1 w:val="00000000000000000000"/>
    <w:charset w:val="00"/>
    <w:family w:val="swiss"/>
    <w:notTrueType/>
    <w:pitch w:val="variable"/>
    <w:sig w:usb0="A00002AF" w:usb1="0000000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8DA50" w14:textId="77777777" w:rsidR="00D1489D" w:rsidRDefault="00D148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39304" w14:textId="17478F82" w:rsidR="00D965C7" w:rsidRDefault="00D965C7">
    <w:pPr>
      <w:pStyle w:val="Footer"/>
    </w:pPr>
    <w:r>
      <w:rPr>
        <w:noProof/>
      </w:rPr>
      <mc:AlternateContent>
        <mc:Choice Requires="wpg">
          <w:drawing>
            <wp:anchor distT="0" distB="0" distL="114300" distR="114300" simplePos="0" relativeHeight="251658241" behindDoc="0" locked="0" layoutInCell="1" allowOverlap="1" wp14:anchorId="2F592A18" wp14:editId="4C4B3482">
              <wp:simplePos x="0" y="0"/>
              <wp:positionH relativeFrom="page">
                <wp:align>right</wp:align>
              </wp:positionH>
              <wp:positionV relativeFrom="paragraph">
                <wp:posOffset>68580</wp:posOffset>
              </wp:positionV>
              <wp:extent cx="7900035" cy="906780"/>
              <wp:effectExtent l="0" t="0" r="5715" b="7620"/>
              <wp:wrapNone/>
              <wp:docPr id="2103942406" name="Group 8"/>
              <wp:cNvGraphicFramePr/>
              <a:graphic xmlns:a="http://schemas.openxmlformats.org/drawingml/2006/main">
                <a:graphicData uri="http://schemas.microsoft.com/office/word/2010/wordprocessingGroup">
                  <wpg:wgp>
                    <wpg:cNvGrpSpPr/>
                    <wpg:grpSpPr>
                      <a:xfrm>
                        <a:off x="0" y="0"/>
                        <a:ext cx="7900035" cy="906780"/>
                        <a:chOff x="0" y="0"/>
                        <a:chExt cx="7900035" cy="906780"/>
                      </a:xfrm>
                    </wpg:grpSpPr>
                    <wps:wsp>
                      <wps:cNvPr id="236247553" name="Rectangle 2"/>
                      <wps:cNvSpPr/>
                      <wps:spPr>
                        <a:xfrm>
                          <a:off x="0" y="0"/>
                          <a:ext cx="7900035" cy="906780"/>
                        </a:xfrm>
                        <a:prstGeom prst="rect">
                          <a:avLst/>
                        </a:prstGeom>
                        <a:gradFill>
                          <a:gsLst>
                            <a:gs pos="0">
                              <a:srgbClr val="A1AD74"/>
                            </a:gs>
                            <a:gs pos="50000">
                              <a:srgbClr val="44A3B6"/>
                            </a:gs>
                            <a:gs pos="100000">
                              <a:srgbClr val="3582A2"/>
                            </a:gs>
                          </a:gsLst>
                          <a:lin ang="144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7059135" name="Text Box 1"/>
                      <wps:cNvSpPr txBox="1"/>
                      <wps:spPr>
                        <a:xfrm>
                          <a:off x="4015740" y="99060"/>
                          <a:ext cx="3270250" cy="516255"/>
                        </a:xfrm>
                        <a:prstGeom prst="rect">
                          <a:avLst/>
                        </a:prstGeom>
                        <a:noFill/>
                        <a:ln w="6350">
                          <a:noFill/>
                        </a:ln>
                      </wps:spPr>
                      <wps:txbx>
                        <w:txbxContent>
                          <w:p w14:paraId="15C231AB" w14:textId="77777777"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Orlando HQ</w:t>
                            </w:r>
                          </w:p>
                          <w:p w14:paraId="55F83188" w14:textId="77777777"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 xml:space="preserve">7680 Universal Blvd., Suite 565, </w:t>
                            </w:r>
                          </w:p>
                          <w:p w14:paraId="2D910207" w14:textId="77777777" w:rsidR="00D965C7" w:rsidRPr="00D965C7" w:rsidRDefault="00D965C7" w:rsidP="00D965C7">
                            <w:pPr>
                              <w:pStyle w:val="Footer"/>
                              <w:jc w:val="right"/>
                              <w:rPr>
                                <w:rFonts w:ascii="Neue Haas Unica Light" w:hAnsi="Neue Haas Unica Light"/>
                                <w:noProof/>
                                <w:color w:val="F6FBF0"/>
                                <w:sz w:val="20"/>
                                <w:szCs w:val="20"/>
                              </w:rPr>
                            </w:pPr>
                            <w:r w:rsidRPr="00D965C7">
                              <w:rPr>
                                <w:rFonts w:ascii="Neue Haas Unica Light" w:hAnsi="Neue Haas Unica Light"/>
                                <w:color w:val="F6FBF0"/>
                                <w:sz w:val="18"/>
                                <w:szCs w:val="18"/>
                              </w:rPr>
                              <w:t>Orlando, FL 32819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995861175" name="Graphic 6" descr="Marker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7200900" y="182880"/>
                          <a:ext cx="434340" cy="434340"/>
                        </a:xfrm>
                        <a:prstGeom prst="rect">
                          <a:avLst/>
                        </a:prstGeom>
                      </pic:spPr>
                    </pic:pic>
                    <pic:pic xmlns:pic="http://schemas.openxmlformats.org/drawingml/2006/picture">
                      <pic:nvPicPr>
                        <pic:cNvPr id="1008957667" name="Graphic 7" descr="Internet with solid fill"/>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571500" y="167640"/>
                          <a:ext cx="480060" cy="480060"/>
                        </a:xfrm>
                        <a:prstGeom prst="rect">
                          <a:avLst/>
                        </a:prstGeom>
                      </pic:spPr>
                    </pic:pic>
                    <wps:wsp>
                      <wps:cNvPr id="1948089900" name="Text Box 1"/>
                      <wps:cNvSpPr txBox="1"/>
                      <wps:spPr>
                        <a:xfrm>
                          <a:off x="1082040" y="259080"/>
                          <a:ext cx="1318260" cy="252730"/>
                        </a:xfrm>
                        <a:prstGeom prst="rect">
                          <a:avLst/>
                        </a:prstGeom>
                        <a:noFill/>
                        <a:ln w="6350">
                          <a:noFill/>
                        </a:ln>
                      </wps:spPr>
                      <wps:txbx>
                        <w:txbxContent>
                          <w:p w14:paraId="50F7346A" w14:textId="05115CE2" w:rsidR="00D965C7" w:rsidRPr="00D965C7" w:rsidRDefault="00D965C7" w:rsidP="00D965C7">
                            <w:pPr>
                              <w:pStyle w:val="Footer"/>
                              <w:rPr>
                                <w:rFonts w:ascii="Neue Haas Unica Light" w:hAnsi="Neue Haas Unica Light"/>
                                <w:noProof/>
                                <w:color w:val="F6FBF0"/>
                                <w:sz w:val="20"/>
                                <w:szCs w:val="20"/>
                              </w:rPr>
                            </w:pPr>
                            <w:r>
                              <w:rPr>
                                <w:rFonts w:ascii="Neue Haas Unica Light" w:hAnsi="Neue Haas Unica Light"/>
                                <w:noProof/>
                                <w:color w:val="F6FBF0"/>
                                <w:sz w:val="20"/>
                                <w:szCs w:val="20"/>
                              </w:rPr>
                              <w:t>www.Quavo.com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F592A18" id="Group 8" o:spid="_x0000_s1026" style="position:absolute;margin-left:570.85pt;margin-top:5.4pt;width:622.05pt;height:71.4pt;z-index:251658241;mso-position-horizontal:right;mso-position-horizontal-relative:page" coordsize="79000,90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">
              <v:rect id="Rectangle 2" o:spid="_x0000_s1027" style="position:absolute;width:79000;height:9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" fillcolor="#a1ad74" stroked="f" strokeweight="1pt">
                <v:fill color2="#3582a2" angle="210" colors="0 #a1ad74;.5 #44a3b6;1 #3582a2" focus="100%" type="gradient">
                  <o:fill v:ext="view" type="gradientUnscaled"/>
                </v:fill>
              </v:rect>
              <v:shapetype id="_x0000_t202" coordsize="21600,21600" o:spt="202" path="m,l,21600r21600,l21600,xe">
                <v:stroke joinstyle="miter"/>
                <v:path gradientshapeok="t" o:connecttype="rect"/>
              </v:shapetype>
              <v:shape id="Text Box 1" o:spid="_x0000_s1028" type="#_x0000_t202" style="position:absolute;left:40157;top:990;width:3270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" filled="f" stroked="f" strokeweight=".5pt">
                <v:textbox style="mso-fit-shape-to-text:t">
                  <w:txbxContent>
                    <w:p w14:paraId="15C231AB" w14:textId="77777777"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Orlando HQ</w:t>
                      </w:r>
                    </w:p>
                    <w:p w14:paraId="55F83188" w14:textId="77777777"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 xml:space="preserve">7680 Universal Blvd., Suite 565, </w:t>
                      </w:r>
                    </w:p>
                    <w:p w14:paraId="2D910207" w14:textId="77777777" w:rsidR="00D965C7" w:rsidRPr="00D965C7" w:rsidRDefault="00D965C7" w:rsidP="00D965C7">
                      <w:pPr>
                        <w:pStyle w:val="Footer"/>
                        <w:jc w:val="right"/>
                        <w:rPr>
                          <w:rFonts w:ascii="Neue Haas Unica Light" w:hAnsi="Neue Haas Unica Light"/>
                          <w:noProof/>
                          <w:color w:val="F6FBF0"/>
                          <w:sz w:val="20"/>
                          <w:szCs w:val="20"/>
                        </w:rPr>
                      </w:pPr>
                      <w:r w:rsidRPr="00D965C7">
                        <w:rPr>
                          <w:rFonts w:ascii="Neue Haas Unica Light" w:hAnsi="Neue Haas Unica Light"/>
                          <w:color w:val="F6FBF0"/>
                          <w:sz w:val="18"/>
                          <w:szCs w:val="18"/>
                        </w:rPr>
                        <w:t>Orlando, FL 32819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29" type="#_x0000_t75" alt="Marker with solid fill" style="position:absolute;left:72009;top:1828;width:4343;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">
                <v:imagedata r:id="rId5" o:title="Marker with solid fill"/>
              </v:shape>
              <v:shape id="Graphic 7" o:spid="_x0000_s1030" type="#_x0000_t75" alt="Internet with solid fill" style="position:absolute;left:5715;top:1676;width:4800;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">
                <v:imagedata r:id="rId6" o:title="Internet with solid fill"/>
              </v:shape>
              <v:shape id="Text Box 1" o:spid="_x0000_s1031" type="#_x0000_t202" style="position:absolute;left:10820;top:2590;width:13183;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" filled="f" stroked="f" strokeweight=".5pt">
                <v:textbox style="mso-fit-shape-to-text:t">
                  <w:txbxContent>
                    <w:p w14:paraId="50F7346A" w14:textId="05115CE2" w:rsidR="00D965C7" w:rsidRPr="00D965C7" w:rsidRDefault="00D965C7" w:rsidP="00D965C7">
                      <w:pPr>
                        <w:pStyle w:val="Footer"/>
                        <w:rPr>
                          <w:rFonts w:ascii="Neue Haas Unica Light" w:hAnsi="Neue Haas Unica Light"/>
                          <w:noProof/>
                          <w:color w:val="F6FBF0"/>
                          <w:sz w:val="20"/>
                          <w:szCs w:val="20"/>
                        </w:rPr>
                      </w:pPr>
                      <w:r>
                        <w:rPr>
                          <w:rFonts w:ascii="Neue Haas Unica Light" w:hAnsi="Neue Haas Unica Light"/>
                          <w:noProof/>
                          <w:color w:val="F6FBF0"/>
                          <w:sz w:val="20"/>
                          <w:szCs w:val="20"/>
                        </w:rPr>
                        <w:t>www.Quavo.com</w:t>
                      </w:r>
                    </w:p>
                  </w:txbxContent>
                </v:textbox>
              </v:shape>
              <w10:wrap anchorx="page"/>
            </v:group>
          </w:pict>
        </mc:Fallback>
      </mc:AlternateContent>
    </w:r>
  </w:p>
  <w:p w14:paraId="62782940" w14:textId="6325A5C6" w:rsidR="00D965C7" w:rsidRPr="00D965C7" w:rsidRDefault="00D965C7" w:rsidP="00D965C7">
    <w:pPr>
      <w:pStyle w:val="Footer"/>
      <w:jc w:val="center"/>
      <w:rPr>
        <w:rFonts w:ascii="Neue Haas Unica Light" w:hAnsi="Neue Haas Unica Light"/>
        <w:color w:val="F6FBF0"/>
      </w:rPr>
    </w:pPr>
    <w:r w:rsidRPr="00D965C7">
      <w:rPr>
        <w:rFonts w:ascii="Neue Haas Unica Light" w:hAnsi="Neue Haas Unica Light"/>
        <w:noProof/>
        <w:color w:val="F6FBF0"/>
      </w:rPr>
      <w:drawing>
        <wp:inline distT="0" distB="0" distL="0" distR="0" wp14:anchorId="419DEA01" wp14:editId="544A25F0">
          <wp:extent cx="213360" cy="213360"/>
          <wp:effectExtent l="0" t="0" r="0" b="0"/>
          <wp:docPr id="477955334" name="Graphic 3" descr="Mark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955334" name="Graphic 477955334" descr="Marker outline"/>
                  <pic:cNvPicPr/>
                </pic:nvPicPr>
                <pic:blipFill>
                  <a:blip r:embed="rId7">
                    <a:extLst>
                      <a:ext uri="{96DAC541-7B7A-43D3-8B79-37D633B846F1}">
                        <asvg:svgBlip xmlns:asvg="http://schemas.microsoft.com/office/drawing/2016/SVG/main" r:embed="rId8"/>
                      </a:ext>
                    </a:extLst>
                  </a:blip>
                  <a:stretch>
                    <a:fillRect/>
                  </a:stretch>
                </pic:blipFill>
                <pic:spPr>
                  <a:xfrm>
                    <a:off x="0" y="0"/>
                    <a:ext cx="213360" cy="213360"/>
                  </a:xfrm>
                  <a:prstGeom prst="rect">
                    <a:avLst/>
                  </a:prstGeom>
                </pic:spPr>
              </pic:pic>
            </a:graphicData>
          </a:graphic>
        </wp:inline>
      </w:drawing>
    </w:r>
    <w:r w:rsidRPr="00D965C7">
      <w:rPr>
        <w:rFonts w:ascii="Neue Haas Unica Light" w:hAnsi="Neue Haas Unica Light"/>
        <w:color w:val="F6FBF0"/>
      </w:rPr>
      <w:t>7680 Universal Blvd., Suite 565, Orlando, FL 32819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F0A4C" w14:textId="5161625D" w:rsidR="00D965C7" w:rsidRPr="00D965C7" w:rsidRDefault="00D965C7" w:rsidP="00D965C7">
    <w:r>
      <w:rPr>
        <w:noProof/>
      </w:rPr>
      <mc:AlternateContent>
        <mc:Choice Requires="wpg">
          <w:drawing>
            <wp:anchor distT="0" distB="0" distL="114300" distR="114300" simplePos="0" relativeHeight="251658242" behindDoc="0" locked="0" layoutInCell="1" allowOverlap="1" wp14:anchorId="20077C6D" wp14:editId="42DA9F48">
              <wp:simplePos x="0" y="0"/>
              <wp:positionH relativeFrom="column">
                <wp:posOffset>-1051560</wp:posOffset>
              </wp:positionH>
              <wp:positionV relativeFrom="paragraph">
                <wp:posOffset>121920</wp:posOffset>
              </wp:positionV>
              <wp:extent cx="7900035" cy="906780"/>
              <wp:effectExtent l="0" t="0" r="5715" b="7620"/>
              <wp:wrapNone/>
              <wp:docPr id="705503768" name="Group 8"/>
              <wp:cNvGraphicFramePr/>
              <a:graphic xmlns:a="http://schemas.openxmlformats.org/drawingml/2006/main">
                <a:graphicData uri="http://schemas.microsoft.com/office/word/2010/wordprocessingGroup">
                  <wpg:wgp>
                    <wpg:cNvGrpSpPr/>
                    <wpg:grpSpPr>
                      <a:xfrm>
                        <a:off x="0" y="0"/>
                        <a:ext cx="7900035" cy="906780"/>
                        <a:chOff x="0" y="0"/>
                        <a:chExt cx="7900035" cy="906780"/>
                      </a:xfrm>
                    </wpg:grpSpPr>
                    <wps:wsp>
                      <wps:cNvPr id="12853782" name="Rectangle 2"/>
                      <wps:cNvSpPr/>
                      <wps:spPr>
                        <a:xfrm>
                          <a:off x="0" y="0"/>
                          <a:ext cx="7900035" cy="906780"/>
                        </a:xfrm>
                        <a:prstGeom prst="rect">
                          <a:avLst/>
                        </a:prstGeom>
                        <a:gradFill>
                          <a:gsLst>
                            <a:gs pos="0">
                              <a:srgbClr val="A1AD74"/>
                            </a:gs>
                            <a:gs pos="50000">
                              <a:srgbClr val="44A3B6"/>
                            </a:gs>
                            <a:gs pos="100000">
                              <a:srgbClr val="3582A2"/>
                            </a:gs>
                          </a:gsLst>
                          <a:lin ang="14400000" scaled="0"/>
                        </a:gra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0628724" name="Text Box 1"/>
                      <wps:cNvSpPr txBox="1"/>
                      <wps:spPr>
                        <a:xfrm>
                          <a:off x="4015740" y="99060"/>
                          <a:ext cx="3270250" cy="516255"/>
                        </a:xfrm>
                        <a:prstGeom prst="rect">
                          <a:avLst/>
                        </a:prstGeom>
                        <a:noFill/>
                        <a:ln w="6350">
                          <a:noFill/>
                        </a:ln>
                      </wps:spPr>
                      <wps:txbx>
                        <w:txbxContent>
                          <w:p w14:paraId="0D2C4FDB" w14:textId="12D387F5"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Orlando HQ</w:t>
                            </w:r>
                          </w:p>
                          <w:p w14:paraId="52649FB7" w14:textId="79500066"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 xml:space="preserve">7680 Universal Blvd., Suite 565, </w:t>
                            </w:r>
                          </w:p>
                          <w:p w14:paraId="563D58D0" w14:textId="670F560A" w:rsidR="00D965C7" w:rsidRPr="00D965C7" w:rsidRDefault="00D965C7" w:rsidP="00D965C7">
                            <w:pPr>
                              <w:pStyle w:val="Footer"/>
                              <w:jc w:val="right"/>
                              <w:rPr>
                                <w:rFonts w:ascii="Neue Haas Unica Light" w:hAnsi="Neue Haas Unica Light"/>
                                <w:noProof/>
                                <w:color w:val="F6FBF0"/>
                                <w:sz w:val="20"/>
                                <w:szCs w:val="20"/>
                              </w:rPr>
                            </w:pPr>
                            <w:r w:rsidRPr="00D965C7">
                              <w:rPr>
                                <w:rFonts w:ascii="Neue Haas Unica Light" w:hAnsi="Neue Haas Unica Light"/>
                                <w:color w:val="F6FBF0"/>
                                <w:sz w:val="18"/>
                                <w:szCs w:val="18"/>
                              </w:rPr>
                              <w:t>Orlando, FL 32819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1321344159" name="Graphic 6" descr="Marker with solid fill"/>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7200900" y="182880"/>
                          <a:ext cx="434340" cy="434340"/>
                        </a:xfrm>
                        <a:prstGeom prst="rect">
                          <a:avLst/>
                        </a:prstGeom>
                      </pic:spPr>
                    </pic:pic>
                    <pic:pic xmlns:pic="http://schemas.openxmlformats.org/drawingml/2006/picture">
                      <pic:nvPicPr>
                        <pic:cNvPr id="998261374" name="Graphic 7" descr="Internet with solid fill"/>
                        <pic:cNvPicPr>
                          <a:picLocks noChangeAspect="1"/>
                        </pic:cNvPicPr>
                      </pic:nvPicPr>
                      <pic:blipFill>
                        <a:blip r:embed="rId3">
                          <a:extLst>
                            <a:ext uri="{96DAC541-7B7A-43D3-8B79-37D633B846F1}">
                              <asvg:svgBlip xmlns:asvg="http://schemas.microsoft.com/office/drawing/2016/SVG/main" r:embed="rId4"/>
                            </a:ext>
                          </a:extLst>
                        </a:blip>
                        <a:stretch>
                          <a:fillRect/>
                        </a:stretch>
                      </pic:blipFill>
                      <pic:spPr>
                        <a:xfrm>
                          <a:off x="571500" y="167640"/>
                          <a:ext cx="480060" cy="480060"/>
                        </a:xfrm>
                        <a:prstGeom prst="rect">
                          <a:avLst/>
                        </a:prstGeom>
                      </pic:spPr>
                    </pic:pic>
                    <wps:wsp>
                      <wps:cNvPr id="405508749" name="Text Box 1"/>
                      <wps:cNvSpPr txBox="1"/>
                      <wps:spPr>
                        <a:xfrm>
                          <a:off x="1082040" y="259080"/>
                          <a:ext cx="1318260" cy="252730"/>
                        </a:xfrm>
                        <a:prstGeom prst="rect">
                          <a:avLst/>
                        </a:prstGeom>
                        <a:noFill/>
                        <a:ln w="6350">
                          <a:noFill/>
                        </a:ln>
                      </wps:spPr>
                      <wps:txbx>
                        <w:txbxContent>
                          <w:p w14:paraId="46D604C8" w14:textId="2B16DDF9" w:rsidR="00D965C7" w:rsidRPr="00D965C7" w:rsidRDefault="00D965C7" w:rsidP="00D965C7">
                            <w:pPr>
                              <w:pStyle w:val="Footer"/>
                              <w:rPr>
                                <w:rFonts w:ascii="Neue Haas Unica Light" w:hAnsi="Neue Haas Unica Light"/>
                                <w:noProof/>
                                <w:color w:val="F6FBF0"/>
                                <w:sz w:val="20"/>
                                <w:szCs w:val="20"/>
                              </w:rPr>
                            </w:pPr>
                            <w:r>
                              <w:rPr>
                                <w:rFonts w:ascii="Neue Haas Unica Light" w:hAnsi="Neue Haas Unica Light"/>
                                <w:noProof/>
                                <w:color w:val="F6FBF0"/>
                                <w:sz w:val="20"/>
                                <w:szCs w:val="20"/>
                              </w:rPr>
                              <w:t>www.Quavo.com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20077C6D" id="_x0000_s1032" style="position:absolute;margin-left:-82.8pt;margin-top:9.6pt;width:622.05pt;height:71.4pt;z-index:251658242" coordsize="79000,906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">
              <v:rect id="Rectangle 2" o:spid="_x0000_s1033" style="position:absolute;width:79000;height:9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" fillcolor="#a1ad74" stroked="f" strokeweight="1pt">
                <v:fill color2="#3582a2" angle="210" colors="0 #a1ad74;.5 #44a3b6;1 #3582a2" focus="100%" type="gradient">
                  <o:fill v:ext="view" type="gradientUnscaled"/>
                </v:fill>
              </v:rect>
              <v:shapetype id="_x0000_t202" coordsize="21600,21600" o:spt="202" path="m,l,21600r21600,l21600,xe">
                <v:stroke joinstyle="miter"/>
                <v:path gradientshapeok="t" o:connecttype="rect"/>
              </v:shapetype>
              <v:shape id="Text Box 1" o:spid="_x0000_s1034" type="#_x0000_t202" style="position:absolute;left:40157;top:990;width:32702;height:5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" filled="f" stroked="f" strokeweight=".5pt">
                <v:textbox style="mso-fit-shape-to-text:t">
                  <w:txbxContent>
                    <w:p w14:paraId="0D2C4FDB" w14:textId="12D387F5"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Orlando HQ</w:t>
                      </w:r>
                    </w:p>
                    <w:p w14:paraId="52649FB7" w14:textId="79500066" w:rsidR="00D965C7" w:rsidRPr="00D965C7" w:rsidRDefault="00D965C7" w:rsidP="00D965C7">
                      <w:pPr>
                        <w:pStyle w:val="Footer"/>
                        <w:jc w:val="right"/>
                        <w:rPr>
                          <w:rFonts w:ascii="Neue Haas Unica Light" w:hAnsi="Neue Haas Unica Light"/>
                          <w:color w:val="F6FBF0"/>
                          <w:sz w:val="18"/>
                          <w:szCs w:val="18"/>
                        </w:rPr>
                      </w:pPr>
                      <w:r w:rsidRPr="00D965C7">
                        <w:rPr>
                          <w:rFonts w:ascii="Neue Haas Unica Light" w:hAnsi="Neue Haas Unica Light"/>
                          <w:color w:val="F6FBF0"/>
                          <w:sz w:val="18"/>
                          <w:szCs w:val="18"/>
                        </w:rPr>
                        <w:t xml:space="preserve">7680 Universal Blvd., Suite 565, </w:t>
                      </w:r>
                    </w:p>
                    <w:p w14:paraId="563D58D0" w14:textId="670F560A" w:rsidR="00D965C7" w:rsidRPr="00D965C7" w:rsidRDefault="00D965C7" w:rsidP="00D965C7">
                      <w:pPr>
                        <w:pStyle w:val="Footer"/>
                        <w:jc w:val="right"/>
                        <w:rPr>
                          <w:rFonts w:ascii="Neue Haas Unica Light" w:hAnsi="Neue Haas Unica Light"/>
                          <w:noProof/>
                          <w:color w:val="F6FBF0"/>
                          <w:sz w:val="20"/>
                          <w:szCs w:val="20"/>
                        </w:rPr>
                      </w:pPr>
                      <w:r w:rsidRPr="00D965C7">
                        <w:rPr>
                          <w:rFonts w:ascii="Neue Haas Unica Light" w:hAnsi="Neue Haas Unica Light"/>
                          <w:color w:val="F6FBF0"/>
                          <w:sz w:val="18"/>
                          <w:szCs w:val="18"/>
                        </w:rPr>
                        <w:t>Orlando, FL 32819</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6" o:spid="_x0000_s1035" type="#_x0000_t75" alt="Marker with solid fill" style="position:absolute;left:72009;top:1828;width:4343;height:4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">
                <v:imagedata r:id="rId5" o:title="Marker with solid fill"/>
              </v:shape>
              <v:shape id="Graphic 7" o:spid="_x0000_s1036" type="#_x0000_t75" alt="Internet with solid fill" style="position:absolute;left:5715;top:1676;width:4800;height:4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">
                <v:imagedata r:id="rId6" o:title="Internet with solid fill"/>
              </v:shape>
              <v:shape id="Text Box 1" o:spid="_x0000_s1037" type="#_x0000_t202" style="position:absolute;left:10820;top:2590;width:13183;height:2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" filled="f" stroked="f" strokeweight=".5pt">
                <v:textbox style="mso-fit-shape-to-text:t">
                  <w:txbxContent>
                    <w:p w14:paraId="46D604C8" w14:textId="2B16DDF9" w:rsidR="00D965C7" w:rsidRPr="00D965C7" w:rsidRDefault="00D965C7" w:rsidP="00D965C7">
                      <w:pPr>
                        <w:pStyle w:val="Footer"/>
                        <w:rPr>
                          <w:rFonts w:ascii="Neue Haas Unica Light" w:hAnsi="Neue Haas Unica Light"/>
                          <w:noProof/>
                          <w:color w:val="F6FBF0"/>
                          <w:sz w:val="20"/>
                          <w:szCs w:val="20"/>
                        </w:rPr>
                      </w:pPr>
                      <w:r>
                        <w:rPr>
                          <w:rFonts w:ascii="Neue Haas Unica Light" w:hAnsi="Neue Haas Unica Light"/>
                          <w:noProof/>
                          <w:color w:val="F6FBF0"/>
                          <w:sz w:val="20"/>
                          <w:szCs w:val="20"/>
                        </w:rPr>
                        <w:t>www.Quavo.com</w:t>
                      </w:r>
                    </w:p>
                  </w:txbxContent>
                </v:textbox>
              </v:shape>
            </v:group>
          </w:pict>
        </mc:Fallback>
      </mc:AlternateContent>
    </w:r>
  </w:p>
  <w:p w14:paraId="4B19B345" w14:textId="08C1DA6B" w:rsidR="00D965C7" w:rsidRPr="00D965C7" w:rsidRDefault="00D965C7" w:rsidP="00D965C7">
    <w:pPr>
      <w:pStyle w:val="Footer"/>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F2D8A" w14:textId="77777777" w:rsidR="00095290" w:rsidRDefault="00095290" w:rsidP="00D965C7">
      <w:pPr>
        <w:spacing w:after="0" w:line="240" w:lineRule="auto"/>
      </w:pPr>
      <w:r>
        <w:separator/>
      </w:r>
    </w:p>
  </w:footnote>
  <w:footnote w:type="continuationSeparator" w:id="0">
    <w:p w14:paraId="2097EDE6" w14:textId="77777777" w:rsidR="00095290" w:rsidRDefault="00095290" w:rsidP="00D965C7">
      <w:pPr>
        <w:spacing w:after="0" w:line="240" w:lineRule="auto"/>
      </w:pPr>
      <w:r>
        <w:continuationSeparator/>
      </w:r>
    </w:p>
  </w:footnote>
  <w:footnote w:type="continuationNotice" w:id="1">
    <w:p w14:paraId="1438A604" w14:textId="77777777" w:rsidR="00095290" w:rsidRDefault="0009529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1FC9D" w14:textId="77777777" w:rsidR="00D1489D" w:rsidRDefault="00D148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2F485" w14:textId="77777777" w:rsidR="00D1489D" w:rsidRDefault="00D148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BC32" w14:textId="48812926" w:rsidR="00D965C7" w:rsidRDefault="00EC2D44">
    <w:pPr>
      <w:pStyle w:val="Header"/>
    </w:pPr>
    <w:r>
      <w:rPr>
        <w:noProof/>
      </w:rPr>
      <w:drawing>
        <wp:anchor distT="0" distB="0" distL="114300" distR="114300" simplePos="0" relativeHeight="251658240" behindDoc="1" locked="0" layoutInCell="1" allowOverlap="1" wp14:anchorId="1E147FEE" wp14:editId="366B0DBC">
          <wp:simplePos x="0" y="0"/>
          <wp:positionH relativeFrom="page">
            <wp:align>right</wp:align>
          </wp:positionH>
          <wp:positionV relativeFrom="page">
            <wp:align>top</wp:align>
          </wp:positionV>
          <wp:extent cx="7825105" cy="1996440"/>
          <wp:effectExtent l="0" t="0" r="4445" b="3810"/>
          <wp:wrapSquare wrapText="bothSides"/>
          <wp:docPr id="1445928494"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28494"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25105" cy="1996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228D"/>
    <w:multiLevelType w:val="multilevel"/>
    <w:tmpl w:val="6BCA9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95179"/>
    <w:multiLevelType w:val="hybridMultilevel"/>
    <w:tmpl w:val="FD6E1E9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367A7E"/>
    <w:multiLevelType w:val="multilevel"/>
    <w:tmpl w:val="F208B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6D63"/>
    <w:multiLevelType w:val="multilevel"/>
    <w:tmpl w:val="66A89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C4B29EA"/>
    <w:multiLevelType w:val="multilevel"/>
    <w:tmpl w:val="3B6867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15:restartNumberingAfterBreak="0">
    <w:nsid w:val="1EF55100"/>
    <w:multiLevelType w:val="hybridMultilevel"/>
    <w:tmpl w:val="621ADC6A"/>
    <w:lvl w:ilvl="0" w:tplc="7CB0D5BE">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CD655E"/>
    <w:multiLevelType w:val="multilevel"/>
    <w:tmpl w:val="0A38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5132A4B"/>
    <w:multiLevelType w:val="multilevel"/>
    <w:tmpl w:val="8768209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465B66EA"/>
    <w:multiLevelType w:val="multilevel"/>
    <w:tmpl w:val="FD3A57F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4B926B87"/>
    <w:multiLevelType w:val="multilevel"/>
    <w:tmpl w:val="F418D60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D76656F"/>
    <w:multiLevelType w:val="multilevel"/>
    <w:tmpl w:val="4B7A1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92F15ED"/>
    <w:multiLevelType w:val="multilevel"/>
    <w:tmpl w:val="AE52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847568"/>
    <w:multiLevelType w:val="multilevel"/>
    <w:tmpl w:val="DEDE9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4B719C"/>
    <w:multiLevelType w:val="hybridMultilevel"/>
    <w:tmpl w:val="57A02DF0"/>
    <w:lvl w:ilvl="0" w:tplc="753C243E">
      <w:start w:val="2025"/>
      <w:numFmt w:val="bullet"/>
      <w:lvlText w:val="-"/>
      <w:lvlJc w:val="left"/>
      <w:pPr>
        <w:ind w:left="1080" w:hanging="360"/>
      </w:pPr>
      <w:rPr>
        <w:rFonts w:ascii="Aptos" w:eastAsiaTheme="minorHAnsi" w:hAnsi="Aptos" w:cstheme="minorBidi"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6F502F72"/>
    <w:multiLevelType w:val="multilevel"/>
    <w:tmpl w:val="B22AAC2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E6A091B"/>
    <w:multiLevelType w:val="multilevel"/>
    <w:tmpl w:val="17E0563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25111709">
    <w:abstractNumId w:val="13"/>
  </w:num>
  <w:num w:numId="2" w16cid:durableId="36707404">
    <w:abstractNumId w:val="6"/>
  </w:num>
  <w:num w:numId="3" w16cid:durableId="681905416">
    <w:abstractNumId w:val="15"/>
  </w:num>
  <w:num w:numId="4" w16cid:durableId="1082873614">
    <w:abstractNumId w:val="10"/>
  </w:num>
  <w:num w:numId="5" w16cid:durableId="1301691567">
    <w:abstractNumId w:val="14"/>
  </w:num>
  <w:num w:numId="6" w16cid:durableId="711003105">
    <w:abstractNumId w:val="3"/>
  </w:num>
  <w:num w:numId="7" w16cid:durableId="986713889">
    <w:abstractNumId w:val="9"/>
  </w:num>
  <w:num w:numId="8" w16cid:durableId="316539888">
    <w:abstractNumId w:val="11"/>
  </w:num>
  <w:num w:numId="9" w16cid:durableId="695010930">
    <w:abstractNumId w:val="7"/>
  </w:num>
  <w:num w:numId="10" w16cid:durableId="1274095109">
    <w:abstractNumId w:val="2"/>
  </w:num>
  <w:num w:numId="11" w16cid:durableId="367876781">
    <w:abstractNumId w:val="4"/>
  </w:num>
  <w:num w:numId="12" w16cid:durableId="1833719287">
    <w:abstractNumId w:val="0"/>
  </w:num>
  <w:num w:numId="13" w16cid:durableId="1360819033">
    <w:abstractNumId w:val="8"/>
  </w:num>
  <w:num w:numId="14" w16cid:durableId="1885751882">
    <w:abstractNumId w:val="5"/>
  </w:num>
  <w:num w:numId="15" w16cid:durableId="1630822372">
    <w:abstractNumId w:val="12"/>
  </w:num>
  <w:num w:numId="16" w16cid:durableId="13736477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C7"/>
    <w:rsid w:val="00011EBA"/>
    <w:rsid w:val="00013B8D"/>
    <w:rsid w:val="00017C2E"/>
    <w:rsid w:val="00023D33"/>
    <w:rsid w:val="0003267E"/>
    <w:rsid w:val="00040E98"/>
    <w:rsid w:val="0004246A"/>
    <w:rsid w:val="0004296F"/>
    <w:rsid w:val="000453EE"/>
    <w:rsid w:val="00054F8C"/>
    <w:rsid w:val="00060F92"/>
    <w:rsid w:val="00071780"/>
    <w:rsid w:val="000731B3"/>
    <w:rsid w:val="00077C9C"/>
    <w:rsid w:val="00082705"/>
    <w:rsid w:val="00095290"/>
    <w:rsid w:val="00095B98"/>
    <w:rsid w:val="000A13D3"/>
    <w:rsid w:val="000A3FC1"/>
    <w:rsid w:val="000A6496"/>
    <w:rsid w:val="000A7C4E"/>
    <w:rsid w:val="000B0F1B"/>
    <w:rsid w:val="000C123F"/>
    <w:rsid w:val="000C1ABF"/>
    <w:rsid w:val="000D295C"/>
    <w:rsid w:val="000D62E8"/>
    <w:rsid w:val="000F0467"/>
    <w:rsid w:val="000F6405"/>
    <w:rsid w:val="00106816"/>
    <w:rsid w:val="00107BD1"/>
    <w:rsid w:val="001153DA"/>
    <w:rsid w:val="00120DAE"/>
    <w:rsid w:val="001228C6"/>
    <w:rsid w:val="00123C6B"/>
    <w:rsid w:val="0012591B"/>
    <w:rsid w:val="00125BEC"/>
    <w:rsid w:val="00130621"/>
    <w:rsid w:val="00136571"/>
    <w:rsid w:val="00152A44"/>
    <w:rsid w:val="00156A13"/>
    <w:rsid w:val="0017567F"/>
    <w:rsid w:val="00184A11"/>
    <w:rsid w:val="00186D18"/>
    <w:rsid w:val="00195F46"/>
    <w:rsid w:val="001A1950"/>
    <w:rsid w:val="001A26F0"/>
    <w:rsid w:val="001A292E"/>
    <w:rsid w:val="001B12A6"/>
    <w:rsid w:val="001B2C64"/>
    <w:rsid w:val="001B3EE8"/>
    <w:rsid w:val="001B548F"/>
    <w:rsid w:val="001B7DEA"/>
    <w:rsid w:val="001C04E4"/>
    <w:rsid w:val="001C0CF4"/>
    <w:rsid w:val="001C4416"/>
    <w:rsid w:val="001C6309"/>
    <w:rsid w:val="001C7429"/>
    <w:rsid w:val="001D13E7"/>
    <w:rsid w:val="001D699E"/>
    <w:rsid w:val="001E241E"/>
    <w:rsid w:val="001E7530"/>
    <w:rsid w:val="001F0B5E"/>
    <w:rsid w:val="001F2EF2"/>
    <w:rsid w:val="001F452E"/>
    <w:rsid w:val="00200119"/>
    <w:rsid w:val="00205319"/>
    <w:rsid w:val="002070F7"/>
    <w:rsid w:val="00230010"/>
    <w:rsid w:val="0023546C"/>
    <w:rsid w:val="00236B5F"/>
    <w:rsid w:val="00241B6E"/>
    <w:rsid w:val="00241DB5"/>
    <w:rsid w:val="00243BBB"/>
    <w:rsid w:val="0026030E"/>
    <w:rsid w:val="00260ABD"/>
    <w:rsid w:val="002665F3"/>
    <w:rsid w:val="00280192"/>
    <w:rsid w:val="00280F4E"/>
    <w:rsid w:val="002870AA"/>
    <w:rsid w:val="002918FF"/>
    <w:rsid w:val="00297906"/>
    <w:rsid w:val="002A7E96"/>
    <w:rsid w:val="002C0FDD"/>
    <w:rsid w:val="002C21BA"/>
    <w:rsid w:val="002D48DD"/>
    <w:rsid w:val="002D5EB4"/>
    <w:rsid w:val="002D5EEC"/>
    <w:rsid w:val="002D64D0"/>
    <w:rsid w:val="002D7579"/>
    <w:rsid w:val="002E3955"/>
    <w:rsid w:val="002E5593"/>
    <w:rsid w:val="002E59E3"/>
    <w:rsid w:val="002F10B3"/>
    <w:rsid w:val="002F3052"/>
    <w:rsid w:val="002F5160"/>
    <w:rsid w:val="0030384C"/>
    <w:rsid w:val="003046D8"/>
    <w:rsid w:val="00305475"/>
    <w:rsid w:val="00312E14"/>
    <w:rsid w:val="0032131E"/>
    <w:rsid w:val="0032358E"/>
    <w:rsid w:val="00326985"/>
    <w:rsid w:val="00332AAB"/>
    <w:rsid w:val="00336A74"/>
    <w:rsid w:val="00365E00"/>
    <w:rsid w:val="00370280"/>
    <w:rsid w:val="00375234"/>
    <w:rsid w:val="0037614F"/>
    <w:rsid w:val="00377852"/>
    <w:rsid w:val="00382195"/>
    <w:rsid w:val="00385362"/>
    <w:rsid w:val="00386CBD"/>
    <w:rsid w:val="00387731"/>
    <w:rsid w:val="00391BB8"/>
    <w:rsid w:val="00396D78"/>
    <w:rsid w:val="003A0EF6"/>
    <w:rsid w:val="003A2FD8"/>
    <w:rsid w:val="003A497A"/>
    <w:rsid w:val="003A52C0"/>
    <w:rsid w:val="003A6D67"/>
    <w:rsid w:val="003B5616"/>
    <w:rsid w:val="003B7C0B"/>
    <w:rsid w:val="003B7F12"/>
    <w:rsid w:val="003C18A8"/>
    <w:rsid w:val="003C2F0D"/>
    <w:rsid w:val="003C61A2"/>
    <w:rsid w:val="003E0999"/>
    <w:rsid w:val="003E1095"/>
    <w:rsid w:val="003F6029"/>
    <w:rsid w:val="003F77E5"/>
    <w:rsid w:val="00400610"/>
    <w:rsid w:val="00402A15"/>
    <w:rsid w:val="00404C86"/>
    <w:rsid w:val="00407350"/>
    <w:rsid w:val="00410809"/>
    <w:rsid w:val="0041750F"/>
    <w:rsid w:val="00417AB4"/>
    <w:rsid w:val="00420338"/>
    <w:rsid w:val="00421A13"/>
    <w:rsid w:val="004226C4"/>
    <w:rsid w:val="004256AA"/>
    <w:rsid w:val="00442DF7"/>
    <w:rsid w:val="0044406D"/>
    <w:rsid w:val="00450E29"/>
    <w:rsid w:val="00455C42"/>
    <w:rsid w:val="00456FA5"/>
    <w:rsid w:val="00460C56"/>
    <w:rsid w:val="00461F74"/>
    <w:rsid w:val="00464743"/>
    <w:rsid w:val="00467DBB"/>
    <w:rsid w:val="004724FE"/>
    <w:rsid w:val="00474275"/>
    <w:rsid w:val="004768C3"/>
    <w:rsid w:val="00482FC7"/>
    <w:rsid w:val="00492843"/>
    <w:rsid w:val="00496609"/>
    <w:rsid w:val="004A422E"/>
    <w:rsid w:val="004B03FE"/>
    <w:rsid w:val="004B116E"/>
    <w:rsid w:val="004B12DE"/>
    <w:rsid w:val="004B7EC1"/>
    <w:rsid w:val="004C31B5"/>
    <w:rsid w:val="004C7265"/>
    <w:rsid w:val="004C731F"/>
    <w:rsid w:val="004D16B4"/>
    <w:rsid w:val="004D42CC"/>
    <w:rsid w:val="004D4949"/>
    <w:rsid w:val="004E593C"/>
    <w:rsid w:val="00505891"/>
    <w:rsid w:val="00505F3A"/>
    <w:rsid w:val="00506BC8"/>
    <w:rsid w:val="0051639B"/>
    <w:rsid w:val="005203C8"/>
    <w:rsid w:val="005241D4"/>
    <w:rsid w:val="00530B43"/>
    <w:rsid w:val="005356B9"/>
    <w:rsid w:val="00535BDF"/>
    <w:rsid w:val="0054595A"/>
    <w:rsid w:val="00545E61"/>
    <w:rsid w:val="00550A91"/>
    <w:rsid w:val="00553E01"/>
    <w:rsid w:val="005543FF"/>
    <w:rsid w:val="00554AE2"/>
    <w:rsid w:val="00555FB4"/>
    <w:rsid w:val="00561E0B"/>
    <w:rsid w:val="005678AF"/>
    <w:rsid w:val="00573489"/>
    <w:rsid w:val="00573E4B"/>
    <w:rsid w:val="005741AD"/>
    <w:rsid w:val="00574290"/>
    <w:rsid w:val="00576D82"/>
    <w:rsid w:val="00581653"/>
    <w:rsid w:val="00582151"/>
    <w:rsid w:val="0059393D"/>
    <w:rsid w:val="005B2F7A"/>
    <w:rsid w:val="005B496F"/>
    <w:rsid w:val="005D6638"/>
    <w:rsid w:val="005E0B05"/>
    <w:rsid w:val="005E15C1"/>
    <w:rsid w:val="005E4162"/>
    <w:rsid w:val="005F1F1D"/>
    <w:rsid w:val="006007BA"/>
    <w:rsid w:val="006011D7"/>
    <w:rsid w:val="0060138B"/>
    <w:rsid w:val="00603B5B"/>
    <w:rsid w:val="00604A46"/>
    <w:rsid w:val="00612392"/>
    <w:rsid w:val="006349B2"/>
    <w:rsid w:val="00634C7D"/>
    <w:rsid w:val="00641FBF"/>
    <w:rsid w:val="006422E9"/>
    <w:rsid w:val="00644228"/>
    <w:rsid w:val="00650640"/>
    <w:rsid w:val="0065697A"/>
    <w:rsid w:val="006577F8"/>
    <w:rsid w:val="0066044F"/>
    <w:rsid w:val="00666CB4"/>
    <w:rsid w:val="006832D7"/>
    <w:rsid w:val="00684C6B"/>
    <w:rsid w:val="00690ABE"/>
    <w:rsid w:val="006A12E4"/>
    <w:rsid w:val="006A1832"/>
    <w:rsid w:val="006A5297"/>
    <w:rsid w:val="006B5188"/>
    <w:rsid w:val="006C1220"/>
    <w:rsid w:val="006C1C9D"/>
    <w:rsid w:val="006C39FC"/>
    <w:rsid w:val="006C579A"/>
    <w:rsid w:val="006C6588"/>
    <w:rsid w:val="006C7064"/>
    <w:rsid w:val="006D47F6"/>
    <w:rsid w:val="006D5D68"/>
    <w:rsid w:val="006E2BF1"/>
    <w:rsid w:val="006F2F00"/>
    <w:rsid w:val="006F42C8"/>
    <w:rsid w:val="00700CDB"/>
    <w:rsid w:val="0070231F"/>
    <w:rsid w:val="00702470"/>
    <w:rsid w:val="00703F9C"/>
    <w:rsid w:val="00712787"/>
    <w:rsid w:val="00726A17"/>
    <w:rsid w:val="0074361A"/>
    <w:rsid w:val="00744DED"/>
    <w:rsid w:val="00745B6D"/>
    <w:rsid w:val="0076178E"/>
    <w:rsid w:val="00762802"/>
    <w:rsid w:val="00762E58"/>
    <w:rsid w:val="00770DDB"/>
    <w:rsid w:val="00780D84"/>
    <w:rsid w:val="0078432C"/>
    <w:rsid w:val="00786C40"/>
    <w:rsid w:val="00792D8B"/>
    <w:rsid w:val="00792EA6"/>
    <w:rsid w:val="00795A8B"/>
    <w:rsid w:val="007A3B04"/>
    <w:rsid w:val="007A5A02"/>
    <w:rsid w:val="007B021E"/>
    <w:rsid w:val="007B522C"/>
    <w:rsid w:val="007D0D63"/>
    <w:rsid w:val="007D4250"/>
    <w:rsid w:val="007D5A64"/>
    <w:rsid w:val="007E6AE4"/>
    <w:rsid w:val="00806513"/>
    <w:rsid w:val="00825028"/>
    <w:rsid w:val="00830998"/>
    <w:rsid w:val="00832BE0"/>
    <w:rsid w:val="00834064"/>
    <w:rsid w:val="00843A64"/>
    <w:rsid w:val="00845686"/>
    <w:rsid w:val="00846B71"/>
    <w:rsid w:val="00854C1B"/>
    <w:rsid w:val="00863C7E"/>
    <w:rsid w:val="00864813"/>
    <w:rsid w:val="008712AA"/>
    <w:rsid w:val="00877B16"/>
    <w:rsid w:val="0088059E"/>
    <w:rsid w:val="008869CC"/>
    <w:rsid w:val="008958B2"/>
    <w:rsid w:val="0089672F"/>
    <w:rsid w:val="008A038B"/>
    <w:rsid w:val="008A2C51"/>
    <w:rsid w:val="008A3362"/>
    <w:rsid w:val="008A4088"/>
    <w:rsid w:val="008A7178"/>
    <w:rsid w:val="008B128F"/>
    <w:rsid w:val="008B2A70"/>
    <w:rsid w:val="008B61AE"/>
    <w:rsid w:val="008C3E6D"/>
    <w:rsid w:val="008C6EF4"/>
    <w:rsid w:val="008D6D3D"/>
    <w:rsid w:val="008E0558"/>
    <w:rsid w:val="008E311B"/>
    <w:rsid w:val="008E6634"/>
    <w:rsid w:val="008F7606"/>
    <w:rsid w:val="008F7837"/>
    <w:rsid w:val="00906A99"/>
    <w:rsid w:val="00906FFD"/>
    <w:rsid w:val="00912F88"/>
    <w:rsid w:val="00914F29"/>
    <w:rsid w:val="009151CD"/>
    <w:rsid w:val="0091651A"/>
    <w:rsid w:val="00916B5A"/>
    <w:rsid w:val="0092516C"/>
    <w:rsid w:val="00926D3C"/>
    <w:rsid w:val="00932D23"/>
    <w:rsid w:val="00943308"/>
    <w:rsid w:val="009442F3"/>
    <w:rsid w:val="009445AA"/>
    <w:rsid w:val="00946504"/>
    <w:rsid w:val="00962583"/>
    <w:rsid w:val="009632B4"/>
    <w:rsid w:val="009659D5"/>
    <w:rsid w:val="00975B1A"/>
    <w:rsid w:val="009772AE"/>
    <w:rsid w:val="009779BD"/>
    <w:rsid w:val="00981CDF"/>
    <w:rsid w:val="00986B80"/>
    <w:rsid w:val="009A23FE"/>
    <w:rsid w:val="009A3FFC"/>
    <w:rsid w:val="009A6528"/>
    <w:rsid w:val="009B0D71"/>
    <w:rsid w:val="009B0E6B"/>
    <w:rsid w:val="009B1760"/>
    <w:rsid w:val="009B1A03"/>
    <w:rsid w:val="009B252A"/>
    <w:rsid w:val="009D037C"/>
    <w:rsid w:val="009D264E"/>
    <w:rsid w:val="009D466E"/>
    <w:rsid w:val="009F3605"/>
    <w:rsid w:val="009F66B8"/>
    <w:rsid w:val="00A00D5B"/>
    <w:rsid w:val="00A01205"/>
    <w:rsid w:val="00A07DA8"/>
    <w:rsid w:val="00A22A24"/>
    <w:rsid w:val="00A23CFB"/>
    <w:rsid w:val="00A3153F"/>
    <w:rsid w:val="00A3493B"/>
    <w:rsid w:val="00A34B6B"/>
    <w:rsid w:val="00A35BA6"/>
    <w:rsid w:val="00A41A3A"/>
    <w:rsid w:val="00A42B08"/>
    <w:rsid w:val="00A671F2"/>
    <w:rsid w:val="00A70774"/>
    <w:rsid w:val="00A8718C"/>
    <w:rsid w:val="00A935CD"/>
    <w:rsid w:val="00A93F69"/>
    <w:rsid w:val="00AA5905"/>
    <w:rsid w:val="00AA7458"/>
    <w:rsid w:val="00AB21CE"/>
    <w:rsid w:val="00AC1029"/>
    <w:rsid w:val="00AC106D"/>
    <w:rsid w:val="00AC32F8"/>
    <w:rsid w:val="00AC7080"/>
    <w:rsid w:val="00AE1CAF"/>
    <w:rsid w:val="00AE3858"/>
    <w:rsid w:val="00AE4274"/>
    <w:rsid w:val="00AE482E"/>
    <w:rsid w:val="00AE58AE"/>
    <w:rsid w:val="00AF27FB"/>
    <w:rsid w:val="00AF56AC"/>
    <w:rsid w:val="00B04FE8"/>
    <w:rsid w:val="00B105B9"/>
    <w:rsid w:val="00B21AAC"/>
    <w:rsid w:val="00B51F3B"/>
    <w:rsid w:val="00B52819"/>
    <w:rsid w:val="00B52F42"/>
    <w:rsid w:val="00B57534"/>
    <w:rsid w:val="00B62C62"/>
    <w:rsid w:val="00B7294A"/>
    <w:rsid w:val="00B729AD"/>
    <w:rsid w:val="00B72A28"/>
    <w:rsid w:val="00B7517B"/>
    <w:rsid w:val="00B75D04"/>
    <w:rsid w:val="00B75D91"/>
    <w:rsid w:val="00B76C2D"/>
    <w:rsid w:val="00B80E0D"/>
    <w:rsid w:val="00B81F0F"/>
    <w:rsid w:val="00B8256C"/>
    <w:rsid w:val="00B837DD"/>
    <w:rsid w:val="00B84D67"/>
    <w:rsid w:val="00B85EF0"/>
    <w:rsid w:val="00B86B03"/>
    <w:rsid w:val="00B91350"/>
    <w:rsid w:val="00BB0B81"/>
    <w:rsid w:val="00BB78EE"/>
    <w:rsid w:val="00BC314F"/>
    <w:rsid w:val="00BC54A0"/>
    <w:rsid w:val="00BD02BE"/>
    <w:rsid w:val="00BD03A8"/>
    <w:rsid w:val="00BD6676"/>
    <w:rsid w:val="00BE00DE"/>
    <w:rsid w:val="00BE467D"/>
    <w:rsid w:val="00BF482E"/>
    <w:rsid w:val="00BF4FE2"/>
    <w:rsid w:val="00C02514"/>
    <w:rsid w:val="00C12382"/>
    <w:rsid w:val="00C22184"/>
    <w:rsid w:val="00C2302B"/>
    <w:rsid w:val="00C23260"/>
    <w:rsid w:val="00C236E5"/>
    <w:rsid w:val="00C23AE7"/>
    <w:rsid w:val="00C33396"/>
    <w:rsid w:val="00C33A07"/>
    <w:rsid w:val="00C442A3"/>
    <w:rsid w:val="00C63BD5"/>
    <w:rsid w:val="00C84ABA"/>
    <w:rsid w:val="00C923AC"/>
    <w:rsid w:val="00C947DE"/>
    <w:rsid w:val="00CB0A91"/>
    <w:rsid w:val="00CC088D"/>
    <w:rsid w:val="00CD3513"/>
    <w:rsid w:val="00CD3DC4"/>
    <w:rsid w:val="00CD6275"/>
    <w:rsid w:val="00CE1344"/>
    <w:rsid w:val="00CE460B"/>
    <w:rsid w:val="00CF4001"/>
    <w:rsid w:val="00CF6C82"/>
    <w:rsid w:val="00CF705F"/>
    <w:rsid w:val="00D108FD"/>
    <w:rsid w:val="00D11EA2"/>
    <w:rsid w:val="00D1489D"/>
    <w:rsid w:val="00D17CF9"/>
    <w:rsid w:val="00D216D0"/>
    <w:rsid w:val="00D31022"/>
    <w:rsid w:val="00D35EA5"/>
    <w:rsid w:val="00D51BF7"/>
    <w:rsid w:val="00D552A7"/>
    <w:rsid w:val="00D60AB4"/>
    <w:rsid w:val="00D628A3"/>
    <w:rsid w:val="00D73194"/>
    <w:rsid w:val="00D83C93"/>
    <w:rsid w:val="00D86AB9"/>
    <w:rsid w:val="00D920CA"/>
    <w:rsid w:val="00D96357"/>
    <w:rsid w:val="00D965C7"/>
    <w:rsid w:val="00D97DA1"/>
    <w:rsid w:val="00DA211A"/>
    <w:rsid w:val="00DA3377"/>
    <w:rsid w:val="00DA3F45"/>
    <w:rsid w:val="00DA4057"/>
    <w:rsid w:val="00DA4E38"/>
    <w:rsid w:val="00DC0986"/>
    <w:rsid w:val="00DC7DE4"/>
    <w:rsid w:val="00DD01A9"/>
    <w:rsid w:val="00DD7780"/>
    <w:rsid w:val="00DE6D58"/>
    <w:rsid w:val="00DF03F5"/>
    <w:rsid w:val="00DF33AA"/>
    <w:rsid w:val="00E23D7A"/>
    <w:rsid w:val="00E26B70"/>
    <w:rsid w:val="00E318C5"/>
    <w:rsid w:val="00E345F3"/>
    <w:rsid w:val="00E53D75"/>
    <w:rsid w:val="00E61E39"/>
    <w:rsid w:val="00E72169"/>
    <w:rsid w:val="00E76AEF"/>
    <w:rsid w:val="00E77551"/>
    <w:rsid w:val="00E776F9"/>
    <w:rsid w:val="00E85F84"/>
    <w:rsid w:val="00E9539B"/>
    <w:rsid w:val="00E971C8"/>
    <w:rsid w:val="00EA030C"/>
    <w:rsid w:val="00EA2736"/>
    <w:rsid w:val="00EA5BFD"/>
    <w:rsid w:val="00EB0EBA"/>
    <w:rsid w:val="00EB1E68"/>
    <w:rsid w:val="00EB2287"/>
    <w:rsid w:val="00EC0804"/>
    <w:rsid w:val="00EC28D6"/>
    <w:rsid w:val="00EC2960"/>
    <w:rsid w:val="00EC2D44"/>
    <w:rsid w:val="00EC3FC4"/>
    <w:rsid w:val="00EC623B"/>
    <w:rsid w:val="00ED62C7"/>
    <w:rsid w:val="00EE3ABA"/>
    <w:rsid w:val="00EE7C40"/>
    <w:rsid w:val="00EF73F7"/>
    <w:rsid w:val="00EF742B"/>
    <w:rsid w:val="00F01442"/>
    <w:rsid w:val="00F0586F"/>
    <w:rsid w:val="00F06622"/>
    <w:rsid w:val="00F07DF3"/>
    <w:rsid w:val="00F10568"/>
    <w:rsid w:val="00F1362B"/>
    <w:rsid w:val="00F13D40"/>
    <w:rsid w:val="00F14C54"/>
    <w:rsid w:val="00F16E23"/>
    <w:rsid w:val="00F278B7"/>
    <w:rsid w:val="00F27CFC"/>
    <w:rsid w:val="00F41F90"/>
    <w:rsid w:val="00F42E0D"/>
    <w:rsid w:val="00F44E2D"/>
    <w:rsid w:val="00F451EB"/>
    <w:rsid w:val="00F54749"/>
    <w:rsid w:val="00F552C0"/>
    <w:rsid w:val="00F60999"/>
    <w:rsid w:val="00F62FAC"/>
    <w:rsid w:val="00F66599"/>
    <w:rsid w:val="00F7414F"/>
    <w:rsid w:val="00F82FF4"/>
    <w:rsid w:val="00F84539"/>
    <w:rsid w:val="00F907B2"/>
    <w:rsid w:val="00F96268"/>
    <w:rsid w:val="00F96D5A"/>
    <w:rsid w:val="00FA0426"/>
    <w:rsid w:val="00FA09DE"/>
    <w:rsid w:val="00FA1BCA"/>
    <w:rsid w:val="00FA5CBF"/>
    <w:rsid w:val="00FB18BD"/>
    <w:rsid w:val="00FC26D4"/>
    <w:rsid w:val="00FD3560"/>
    <w:rsid w:val="00FE1116"/>
    <w:rsid w:val="00FE5D3D"/>
    <w:rsid w:val="00FE6830"/>
    <w:rsid w:val="00FE7E42"/>
    <w:rsid w:val="00FF3599"/>
    <w:rsid w:val="00FF3C80"/>
    <w:rsid w:val="01340566"/>
    <w:rsid w:val="026F60BE"/>
    <w:rsid w:val="0A6D51B9"/>
    <w:rsid w:val="134742CF"/>
    <w:rsid w:val="154D0B47"/>
    <w:rsid w:val="167320CF"/>
    <w:rsid w:val="184E74BB"/>
    <w:rsid w:val="185AF431"/>
    <w:rsid w:val="1936CAAE"/>
    <w:rsid w:val="19A00F9C"/>
    <w:rsid w:val="1C112CB6"/>
    <w:rsid w:val="1CDD44FD"/>
    <w:rsid w:val="1F5DD91A"/>
    <w:rsid w:val="1F68285C"/>
    <w:rsid w:val="213F103E"/>
    <w:rsid w:val="227A2A4E"/>
    <w:rsid w:val="228CB442"/>
    <w:rsid w:val="23D01E36"/>
    <w:rsid w:val="25B92596"/>
    <w:rsid w:val="25F973D9"/>
    <w:rsid w:val="26686985"/>
    <w:rsid w:val="294E459A"/>
    <w:rsid w:val="29AB9B93"/>
    <w:rsid w:val="29FFE9E8"/>
    <w:rsid w:val="2A419359"/>
    <w:rsid w:val="2A4E8563"/>
    <w:rsid w:val="2AA297CE"/>
    <w:rsid w:val="2D6F39FE"/>
    <w:rsid w:val="2D797792"/>
    <w:rsid w:val="2D919443"/>
    <w:rsid w:val="2DA0F9EF"/>
    <w:rsid w:val="2E0CAB5E"/>
    <w:rsid w:val="2E2C119F"/>
    <w:rsid w:val="2F54BA65"/>
    <w:rsid w:val="30C1E1B8"/>
    <w:rsid w:val="31833F65"/>
    <w:rsid w:val="322EF966"/>
    <w:rsid w:val="332B1E83"/>
    <w:rsid w:val="337C32B4"/>
    <w:rsid w:val="350B2C4F"/>
    <w:rsid w:val="35D8EE51"/>
    <w:rsid w:val="3631C711"/>
    <w:rsid w:val="36F95656"/>
    <w:rsid w:val="38A1510D"/>
    <w:rsid w:val="38C97D33"/>
    <w:rsid w:val="395532DC"/>
    <w:rsid w:val="3A6C1810"/>
    <w:rsid w:val="3BA0ABD0"/>
    <w:rsid w:val="3C2C1724"/>
    <w:rsid w:val="410CD3FB"/>
    <w:rsid w:val="4319B7EE"/>
    <w:rsid w:val="438D32C5"/>
    <w:rsid w:val="44A15348"/>
    <w:rsid w:val="44BA3382"/>
    <w:rsid w:val="4512B7A3"/>
    <w:rsid w:val="48ADAE82"/>
    <w:rsid w:val="4D02DE7D"/>
    <w:rsid w:val="4D340839"/>
    <w:rsid w:val="4DEEC242"/>
    <w:rsid w:val="51228E68"/>
    <w:rsid w:val="51F475C9"/>
    <w:rsid w:val="5215CC8B"/>
    <w:rsid w:val="528B9756"/>
    <w:rsid w:val="53FEA84C"/>
    <w:rsid w:val="58576944"/>
    <w:rsid w:val="5BC50474"/>
    <w:rsid w:val="5E0FD7BF"/>
    <w:rsid w:val="62C9698C"/>
    <w:rsid w:val="62DB098D"/>
    <w:rsid w:val="64AEAC94"/>
    <w:rsid w:val="65A23AFB"/>
    <w:rsid w:val="66695A18"/>
    <w:rsid w:val="66810475"/>
    <w:rsid w:val="6901E83A"/>
    <w:rsid w:val="6A5460ED"/>
    <w:rsid w:val="6D4BFF32"/>
    <w:rsid w:val="6D823F63"/>
    <w:rsid w:val="70D90021"/>
    <w:rsid w:val="70EE7028"/>
    <w:rsid w:val="7118818B"/>
    <w:rsid w:val="72FF3430"/>
    <w:rsid w:val="766A8C00"/>
    <w:rsid w:val="77465EC9"/>
    <w:rsid w:val="7796BC50"/>
    <w:rsid w:val="7AA3DC72"/>
    <w:rsid w:val="7B7AB11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87F5CD"/>
  <w15:chartTrackingRefBased/>
  <w15:docId w15:val="{2D98E99B-C2C0-4D3D-8880-79135FC8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65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65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65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65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65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65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65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65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65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65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65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65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65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65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65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65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65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65C7"/>
    <w:rPr>
      <w:rFonts w:eastAsiaTheme="majorEastAsia" w:cstheme="majorBidi"/>
      <w:color w:val="272727" w:themeColor="text1" w:themeTint="D8"/>
    </w:rPr>
  </w:style>
  <w:style w:type="paragraph" w:styleId="Title">
    <w:name w:val="Title"/>
    <w:basedOn w:val="Normal"/>
    <w:next w:val="Normal"/>
    <w:link w:val="TitleChar"/>
    <w:uiPriority w:val="10"/>
    <w:qFormat/>
    <w:rsid w:val="00D965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65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65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65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65C7"/>
    <w:pPr>
      <w:spacing w:before="160"/>
      <w:jc w:val="center"/>
    </w:pPr>
    <w:rPr>
      <w:i/>
      <w:iCs/>
      <w:color w:val="404040" w:themeColor="text1" w:themeTint="BF"/>
    </w:rPr>
  </w:style>
  <w:style w:type="character" w:customStyle="1" w:styleId="QuoteChar">
    <w:name w:val="Quote Char"/>
    <w:basedOn w:val="DefaultParagraphFont"/>
    <w:link w:val="Quote"/>
    <w:uiPriority w:val="29"/>
    <w:rsid w:val="00D965C7"/>
    <w:rPr>
      <w:i/>
      <w:iCs/>
      <w:color w:val="404040" w:themeColor="text1" w:themeTint="BF"/>
    </w:rPr>
  </w:style>
  <w:style w:type="paragraph" w:styleId="ListParagraph">
    <w:name w:val="List Paragraph"/>
    <w:basedOn w:val="Normal"/>
    <w:uiPriority w:val="34"/>
    <w:qFormat/>
    <w:rsid w:val="00D965C7"/>
    <w:pPr>
      <w:ind w:left="720"/>
      <w:contextualSpacing/>
    </w:pPr>
  </w:style>
  <w:style w:type="character" w:styleId="IntenseEmphasis">
    <w:name w:val="Intense Emphasis"/>
    <w:basedOn w:val="DefaultParagraphFont"/>
    <w:uiPriority w:val="21"/>
    <w:qFormat/>
    <w:rsid w:val="00D965C7"/>
    <w:rPr>
      <w:i/>
      <w:iCs/>
      <w:color w:val="0F4761" w:themeColor="accent1" w:themeShade="BF"/>
    </w:rPr>
  </w:style>
  <w:style w:type="paragraph" w:styleId="IntenseQuote">
    <w:name w:val="Intense Quote"/>
    <w:basedOn w:val="Normal"/>
    <w:next w:val="Normal"/>
    <w:link w:val="IntenseQuoteChar"/>
    <w:uiPriority w:val="30"/>
    <w:qFormat/>
    <w:rsid w:val="00D965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65C7"/>
    <w:rPr>
      <w:i/>
      <w:iCs/>
      <w:color w:val="0F4761" w:themeColor="accent1" w:themeShade="BF"/>
    </w:rPr>
  </w:style>
  <w:style w:type="character" w:styleId="IntenseReference">
    <w:name w:val="Intense Reference"/>
    <w:basedOn w:val="DefaultParagraphFont"/>
    <w:uiPriority w:val="32"/>
    <w:qFormat/>
    <w:rsid w:val="00D965C7"/>
    <w:rPr>
      <w:b/>
      <w:bCs/>
      <w:smallCaps/>
      <w:color w:val="0F4761" w:themeColor="accent1" w:themeShade="BF"/>
      <w:spacing w:val="5"/>
    </w:rPr>
  </w:style>
  <w:style w:type="paragraph" w:styleId="Header">
    <w:name w:val="header"/>
    <w:basedOn w:val="Normal"/>
    <w:link w:val="HeaderChar"/>
    <w:uiPriority w:val="99"/>
    <w:unhideWhenUsed/>
    <w:rsid w:val="00D965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965C7"/>
  </w:style>
  <w:style w:type="paragraph" w:styleId="Footer">
    <w:name w:val="footer"/>
    <w:basedOn w:val="Normal"/>
    <w:link w:val="FooterChar"/>
    <w:uiPriority w:val="99"/>
    <w:unhideWhenUsed/>
    <w:rsid w:val="00D965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965C7"/>
  </w:style>
  <w:style w:type="character" w:styleId="Hyperlink">
    <w:name w:val="Hyperlink"/>
    <w:basedOn w:val="DefaultParagraphFont"/>
    <w:uiPriority w:val="99"/>
    <w:unhideWhenUsed/>
    <w:rsid w:val="008B128F"/>
    <w:rPr>
      <w:color w:val="467886" w:themeColor="hyperlink"/>
      <w:u w:val="single"/>
    </w:rPr>
  </w:style>
  <w:style w:type="character" w:styleId="UnresolvedMention">
    <w:name w:val="Unresolved Mention"/>
    <w:basedOn w:val="DefaultParagraphFont"/>
    <w:uiPriority w:val="99"/>
    <w:semiHidden/>
    <w:unhideWhenUsed/>
    <w:rsid w:val="00561E0B"/>
    <w:rPr>
      <w:color w:val="605E5C"/>
      <w:shd w:val="clear" w:color="auto" w:fill="E1DFDD"/>
    </w:rPr>
  </w:style>
  <w:style w:type="character" w:styleId="CommentReference">
    <w:name w:val="annotation reference"/>
    <w:basedOn w:val="DefaultParagraphFont"/>
    <w:uiPriority w:val="99"/>
    <w:semiHidden/>
    <w:unhideWhenUsed/>
    <w:rsid w:val="00AF27FB"/>
    <w:rPr>
      <w:sz w:val="16"/>
      <w:szCs w:val="16"/>
    </w:rPr>
  </w:style>
  <w:style w:type="paragraph" w:styleId="CommentText">
    <w:name w:val="annotation text"/>
    <w:basedOn w:val="Normal"/>
    <w:link w:val="CommentTextChar"/>
    <w:uiPriority w:val="99"/>
    <w:unhideWhenUsed/>
    <w:rsid w:val="00AF27FB"/>
    <w:pPr>
      <w:spacing w:line="240" w:lineRule="auto"/>
    </w:pPr>
    <w:rPr>
      <w:sz w:val="20"/>
      <w:szCs w:val="20"/>
    </w:rPr>
  </w:style>
  <w:style w:type="character" w:customStyle="1" w:styleId="CommentTextChar">
    <w:name w:val="Comment Text Char"/>
    <w:basedOn w:val="DefaultParagraphFont"/>
    <w:link w:val="CommentText"/>
    <w:uiPriority w:val="99"/>
    <w:rsid w:val="00AF27FB"/>
    <w:rPr>
      <w:sz w:val="20"/>
      <w:szCs w:val="20"/>
    </w:rPr>
  </w:style>
  <w:style w:type="paragraph" w:styleId="CommentSubject">
    <w:name w:val="annotation subject"/>
    <w:basedOn w:val="CommentText"/>
    <w:next w:val="CommentText"/>
    <w:link w:val="CommentSubjectChar"/>
    <w:uiPriority w:val="99"/>
    <w:semiHidden/>
    <w:unhideWhenUsed/>
    <w:rsid w:val="00AF27FB"/>
    <w:rPr>
      <w:b/>
      <w:bCs/>
    </w:rPr>
  </w:style>
  <w:style w:type="character" w:customStyle="1" w:styleId="CommentSubjectChar">
    <w:name w:val="Comment Subject Char"/>
    <w:basedOn w:val="CommentTextChar"/>
    <w:link w:val="CommentSubject"/>
    <w:uiPriority w:val="99"/>
    <w:semiHidden/>
    <w:rsid w:val="00AF27FB"/>
    <w:rPr>
      <w:b/>
      <w:bCs/>
      <w:sz w:val="20"/>
      <w:szCs w:val="20"/>
    </w:rPr>
  </w:style>
  <w:style w:type="paragraph" w:styleId="Revision">
    <w:name w:val="Revision"/>
    <w:hidden/>
    <w:uiPriority w:val="99"/>
    <w:semiHidden/>
    <w:rsid w:val="003C2F0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100757">
      <w:bodyDiv w:val="1"/>
      <w:marLeft w:val="0"/>
      <w:marRight w:val="0"/>
      <w:marTop w:val="0"/>
      <w:marBottom w:val="0"/>
      <w:divBdr>
        <w:top w:val="none" w:sz="0" w:space="0" w:color="auto"/>
        <w:left w:val="none" w:sz="0" w:space="0" w:color="auto"/>
        <w:bottom w:val="none" w:sz="0" w:space="0" w:color="auto"/>
        <w:right w:val="none" w:sz="0" w:space="0" w:color="auto"/>
      </w:divBdr>
    </w:div>
    <w:div w:id="152646385">
      <w:bodyDiv w:val="1"/>
      <w:marLeft w:val="0"/>
      <w:marRight w:val="0"/>
      <w:marTop w:val="0"/>
      <w:marBottom w:val="0"/>
      <w:divBdr>
        <w:top w:val="none" w:sz="0" w:space="0" w:color="auto"/>
        <w:left w:val="none" w:sz="0" w:space="0" w:color="auto"/>
        <w:bottom w:val="none" w:sz="0" w:space="0" w:color="auto"/>
        <w:right w:val="none" w:sz="0" w:space="0" w:color="auto"/>
      </w:divBdr>
    </w:div>
    <w:div w:id="281112420">
      <w:bodyDiv w:val="1"/>
      <w:marLeft w:val="0"/>
      <w:marRight w:val="0"/>
      <w:marTop w:val="0"/>
      <w:marBottom w:val="0"/>
      <w:divBdr>
        <w:top w:val="none" w:sz="0" w:space="0" w:color="auto"/>
        <w:left w:val="none" w:sz="0" w:space="0" w:color="auto"/>
        <w:bottom w:val="none" w:sz="0" w:space="0" w:color="auto"/>
        <w:right w:val="none" w:sz="0" w:space="0" w:color="auto"/>
      </w:divBdr>
    </w:div>
    <w:div w:id="365908966">
      <w:bodyDiv w:val="1"/>
      <w:marLeft w:val="0"/>
      <w:marRight w:val="0"/>
      <w:marTop w:val="0"/>
      <w:marBottom w:val="0"/>
      <w:divBdr>
        <w:top w:val="none" w:sz="0" w:space="0" w:color="auto"/>
        <w:left w:val="none" w:sz="0" w:space="0" w:color="auto"/>
        <w:bottom w:val="none" w:sz="0" w:space="0" w:color="auto"/>
        <w:right w:val="none" w:sz="0" w:space="0" w:color="auto"/>
      </w:divBdr>
    </w:div>
    <w:div w:id="371344505">
      <w:bodyDiv w:val="1"/>
      <w:marLeft w:val="0"/>
      <w:marRight w:val="0"/>
      <w:marTop w:val="0"/>
      <w:marBottom w:val="0"/>
      <w:divBdr>
        <w:top w:val="none" w:sz="0" w:space="0" w:color="auto"/>
        <w:left w:val="none" w:sz="0" w:space="0" w:color="auto"/>
        <w:bottom w:val="none" w:sz="0" w:space="0" w:color="auto"/>
        <w:right w:val="none" w:sz="0" w:space="0" w:color="auto"/>
      </w:divBdr>
      <w:divsChild>
        <w:div w:id="1061711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88306691">
      <w:bodyDiv w:val="1"/>
      <w:marLeft w:val="0"/>
      <w:marRight w:val="0"/>
      <w:marTop w:val="0"/>
      <w:marBottom w:val="0"/>
      <w:divBdr>
        <w:top w:val="none" w:sz="0" w:space="0" w:color="auto"/>
        <w:left w:val="none" w:sz="0" w:space="0" w:color="auto"/>
        <w:bottom w:val="none" w:sz="0" w:space="0" w:color="auto"/>
        <w:right w:val="none" w:sz="0" w:space="0" w:color="auto"/>
      </w:divBdr>
      <w:divsChild>
        <w:div w:id="1357846510">
          <w:marLeft w:val="0"/>
          <w:marRight w:val="0"/>
          <w:marTop w:val="0"/>
          <w:marBottom w:val="0"/>
          <w:divBdr>
            <w:top w:val="none" w:sz="0" w:space="0" w:color="auto"/>
            <w:left w:val="none" w:sz="0" w:space="0" w:color="auto"/>
            <w:bottom w:val="none" w:sz="0" w:space="0" w:color="auto"/>
            <w:right w:val="none" w:sz="0" w:space="0" w:color="auto"/>
          </w:divBdr>
        </w:div>
        <w:div w:id="1923223138">
          <w:marLeft w:val="0"/>
          <w:marRight w:val="0"/>
          <w:marTop w:val="0"/>
          <w:marBottom w:val="0"/>
          <w:divBdr>
            <w:top w:val="none" w:sz="0" w:space="0" w:color="auto"/>
            <w:left w:val="none" w:sz="0" w:space="0" w:color="auto"/>
            <w:bottom w:val="none" w:sz="0" w:space="0" w:color="auto"/>
            <w:right w:val="none" w:sz="0" w:space="0" w:color="auto"/>
          </w:divBdr>
        </w:div>
      </w:divsChild>
    </w:div>
    <w:div w:id="439374360">
      <w:bodyDiv w:val="1"/>
      <w:marLeft w:val="0"/>
      <w:marRight w:val="0"/>
      <w:marTop w:val="0"/>
      <w:marBottom w:val="0"/>
      <w:divBdr>
        <w:top w:val="none" w:sz="0" w:space="0" w:color="auto"/>
        <w:left w:val="none" w:sz="0" w:space="0" w:color="auto"/>
        <w:bottom w:val="none" w:sz="0" w:space="0" w:color="auto"/>
        <w:right w:val="none" w:sz="0" w:space="0" w:color="auto"/>
      </w:divBdr>
      <w:divsChild>
        <w:div w:id="624000163">
          <w:marLeft w:val="0"/>
          <w:marRight w:val="0"/>
          <w:marTop w:val="0"/>
          <w:marBottom w:val="0"/>
          <w:divBdr>
            <w:top w:val="single" w:sz="2" w:space="0" w:color="E0E0E0"/>
            <w:left w:val="single" w:sz="2" w:space="0" w:color="E0E0E0"/>
            <w:bottom w:val="single" w:sz="2" w:space="0" w:color="E0E0E0"/>
            <w:right w:val="single" w:sz="2" w:space="0" w:color="E0E0E0"/>
          </w:divBdr>
          <w:divsChild>
            <w:div w:id="15549966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91426972">
          <w:marLeft w:val="0"/>
          <w:marRight w:val="0"/>
          <w:marTop w:val="0"/>
          <w:marBottom w:val="0"/>
          <w:divBdr>
            <w:top w:val="single" w:sz="2" w:space="0" w:color="E0E0E0"/>
            <w:left w:val="single" w:sz="2" w:space="0" w:color="E0E0E0"/>
            <w:bottom w:val="single" w:sz="2" w:space="0" w:color="E0E0E0"/>
            <w:right w:val="single" w:sz="2" w:space="0" w:color="E0E0E0"/>
          </w:divBdr>
        </w:div>
        <w:div w:id="1460029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466096046">
      <w:bodyDiv w:val="1"/>
      <w:marLeft w:val="0"/>
      <w:marRight w:val="0"/>
      <w:marTop w:val="0"/>
      <w:marBottom w:val="0"/>
      <w:divBdr>
        <w:top w:val="none" w:sz="0" w:space="0" w:color="auto"/>
        <w:left w:val="none" w:sz="0" w:space="0" w:color="auto"/>
        <w:bottom w:val="none" w:sz="0" w:space="0" w:color="auto"/>
        <w:right w:val="none" w:sz="0" w:space="0" w:color="auto"/>
      </w:divBdr>
      <w:divsChild>
        <w:div w:id="200097247">
          <w:marLeft w:val="0"/>
          <w:marRight w:val="0"/>
          <w:marTop w:val="0"/>
          <w:marBottom w:val="0"/>
          <w:divBdr>
            <w:top w:val="none" w:sz="0" w:space="0" w:color="auto"/>
            <w:left w:val="none" w:sz="0" w:space="0" w:color="auto"/>
            <w:bottom w:val="none" w:sz="0" w:space="0" w:color="auto"/>
            <w:right w:val="none" w:sz="0" w:space="0" w:color="auto"/>
          </w:divBdr>
        </w:div>
        <w:div w:id="1871214190">
          <w:marLeft w:val="0"/>
          <w:marRight w:val="0"/>
          <w:marTop w:val="0"/>
          <w:marBottom w:val="0"/>
          <w:divBdr>
            <w:top w:val="none" w:sz="0" w:space="0" w:color="auto"/>
            <w:left w:val="none" w:sz="0" w:space="0" w:color="auto"/>
            <w:bottom w:val="none" w:sz="0" w:space="0" w:color="auto"/>
            <w:right w:val="none" w:sz="0" w:space="0" w:color="auto"/>
          </w:divBdr>
        </w:div>
      </w:divsChild>
    </w:div>
    <w:div w:id="642780864">
      <w:bodyDiv w:val="1"/>
      <w:marLeft w:val="0"/>
      <w:marRight w:val="0"/>
      <w:marTop w:val="0"/>
      <w:marBottom w:val="0"/>
      <w:divBdr>
        <w:top w:val="none" w:sz="0" w:space="0" w:color="auto"/>
        <w:left w:val="none" w:sz="0" w:space="0" w:color="auto"/>
        <w:bottom w:val="none" w:sz="0" w:space="0" w:color="auto"/>
        <w:right w:val="none" w:sz="0" w:space="0" w:color="auto"/>
      </w:divBdr>
      <w:divsChild>
        <w:div w:id="67921530">
          <w:marLeft w:val="0"/>
          <w:marRight w:val="0"/>
          <w:marTop w:val="0"/>
          <w:marBottom w:val="0"/>
          <w:divBdr>
            <w:top w:val="none" w:sz="0" w:space="0" w:color="auto"/>
            <w:left w:val="none" w:sz="0" w:space="0" w:color="auto"/>
            <w:bottom w:val="none" w:sz="0" w:space="0" w:color="auto"/>
            <w:right w:val="none" w:sz="0" w:space="0" w:color="auto"/>
          </w:divBdr>
        </w:div>
        <w:div w:id="122044437">
          <w:marLeft w:val="0"/>
          <w:marRight w:val="0"/>
          <w:marTop w:val="0"/>
          <w:marBottom w:val="0"/>
          <w:divBdr>
            <w:top w:val="none" w:sz="0" w:space="0" w:color="auto"/>
            <w:left w:val="none" w:sz="0" w:space="0" w:color="auto"/>
            <w:bottom w:val="none" w:sz="0" w:space="0" w:color="auto"/>
            <w:right w:val="none" w:sz="0" w:space="0" w:color="auto"/>
          </w:divBdr>
        </w:div>
        <w:div w:id="196939049">
          <w:marLeft w:val="0"/>
          <w:marRight w:val="0"/>
          <w:marTop w:val="0"/>
          <w:marBottom w:val="0"/>
          <w:divBdr>
            <w:top w:val="none" w:sz="0" w:space="0" w:color="auto"/>
            <w:left w:val="none" w:sz="0" w:space="0" w:color="auto"/>
            <w:bottom w:val="none" w:sz="0" w:space="0" w:color="auto"/>
            <w:right w:val="none" w:sz="0" w:space="0" w:color="auto"/>
          </w:divBdr>
        </w:div>
        <w:div w:id="340741300">
          <w:marLeft w:val="0"/>
          <w:marRight w:val="0"/>
          <w:marTop w:val="0"/>
          <w:marBottom w:val="0"/>
          <w:divBdr>
            <w:top w:val="none" w:sz="0" w:space="0" w:color="auto"/>
            <w:left w:val="none" w:sz="0" w:space="0" w:color="auto"/>
            <w:bottom w:val="none" w:sz="0" w:space="0" w:color="auto"/>
            <w:right w:val="none" w:sz="0" w:space="0" w:color="auto"/>
          </w:divBdr>
        </w:div>
        <w:div w:id="442309749">
          <w:marLeft w:val="0"/>
          <w:marRight w:val="0"/>
          <w:marTop w:val="0"/>
          <w:marBottom w:val="0"/>
          <w:divBdr>
            <w:top w:val="none" w:sz="0" w:space="0" w:color="auto"/>
            <w:left w:val="none" w:sz="0" w:space="0" w:color="auto"/>
            <w:bottom w:val="none" w:sz="0" w:space="0" w:color="auto"/>
            <w:right w:val="none" w:sz="0" w:space="0" w:color="auto"/>
          </w:divBdr>
        </w:div>
        <w:div w:id="609510892">
          <w:marLeft w:val="0"/>
          <w:marRight w:val="0"/>
          <w:marTop w:val="0"/>
          <w:marBottom w:val="0"/>
          <w:divBdr>
            <w:top w:val="none" w:sz="0" w:space="0" w:color="auto"/>
            <w:left w:val="none" w:sz="0" w:space="0" w:color="auto"/>
            <w:bottom w:val="none" w:sz="0" w:space="0" w:color="auto"/>
            <w:right w:val="none" w:sz="0" w:space="0" w:color="auto"/>
          </w:divBdr>
        </w:div>
        <w:div w:id="859394804">
          <w:marLeft w:val="0"/>
          <w:marRight w:val="0"/>
          <w:marTop w:val="0"/>
          <w:marBottom w:val="0"/>
          <w:divBdr>
            <w:top w:val="none" w:sz="0" w:space="0" w:color="auto"/>
            <w:left w:val="none" w:sz="0" w:space="0" w:color="auto"/>
            <w:bottom w:val="none" w:sz="0" w:space="0" w:color="auto"/>
            <w:right w:val="none" w:sz="0" w:space="0" w:color="auto"/>
          </w:divBdr>
        </w:div>
        <w:div w:id="915357572">
          <w:marLeft w:val="0"/>
          <w:marRight w:val="0"/>
          <w:marTop w:val="0"/>
          <w:marBottom w:val="0"/>
          <w:divBdr>
            <w:top w:val="none" w:sz="0" w:space="0" w:color="auto"/>
            <w:left w:val="none" w:sz="0" w:space="0" w:color="auto"/>
            <w:bottom w:val="none" w:sz="0" w:space="0" w:color="auto"/>
            <w:right w:val="none" w:sz="0" w:space="0" w:color="auto"/>
          </w:divBdr>
        </w:div>
        <w:div w:id="1101343665">
          <w:marLeft w:val="0"/>
          <w:marRight w:val="0"/>
          <w:marTop w:val="0"/>
          <w:marBottom w:val="0"/>
          <w:divBdr>
            <w:top w:val="none" w:sz="0" w:space="0" w:color="auto"/>
            <w:left w:val="none" w:sz="0" w:space="0" w:color="auto"/>
            <w:bottom w:val="none" w:sz="0" w:space="0" w:color="auto"/>
            <w:right w:val="none" w:sz="0" w:space="0" w:color="auto"/>
          </w:divBdr>
        </w:div>
        <w:div w:id="1279683045">
          <w:marLeft w:val="0"/>
          <w:marRight w:val="0"/>
          <w:marTop w:val="0"/>
          <w:marBottom w:val="0"/>
          <w:divBdr>
            <w:top w:val="none" w:sz="0" w:space="0" w:color="auto"/>
            <w:left w:val="none" w:sz="0" w:space="0" w:color="auto"/>
            <w:bottom w:val="none" w:sz="0" w:space="0" w:color="auto"/>
            <w:right w:val="none" w:sz="0" w:space="0" w:color="auto"/>
          </w:divBdr>
        </w:div>
        <w:div w:id="1307667160">
          <w:marLeft w:val="0"/>
          <w:marRight w:val="0"/>
          <w:marTop w:val="0"/>
          <w:marBottom w:val="0"/>
          <w:divBdr>
            <w:top w:val="none" w:sz="0" w:space="0" w:color="auto"/>
            <w:left w:val="none" w:sz="0" w:space="0" w:color="auto"/>
            <w:bottom w:val="none" w:sz="0" w:space="0" w:color="auto"/>
            <w:right w:val="none" w:sz="0" w:space="0" w:color="auto"/>
          </w:divBdr>
        </w:div>
        <w:div w:id="1342781951">
          <w:marLeft w:val="0"/>
          <w:marRight w:val="0"/>
          <w:marTop w:val="0"/>
          <w:marBottom w:val="0"/>
          <w:divBdr>
            <w:top w:val="none" w:sz="0" w:space="0" w:color="auto"/>
            <w:left w:val="none" w:sz="0" w:space="0" w:color="auto"/>
            <w:bottom w:val="none" w:sz="0" w:space="0" w:color="auto"/>
            <w:right w:val="none" w:sz="0" w:space="0" w:color="auto"/>
          </w:divBdr>
        </w:div>
        <w:div w:id="1431437349">
          <w:marLeft w:val="0"/>
          <w:marRight w:val="0"/>
          <w:marTop w:val="0"/>
          <w:marBottom w:val="0"/>
          <w:divBdr>
            <w:top w:val="none" w:sz="0" w:space="0" w:color="auto"/>
            <w:left w:val="none" w:sz="0" w:space="0" w:color="auto"/>
            <w:bottom w:val="none" w:sz="0" w:space="0" w:color="auto"/>
            <w:right w:val="none" w:sz="0" w:space="0" w:color="auto"/>
          </w:divBdr>
        </w:div>
        <w:div w:id="1480882986">
          <w:marLeft w:val="0"/>
          <w:marRight w:val="0"/>
          <w:marTop w:val="0"/>
          <w:marBottom w:val="0"/>
          <w:divBdr>
            <w:top w:val="none" w:sz="0" w:space="0" w:color="auto"/>
            <w:left w:val="none" w:sz="0" w:space="0" w:color="auto"/>
            <w:bottom w:val="none" w:sz="0" w:space="0" w:color="auto"/>
            <w:right w:val="none" w:sz="0" w:space="0" w:color="auto"/>
          </w:divBdr>
        </w:div>
        <w:div w:id="1658264169">
          <w:marLeft w:val="0"/>
          <w:marRight w:val="0"/>
          <w:marTop w:val="0"/>
          <w:marBottom w:val="0"/>
          <w:divBdr>
            <w:top w:val="none" w:sz="0" w:space="0" w:color="auto"/>
            <w:left w:val="none" w:sz="0" w:space="0" w:color="auto"/>
            <w:bottom w:val="none" w:sz="0" w:space="0" w:color="auto"/>
            <w:right w:val="none" w:sz="0" w:space="0" w:color="auto"/>
          </w:divBdr>
        </w:div>
        <w:div w:id="1810589809">
          <w:marLeft w:val="0"/>
          <w:marRight w:val="0"/>
          <w:marTop w:val="0"/>
          <w:marBottom w:val="0"/>
          <w:divBdr>
            <w:top w:val="none" w:sz="0" w:space="0" w:color="auto"/>
            <w:left w:val="none" w:sz="0" w:space="0" w:color="auto"/>
            <w:bottom w:val="none" w:sz="0" w:space="0" w:color="auto"/>
            <w:right w:val="none" w:sz="0" w:space="0" w:color="auto"/>
          </w:divBdr>
        </w:div>
        <w:div w:id="1848986030">
          <w:marLeft w:val="0"/>
          <w:marRight w:val="0"/>
          <w:marTop w:val="0"/>
          <w:marBottom w:val="0"/>
          <w:divBdr>
            <w:top w:val="none" w:sz="0" w:space="0" w:color="auto"/>
            <w:left w:val="none" w:sz="0" w:space="0" w:color="auto"/>
            <w:bottom w:val="none" w:sz="0" w:space="0" w:color="auto"/>
            <w:right w:val="none" w:sz="0" w:space="0" w:color="auto"/>
          </w:divBdr>
        </w:div>
      </w:divsChild>
    </w:div>
    <w:div w:id="895509745">
      <w:bodyDiv w:val="1"/>
      <w:marLeft w:val="0"/>
      <w:marRight w:val="0"/>
      <w:marTop w:val="0"/>
      <w:marBottom w:val="0"/>
      <w:divBdr>
        <w:top w:val="none" w:sz="0" w:space="0" w:color="auto"/>
        <w:left w:val="none" w:sz="0" w:space="0" w:color="auto"/>
        <w:bottom w:val="none" w:sz="0" w:space="0" w:color="auto"/>
        <w:right w:val="none" w:sz="0" w:space="0" w:color="auto"/>
      </w:divBdr>
      <w:divsChild>
        <w:div w:id="197160811">
          <w:marLeft w:val="0"/>
          <w:marRight w:val="0"/>
          <w:marTop w:val="0"/>
          <w:marBottom w:val="0"/>
          <w:divBdr>
            <w:top w:val="none" w:sz="0" w:space="0" w:color="auto"/>
            <w:left w:val="none" w:sz="0" w:space="0" w:color="auto"/>
            <w:bottom w:val="none" w:sz="0" w:space="0" w:color="auto"/>
            <w:right w:val="none" w:sz="0" w:space="0" w:color="auto"/>
          </w:divBdr>
        </w:div>
        <w:div w:id="242305439">
          <w:marLeft w:val="0"/>
          <w:marRight w:val="0"/>
          <w:marTop w:val="0"/>
          <w:marBottom w:val="0"/>
          <w:divBdr>
            <w:top w:val="none" w:sz="0" w:space="0" w:color="auto"/>
            <w:left w:val="none" w:sz="0" w:space="0" w:color="auto"/>
            <w:bottom w:val="none" w:sz="0" w:space="0" w:color="auto"/>
            <w:right w:val="none" w:sz="0" w:space="0" w:color="auto"/>
          </w:divBdr>
        </w:div>
        <w:div w:id="252934234">
          <w:marLeft w:val="0"/>
          <w:marRight w:val="0"/>
          <w:marTop w:val="0"/>
          <w:marBottom w:val="0"/>
          <w:divBdr>
            <w:top w:val="none" w:sz="0" w:space="0" w:color="auto"/>
            <w:left w:val="none" w:sz="0" w:space="0" w:color="auto"/>
            <w:bottom w:val="none" w:sz="0" w:space="0" w:color="auto"/>
            <w:right w:val="none" w:sz="0" w:space="0" w:color="auto"/>
          </w:divBdr>
        </w:div>
        <w:div w:id="451247577">
          <w:marLeft w:val="0"/>
          <w:marRight w:val="0"/>
          <w:marTop w:val="0"/>
          <w:marBottom w:val="0"/>
          <w:divBdr>
            <w:top w:val="none" w:sz="0" w:space="0" w:color="auto"/>
            <w:left w:val="none" w:sz="0" w:space="0" w:color="auto"/>
            <w:bottom w:val="none" w:sz="0" w:space="0" w:color="auto"/>
            <w:right w:val="none" w:sz="0" w:space="0" w:color="auto"/>
          </w:divBdr>
        </w:div>
        <w:div w:id="618267529">
          <w:marLeft w:val="0"/>
          <w:marRight w:val="0"/>
          <w:marTop w:val="0"/>
          <w:marBottom w:val="0"/>
          <w:divBdr>
            <w:top w:val="none" w:sz="0" w:space="0" w:color="auto"/>
            <w:left w:val="none" w:sz="0" w:space="0" w:color="auto"/>
            <w:bottom w:val="none" w:sz="0" w:space="0" w:color="auto"/>
            <w:right w:val="none" w:sz="0" w:space="0" w:color="auto"/>
          </w:divBdr>
        </w:div>
        <w:div w:id="632951084">
          <w:marLeft w:val="0"/>
          <w:marRight w:val="0"/>
          <w:marTop w:val="0"/>
          <w:marBottom w:val="0"/>
          <w:divBdr>
            <w:top w:val="none" w:sz="0" w:space="0" w:color="auto"/>
            <w:left w:val="none" w:sz="0" w:space="0" w:color="auto"/>
            <w:bottom w:val="none" w:sz="0" w:space="0" w:color="auto"/>
            <w:right w:val="none" w:sz="0" w:space="0" w:color="auto"/>
          </w:divBdr>
        </w:div>
        <w:div w:id="668022476">
          <w:marLeft w:val="0"/>
          <w:marRight w:val="0"/>
          <w:marTop w:val="0"/>
          <w:marBottom w:val="0"/>
          <w:divBdr>
            <w:top w:val="none" w:sz="0" w:space="0" w:color="auto"/>
            <w:left w:val="none" w:sz="0" w:space="0" w:color="auto"/>
            <w:bottom w:val="none" w:sz="0" w:space="0" w:color="auto"/>
            <w:right w:val="none" w:sz="0" w:space="0" w:color="auto"/>
          </w:divBdr>
        </w:div>
        <w:div w:id="872185015">
          <w:marLeft w:val="0"/>
          <w:marRight w:val="0"/>
          <w:marTop w:val="0"/>
          <w:marBottom w:val="0"/>
          <w:divBdr>
            <w:top w:val="none" w:sz="0" w:space="0" w:color="auto"/>
            <w:left w:val="none" w:sz="0" w:space="0" w:color="auto"/>
            <w:bottom w:val="none" w:sz="0" w:space="0" w:color="auto"/>
            <w:right w:val="none" w:sz="0" w:space="0" w:color="auto"/>
          </w:divBdr>
        </w:div>
        <w:div w:id="980234775">
          <w:marLeft w:val="0"/>
          <w:marRight w:val="0"/>
          <w:marTop w:val="0"/>
          <w:marBottom w:val="0"/>
          <w:divBdr>
            <w:top w:val="none" w:sz="0" w:space="0" w:color="auto"/>
            <w:left w:val="none" w:sz="0" w:space="0" w:color="auto"/>
            <w:bottom w:val="none" w:sz="0" w:space="0" w:color="auto"/>
            <w:right w:val="none" w:sz="0" w:space="0" w:color="auto"/>
          </w:divBdr>
        </w:div>
        <w:div w:id="1017465414">
          <w:marLeft w:val="0"/>
          <w:marRight w:val="0"/>
          <w:marTop w:val="0"/>
          <w:marBottom w:val="0"/>
          <w:divBdr>
            <w:top w:val="none" w:sz="0" w:space="0" w:color="auto"/>
            <w:left w:val="none" w:sz="0" w:space="0" w:color="auto"/>
            <w:bottom w:val="none" w:sz="0" w:space="0" w:color="auto"/>
            <w:right w:val="none" w:sz="0" w:space="0" w:color="auto"/>
          </w:divBdr>
        </w:div>
        <w:div w:id="1040590604">
          <w:marLeft w:val="0"/>
          <w:marRight w:val="0"/>
          <w:marTop w:val="0"/>
          <w:marBottom w:val="0"/>
          <w:divBdr>
            <w:top w:val="none" w:sz="0" w:space="0" w:color="auto"/>
            <w:left w:val="none" w:sz="0" w:space="0" w:color="auto"/>
            <w:bottom w:val="none" w:sz="0" w:space="0" w:color="auto"/>
            <w:right w:val="none" w:sz="0" w:space="0" w:color="auto"/>
          </w:divBdr>
        </w:div>
        <w:div w:id="1062025943">
          <w:marLeft w:val="0"/>
          <w:marRight w:val="0"/>
          <w:marTop w:val="0"/>
          <w:marBottom w:val="0"/>
          <w:divBdr>
            <w:top w:val="none" w:sz="0" w:space="0" w:color="auto"/>
            <w:left w:val="none" w:sz="0" w:space="0" w:color="auto"/>
            <w:bottom w:val="none" w:sz="0" w:space="0" w:color="auto"/>
            <w:right w:val="none" w:sz="0" w:space="0" w:color="auto"/>
          </w:divBdr>
        </w:div>
        <w:div w:id="1603143638">
          <w:marLeft w:val="0"/>
          <w:marRight w:val="0"/>
          <w:marTop w:val="0"/>
          <w:marBottom w:val="0"/>
          <w:divBdr>
            <w:top w:val="none" w:sz="0" w:space="0" w:color="auto"/>
            <w:left w:val="none" w:sz="0" w:space="0" w:color="auto"/>
            <w:bottom w:val="none" w:sz="0" w:space="0" w:color="auto"/>
            <w:right w:val="none" w:sz="0" w:space="0" w:color="auto"/>
          </w:divBdr>
        </w:div>
        <w:div w:id="1610551402">
          <w:marLeft w:val="0"/>
          <w:marRight w:val="0"/>
          <w:marTop w:val="0"/>
          <w:marBottom w:val="0"/>
          <w:divBdr>
            <w:top w:val="none" w:sz="0" w:space="0" w:color="auto"/>
            <w:left w:val="none" w:sz="0" w:space="0" w:color="auto"/>
            <w:bottom w:val="none" w:sz="0" w:space="0" w:color="auto"/>
            <w:right w:val="none" w:sz="0" w:space="0" w:color="auto"/>
          </w:divBdr>
        </w:div>
        <w:div w:id="1620333167">
          <w:marLeft w:val="0"/>
          <w:marRight w:val="0"/>
          <w:marTop w:val="0"/>
          <w:marBottom w:val="0"/>
          <w:divBdr>
            <w:top w:val="none" w:sz="0" w:space="0" w:color="auto"/>
            <w:left w:val="none" w:sz="0" w:space="0" w:color="auto"/>
            <w:bottom w:val="none" w:sz="0" w:space="0" w:color="auto"/>
            <w:right w:val="none" w:sz="0" w:space="0" w:color="auto"/>
          </w:divBdr>
        </w:div>
        <w:div w:id="1867939205">
          <w:marLeft w:val="0"/>
          <w:marRight w:val="0"/>
          <w:marTop w:val="0"/>
          <w:marBottom w:val="0"/>
          <w:divBdr>
            <w:top w:val="none" w:sz="0" w:space="0" w:color="auto"/>
            <w:left w:val="none" w:sz="0" w:space="0" w:color="auto"/>
            <w:bottom w:val="none" w:sz="0" w:space="0" w:color="auto"/>
            <w:right w:val="none" w:sz="0" w:space="0" w:color="auto"/>
          </w:divBdr>
        </w:div>
        <w:div w:id="2134328786">
          <w:marLeft w:val="0"/>
          <w:marRight w:val="0"/>
          <w:marTop w:val="0"/>
          <w:marBottom w:val="0"/>
          <w:divBdr>
            <w:top w:val="none" w:sz="0" w:space="0" w:color="auto"/>
            <w:left w:val="none" w:sz="0" w:space="0" w:color="auto"/>
            <w:bottom w:val="none" w:sz="0" w:space="0" w:color="auto"/>
            <w:right w:val="none" w:sz="0" w:space="0" w:color="auto"/>
          </w:divBdr>
        </w:div>
      </w:divsChild>
    </w:div>
    <w:div w:id="1148480121">
      <w:bodyDiv w:val="1"/>
      <w:marLeft w:val="0"/>
      <w:marRight w:val="0"/>
      <w:marTop w:val="0"/>
      <w:marBottom w:val="0"/>
      <w:divBdr>
        <w:top w:val="none" w:sz="0" w:space="0" w:color="auto"/>
        <w:left w:val="none" w:sz="0" w:space="0" w:color="auto"/>
        <w:bottom w:val="none" w:sz="0" w:space="0" w:color="auto"/>
        <w:right w:val="none" w:sz="0" w:space="0" w:color="auto"/>
      </w:divBdr>
      <w:divsChild>
        <w:div w:id="344017837">
          <w:marLeft w:val="0"/>
          <w:marRight w:val="0"/>
          <w:marTop w:val="0"/>
          <w:marBottom w:val="0"/>
          <w:divBdr>
            <w:top w:val="single" w:sz="2" w:space="0" w:color="E0E0E0"/>
            <w:left w:val="single" w:sz="2" w:space="0" w:color="E0E0E0"/>
            <w:bottom w:val="single" w:sz="2" w:space="0" w:color="E0E0E0"/>
            <w:right w:val="single" w:sz="2" w:space="0" w:color="E0E0E0"/>
          </w:divBdr>
        </w:div>
        <w:div w:id="459108691">
          <w:marLeft w:val="0"/>
          <w:marRight w:val="0"/>
          <w:marTop w:val="0"/>
          <w:marBottom w:val="0"/>
          <w:divBdr>
            <w:top w:val="single" w:sz="2" w:space="0" w:color="E0E0E0"/>
            <w:left w:val="single" w:sz="2" w:space="0" w:color="E0E0E0"/>
            <w:bottom w:val="single" w:sz="2" w:space="0" w:color="E0E0E0"/>
            <w:right w:val="single" w:sz="2" w:space="0" w:color="E0E0E0"/>
          </w:divBdr>
          <w:divsChild>
            <w:div w:id="10925544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8856526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301304476">
      <w:bodyDiv w:val="1"/>
      <w:marLeft w:val="0"/>
      <w:marRight w:val="0"/>
      <w:marTop w:val="0"/>
      <w:marBottom w:val="0"/>
      <w:divBdr>
        <w:top w:val="none" w:sz="0" w:space="0" w:color="auto"/>
        <w:left w:val="none" w:sz="0" w:space="0" w:color="auto"/>
        <w:bottom w:val="none" w:sz="0" w:space="0" w:color="auto"/>
        <w:right w:val="none" w:sz="0" w:space="0" w:color="auto"/>
      </w:divBdr>
    </w:div>
    <w:div w:id="1589264396">
      <w:bodyDiv w:val="1"/>
      <w:marLeft w:val="0"/>
      <w:marRight w:val="0"/>
      <w:marTop w:val="0"/>
      <w:marBottom w:val="0"/>
      <w:divBdr>
        <w:top w:val="none" w:sz="0" w:space="0" w:color="auto"/>
        <w:left w:val="none" w:sz="0" w:space="0" w:color="auto"/>
        <w:bottom w:val="none" w:sz="0" w:space="0" w:color="auto"/>
        <w:right w:val="none" w:sz="0" w:space="0" w:color="auto"/>
      </w:divBdr>
    </w:div>
    <w:div w:id="1590046203">
      <w:bodyDiv w:val="1"/>
      <w:marLeft w:val="0"/>
      <w:marRight w:val="0"/>
      <w:marTop w:val="0"/>
      <w:marBottom w:val="0"/>
      <w:divBdr>
        <w:top w:val="none" w:sz="0" w:space="0" w:color="auto"/>
        <w:left w:val="none" w:sz="0" w:space="0" w:color="auto"/>
        <w:bottom w:val="none" w:sz="0" w:space="0" w:color="auto"/>
        <w:right w:val="none" w:sz="0" w:space="0" w:color="auto"/>
      </w:divBdr>
      <w:divsChild>
        <w:div w:id="19947476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0857031">
      <w:bodyDiv w:val="1"/>
      <w:marLeft w:val="0"/>
      <w:marRight w:val="0"/>
      <w:marTop w:val="0"/>
      <w:marBottom w:val="0"/>
      <w:divBdr>
        <w:top w:val="none" w:sz="0" w:space="0" w:color="auto"/>
        <w:left w:val="none" w:sz="0" w:space="0" w:color="auto"/>
        <w:bottom w:val="none" w:sz="0" w:space="0" w:color="auto"/>
        <w:right w:val="none" w:sz="0" w:space="0" w:color="auto"/>
      </w:divBdr>
    </w:div>
    <w:div w:id="2129809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ulia.Lum@quavo.com?subject=FinovateFall%20Demo"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www.quavo.com"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8.svg"/><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svg"/></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766D6523650C47B1C3E53EB7738F05" ma:contentTypeVersion="22" ma:contentTypeDescription="Create a new document." ma:contentTypeScope="" ma:versionID="adc8be7054b803ec62230ff446199c06">
  <xsd:schema xmlns:xsd="http://www.w3.org/2001/XMLSchema" xmlns:xs="http://www.w3.org/2001/XMLSchema" xmlns:p="http://schemas.microsoft.com/office/2006/metadata/properties" xmlns:ns1="http://schemas.microsoft.com/sharepoint/v3" xmlns:ns2="e38f0dc0-f5ee-40da-9cbb-72a53022bfbe" xmlns:ns3="81316947-a526-4534-9ed7-2a5eef3e5894" targetNamespace="http://schemas.microsoft.com/office/2006/metadata/properties" ma:root="true" ma:fieldsID="217664721ab5c9a2a3ab65b66e82b815" ns1:_="" ns2:_="" ns3:_="">
    <xsd:import namespace="http://schemas.microsoft.com/sharepoint/v3"/>
    <xsd:import namespace="e38f0dc0-f5ee-40da-9cbb-72a53022bfbe"/>
    <xsd:import namespace="81316947-a526-4534-9ed7-2a5eef3e5894"/>
    <xsd:element name="properties">
      <xsd:complexType>
        <xsd:sequence>
          <xsd:element name="documentManagement">
            <xsd:complexType>
              <xsd:all>
                <xsd:element ref="ns2:_Flow_SignoffStatus"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8f0dc0-f5ee-40da-9cbb-72a53022bfbe" elementFormDefault="qualified">
    <xsd:import namespace="http://schemas.microsoft.com/office/2006/documentManagement/types"/>
    <xsd:import namespace="http://schemas.microsoft.com/office/infopath/2007/PartnerControls"/>
    <xsd:element name="_Flow_SignoffStatus" ma:index="8" nillable="true" ma:displayName="Sign-off status" ma:internalName="Sign_x002d_off_x0020_status">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6d87432-44cd-47b3-b286-510031d7cd3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MediaServiceBillingMetadata" ma:index="2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1316947-a526-4534-9ed7-2a5eef3e589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c764abdd-20da-4fbf-a7c4-577effaf3570}" ma:internalName="TaxCatchAll" ma:showField="CatchAllData" ma:web="81316947-a526-4534-9ed7-2a5eef3e58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Flow_SignoffStatus xmlns="e38f0dc0-f5ee-40da-9cbb-72a53022bfbe" xsi:nil="true"/>
    <TaxCatchAll xmlns="81316947-a526-4534-9ed7-2a5eef3e5894" xsi:nil="true"/>
    <_ip_UnifiedCompliancePolicyProperties xmlns="http://schemas.microsoft.com/sharepoint/v3" xsi:nil="true"/>
    <lcf76f155ced4ddcb4097134ff3c332f xmlns="e38f0dc0-f5ee-40da-9cbb-72a53022bfb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1C241F7-2A9D-43B3-88C6-01C750F512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8f0dc0-f5ee-40da-9cbb-72a53022bfbe"/>
    <ds:schemaRef ds:uri="81316947-a526-4534-9ed7-2a5eef3e58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8532962-9FD2-4C3B-92DE-F873A31030E5}">
  <ds:schemaRefs>
    <ds:schemaRef ds:uri="http://schemas.microsoft.com/sharepoint/v3/contenttype/forms"/>
  </ds:schemaRefs>
</ds:datastoreItem>
</file>

<file path=customXml/itemProps3.xml><?xml version="1.0" encoding="utf-8"?>
<ds:datastoreItem xmlns:ds="http://schemas.openxmlformats.org/officeDocument/2006/customXml" ds:itemID="{5A3EDC20-6B27-4EC4-9591-1CA7D9D976D0}">
  <ds:schemaRefs>
    <ds:schemaRef ds:uri="http://schemas.microsoft.com/office/2006/metadata/properties"/>
    <ds:schemaRef ds:uri="http://schemas.microsoft.com/office/infopath/2007/PartnerControls"/>
    <ds:schemaRef ds:uri="http://schemas.microsoft.com/sharepoint/v3"/>
    <ds:schemaRef ds:uri="e38f0dc0-f5ee-40da-9cbb-72a53022bfbe"/>
    <ds:schemaRef ds:uri="81316947-a526-4534-9ed7-2a5eef3e5894"/>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585</Words>
  <Characters>3339</Characters>
  <Application>Microsoft Office Word</Application>
  <DocSecurity>0</DocSecurity>
  <Lines>27</Lines>
  <Paragraphs>7</Paragraphs>
  <ScaleCrop>false</ScaleCrop>
  <Company/>
  <LinksUpToDate>false</LinksUpToDate>
  <CharactersWithSpaces>3917</CharactersWithSpaces>
  <SharedDoc>false</SharedDoc>
  <HLinks>
    <vt:vector size="12" baseType="variant">
      <vt:variant>
        <vt:i4>6946885</vt:i4>
      </vt:variant>
      <vt:variant>
        <vt:i4>3</vt:i4>
      </vt:variant>
      <vt:variant>
        <vt:i4>0</vt:i4>
      </vt:variant>
      <vt:variant>
        <vt:i4>5</vt:i4>
      </vt:variant>
      <vt:variant>
        <vt:lpwstr>mailto:Julia.Lum@quavo.com?subject=FinovateFall%20Demo</vt:lpwstr>
      </vt:variant>
      <vt:variant>
        <vt:lpwstr/>
      </vt:variant>
      <vt:variant>
        <vt:i4>5898258</vt:i4>
      </vt:variant>
      <vt:variant>
        <vt:i4>0</vt:i4>
      </vt:variant>
      <vt:variant>
        <vt:i4>0</vt:i4>
      </vt:variant>
      <vt:variant>
        <vt:i4>5</vt:i4>
      </vt:variant>
      <vt:variant>
        <vt:lpwstr>http://www.quavo.com/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Ochoa</dc:creator>
  <cp:keywords/>
  <dc:description/>
  <cp:lastModifiedBy>Julia Lum</cp:lastModifiedBy>
  <cp:revision>3</cp:revision>
  <dcterms:created xsi:type="dcterms:W3CDTF">2025-08-11T18:51:00Z</dcterms:created>
  <dcterms:modified xsi:type="dcterms:W3CDTF">2025-08-11T19:56:00Z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0x010100D9766D6523650C47B1C3E53EB7738F05</vt:lpwstr>
  </property>
  <property fmtid="{D5CDD505-2E9C-101B-9397-08002B2CF9AE}" pid="3" name="MediaServiceImageTags">
    <vt:lpwstr/>
  </property>
  <property fmtid="{D5CDD505-2E9C-101B-9397-08002B2CF9AE}" pid="4" name="GrammarlyDocumentId">
    <vt:lpwstr>1942860f-e2c7-4b72-a37d-561c0ef22d5a</vt:lpwstr>
  </property>
</Properties>
</file>